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55369F7" w14:textId="77777777" w:rsidR="00B75D6D" w:rsidRPr="00B75D6D" w:rsidRDefault="00FD06E9" w:rsidP="006E2475">
      <w:pPr>
        <w:jc w:val="center"/>
        <w:rPr>
          <w:rFonts w:ascii="Angsana New" w:hAnsi="Angsana New" w:cs="Angsana New"/>
          <w:b/>
          <w:bCs/>
          <w:sz w:val="28"/>
          <w:szCs w:val="28"/>
        </w:rPr>
      </w:pPr>
      <w:bookmarkStart w:id="0" w:name="_Hlk1320259"/>
      <w:proofErr w:type="spellStart"/>
      <w:r w:rsidRPr="00FD06E9">
        <w:rPr>
          <w:rFonts w:ascii="Angsana New" w:hAnsi="Angsana New" w:cs="Angsana New"/>
          <w:b/>
          <w:bCs/>
          <w:sz w:val="28"/>
          <w:szCs w:val="28"/>
          <w:cs/>
        </w:rPr>
        <w:t>ทรั</w:t>
      </w:r>
      <w:proofErr w:type="spellEnd"/>
      <w:r w:rsidRPr="00FD06E9">
        <w:rPr>
          <w:rFonts w:ascii="Angsana New" w:hAnsi="Angsana New" w:cs="Angsana New"/>
          <w:b/>
          <w:bCs/>
          <w:sz w:val="28"/>
          <w:szCs w:val="28"/>
          <w:cs/>
        </w:rPr>
        <w:t>สต์เพื่อการลงทุนในอสังหาริมทรัพย์ทรัพย์ศรีไทย</w:t>
      </w:r>
    </w:p>
    <w:p w14:paraId="4C15130E" w14:textId="77777777" w:rsidR="002E704C" w:rsidRPr="002E704C" w:rsidRDefault="002E704C" w:rsidP="002E704C">
      <w:pPr>
        <w:jc w:val="center"/>
        <w:rPr>
          <w:rFonts w:ascii="Angsana New" w:hAnsi="Angsana New" w:cs="Angsana New"/>
          <w:b/>
          <w:bCs/>
          <w:sz w:val="28"/>
          <w:szCs w:val="28"/>
        </w:rPr>
      </w:pPr>
      <w:r w:rsidRPr="002E704C">
        <w:rPr>
          <w:rFonts w:ascii="Angsana New" w:hAnsi="Angsana New" w:cs="Angsana New"/>
          <w:b/>
          <w:bCs/>
          <w:sz w:val="28"/>
          <w:szCs w:val="28"/>
          <w:cs/>
        </w:rPr>
        <w:t>หมายเหตุประกอบงบการเงิน</w:t>
      </w:r>
    </w:p>
    <w:p w14:paraId="5F88D042" w14:textId="77777777" w:rsidR="00F418A0" w:rsidRPr="00F418A0" w:rsidRDefault="00F418A0" w:rsidP="00F418A0">
      <w:pPr>
        <w:jc w:val="center"/>
        <w:rPr>
          <w:rFonts w:ascii="Angsana New" w:hAnsi="Angsana New" w:cs="Angsana New"/>
          <w:b/>
          <w:bCs/>
          <w:sz w:val="28"/>
          <w:szCs w:val="28"/>
        </w:rPr>
      </w:pPr>
      <w:r w:rsidRPr="00F418A0">
        <w:rPr>
          <w:rFonts w:ascii="Angsana New" w:hAnsi="Angsana New" w:cs="Angsana New"/>
          <w:b/>
          <w:bCs/>
          <w:sz w:val="28"/>
          <w:szCs w:val="28"/>
          <w:cs/>
        </w:rPr>
        <w:t xml:space="preserve">สำหรับปีสิ้นสุดวันที่ </w:t>
      </w:r>
      <w:r w:rsidRPr="00F418A0">
        <w:rPr>
          <w:rFonts w:ascii="Angsana New" w:hAnsi="Angsana New" w:cs="Angsana New"/>
          <w:b/>
          <w:bCs/>
          <w:sz w:val="28"/>
          <w:szCs w:val="28"/>
        </w:rPr>
        <w:t>31</w:t>
      </w:r>
      <w:r w:rsidRPr="00F418A0">
        <w:rPr>
          <w:rFonts w:ascii="Angsana New" w:hAnsi="Angsana New" w:cs="Angsana New" w:hint="cs"/>
          <w:b/>
          <w:bCs/>
          <w:sz w:val="28"/>
          <w:szCs w:val="28"/>
          <w:cs/>
        </w:rPr>
        <w:t xml:space="preserve"> ธันวาคม </w:t>
      </w:r>
      <w:r w:rsidRPr="00F418A0">
        <w:rPr>
          <w:rFonts w:ascii="Angsana New" w:hAnsi="Angsana New" w:cs="Angsana New"/>
          <w:b/>
          <w:bCs/>
          <w:sz w:val="28"/>
          <w:szCs w:val="28"/>
        </w:rPr>
        <w:t>256</w:t>
      </w:r>
      <w:r>
        <w:rPr>
          <w:rFonts w:ascii="Angsana New" w:hAnsi="Angsana New" w:cs="Angsana New" w:hint="cs"/>
          <w:b/>
          <w:bCs/>
          <w:sz w:val="28"/>
          <w:szCs w:val="28"/>
          <w:cs/>
        </w:rPr>
        <w:t>3</w:t>
      </w:r>
    </w:p>
    <w:p w14:paraId="1EAA5B74" w14:textId="77777777" w:rsidR="00A66364" w:rsidRDefault="00A66364" w:rsidP="00A66364">
      <w:pPr>
        <w:pBdr>
          <w:bottom w:val="single" w:sz="4" w:space="1" w:color="auto"/>
        </w:pBdr>
        <w:ind w:left="2835" w:right="2930"/>
        <w:jc w:val="thaiDistribute"/>
        <w:rPr>
          <w:rFonts w:ascii="Angsana New" w:hAnsi="Angsana New" w:cs="Angsana New"/>
          <w:bCs/>
          <w:color w:val="auto"/>
          <w:sz w:val="28"/>
          <w:szCs w:val="28"/>
        </w:rPr>
      </w:pPr>
    </w:p>
    <w:p w14:paraId="08834510" w14:textId="77777777" w:rsidR="00A66364" w:rsidRDefault="00A66364" w:rsidP="00AC28AB">
      <w:pPr>
        <w:jc w:val="thaiDistribute"/>
        <w:rPr>
          <w:rFonts w:ascii="Angsana New" w:hAnsi="Angsana New" w:cs="Angsana New"/>
          <w:bCs/>
          <w:color w:val="auto"/>
          <w:sz w:val="28"/>
          <w:szCs w:val="28"/>
        </w:rPr>
      </w:pPr>
    </w:p>
    <w:p w14:paraId="2EFD3B13" w14:textId="77777777" w:rsidR="00AC28AB" w:rsidRPr="00E53217" w:rsidRDefault="00AC28AB" w:rsidP="00DB55BB">
      <w:pPr>
        <w:numPr>
          <w:ilvl w:val="0"/>
          <w:numId w:val="1"/>
        </w:numPr>
        <w:spacing w:before="240" w:after="240"/>
        <w:ind w:left="567" w:hanging="567"/>
        <w:jc w:val="thaiDistribute"/>
        <w:rPr>
          <w:rFonts w:ascii="Angsana New" w:hAnsi="Angsana New" w:cs="Angsana New"/>
          <w:b/>
          <w:sz w:val="28"/>
          <w:szCs w:val="28"/>
          <w:u w:val="single"/>
        </w:rPr>
      </w:pPr>
      <w:r w:rsidRPr="00D10BA6">
        <w:rPr>
          <w:rFonts w:ascii="Angsana New" w:hAnsi="Angsana New" w:cs="Angsana New"/>
          <w:b/>
          <w:color w:val="auto"/>
          <w:sz w:val="28"/>
          <w:szCs w:val="28"/>
          <w:u w:val="single"/>
          <w:cs/>
        </w:rPr>
        <w:t>ลักษณะของ</w:t>
      </w:r>
      <w:proofErr w:type="spellStart"/>
      <w:r w:rsidR="00FD06E9" w:rsidRPr="00614ED2">
        <w:rPr>
          <w:rFonts w:ascii="Angsana New" w:hAnsi="Angsana New" w:cs="Angsana New"/>
          <w:b/>
          <w:color w:val="auto"/>
          <w:sz w:val="28"/>
          <w:szCs w:val="28"/>
          <w:u w:val="single"/>
          <w:cs/>
        </w:rPr>
        <w:t>ทรั</w:t>
      </w:r>
      <w:proofErr w:type="spellEnd"/>
      <w:r w:rsidR="00FD06E9" w:rsidRPr="00614ED2">
        <w:rPr>
          <w:rFonts w:ascii="Angsana New" w:hAnsi="Angsana New" w:cs="Angsana New"/>
          <w:b/>
          <w:color w:val="auto"/>
          <w:sz w:val="28"/>
          <w:szCs w:val="28"/>
          <w:u w:val="single"/>
          <w:cs/>
        </w:rPr>
        <w:t>สต์เพื่อการลงทุนในอสังหาริมทรัพย์ทรัพย์ศรีไทย</w:t>
      </w:r>
    </w:p>
    <w:p w14:paraId="43D00D96" w14:textId="77777777" w:rsidR="001C5CF4" w:rsidRPr="00C7453B" w:rsidRDefault="00FD06E9" w:rsidP="0077586D">
      <w:pPr>
        <w:pStyle w:val="a"/>
        <w:spacing w:before="240" w:after="240"/>
        <w:ind w:left="567" w:right="-1"/>
        <w:jc w:val="thaiDistribute"/>
        <w:rPr>
          <w:rFonts w:ascii="Angsana New" w:hAnsi="Angsana New"/>
          <w:b w:val="0"/>
          <w:bCs w:val="0"/>
        </w:rPr>
      </w:pPr>
      <w:proofErr w:type="spellStart"/>
      <w:r w:rsidRPr="00614ED2">
        <w:rPr>
          <w:rFonts w:ascii="Angsana New" w:hAnsi="Angsana New"/>
          <w:b w:val="0"/>
          <w:bCs w:val="0"/>
          <w:cs/>
        </w:rPr>
        <w:t>ทรั</w:t>
      </w:r>
      <w:proofErr w:type="spellEnd"/>
      <w:r w:rsidRPr="00614ED2">
        <w:rPr>
          <w:rFonts w:ascii="Angsana New" w:hAnsi="Angsana New"/>
          <w:b w:val="0"/>
          <w:bCs w:val="0"/>
          <w:cs/>
        </w:rPr>
        <w:t>สต์เพื่อการลงทุนในอสังหาริมทรัพย์ทรัพย์ศรีไทย (</w:t>
      </w:r>
      <w:r w:rsidRPr="00614ED2">
        <w:rPr>
          <w:rFonts w:ascii="Angsana New" w:hAnsi="Angsana New"/>
          <w:b w:val="0"/>
          <w:bCs w:val="0"/>
        </w:rPr>
        <w:t>“</w:t>
      </w:r>
      <w:r w:rsidRPr="00614ED2">
        <w:rPr>
          <w:rFonts w:ascii="Angsana New" w:hAnsi="Angsana New"/>
          <w:b w:val="0"/>
          <w:bCs w:val="0"/>
          <w:cs/>
        </w:rPr>
        <w:t>กอง</w:t>
      </w:r>
      <w:proofErr w:type="spellStart"/>
      <w:r w:rsidRPr="00614ED2">
        <w:rPr>
          <w:rFonts w:ascii="Angsana New" w:hAnsi="Angsana New"/>
          <w:b w:val="0"/>
          <w:bCs w:val="0"/>
          <w:cs/>
        </w:rPr>
        <w:t>ทรั</w:t>
      </w:r>
      <w:proofErr w:type="spellEnd"/>
      <w:r w:rsidRPr="00614ED2">
        <w:rPr>
          <w:rFonts w:ascii="Angsana New" w:hAnsi="Angsana New"/>
          <w:b w:val="0"/>
          <w:bCs w:val="0"/>
          <w:cs/>
        </w:rPr>
        <w:t>สต์</w:t>
      </w:r>
      <w:r w:rsidRPr="00614ED2">
        <w:rPr>
          <w:rFonts w:ascii="Angsana New" w:hAnsi="Angsana New"/>
          <w:b w:val="0"/>
          <w:bCs w:val="0"/>
        </w:rPr>
        <w:t>”)</w:t>
      </w:r>
      <w:r w:rsidRPr="00614ED2">
        <w:rPr>
          <w:rFonts w:ascii="Angsana New" w:hAnsi="Angsana New"/>
          <w:b w:val="0"/>
          <w:bCs w:val="0"/>
          <w:cs/>
        </w:rPr>
        <w:t xml:space="preserve"> </w:t>
      </w:r>
      <w:r w:rsidRPr="00614ED2">
        <w:rPr>
          <w:rFonts w:ascii="Angsana New" w:hAnsi="Angsana New" w:hint="cs"/>
          <w:b w:val="0"/>
          <w:bCs w:val="0"/>
          <w:cs/>
        </w:rPr>
        <w:t>เป็นกอง</w:t>
      </w:r>
      <w:proofErr w:type="spellStart"/>
      <w:r w:rsidRPr="00614ED2">
        <w:rPr>
          <w:rFonts w:ascii="Angsana New" w:hAnsi="Angsana New" w:hint="cs"/>
          <w:b w:val="0"/>
          <w:bCs w:val="0"/>
          <w:cs/>
        </w:rPr>
        <w:t>ทรั</w:t>
      </w:r>
      <w:proofErr w:type="spellEnd"/>
      <w:r w:rsidRPr="00614ED2">
        <w:rPr>
          <w:rFonts w:ascii="Angsana New" w:hAnsi="Angsana New" w:hint="cs"/>
          <w:b w:val="0"/>
          <w:bCs w:val="0"/>
          <w:cs/>
        </w:rPr>
        <w:t>สต์ตามพระราชบัญญัติท</w:t>
      </w:r>
      <w:proofErr w:type="spellStart"/>
      <w:r w:rsidRPr="00614ED2">
        <w:rPr>
          <w:rFonts w:ascii="Angsana New" w:hAnsi="Angsana New" w:hint="cs"/>
          <w:b w:val="0"/>
          <w:bCs w:val="0"/>
          <w:cs/>
        </w:rPr>
        <w:t>รั</w:t>
      </w:r>
      <w:proofErr w:type="spellEnd"/>
      <w:r w:rsidRPr="00614ED2">
        <w:rPr>
          <w:rFonts w:ascii="Angsana New" w:hAnsi="Angsana New" w:hint="cs"/>
          <w:b w:val="0"/>
          <w:bCs w:val="0"/>
          <w:cs/>
        </w:rPr>
        <w:t xml:space="preserve">สต์เพื่อธุรกรรมในตลาดทุน พ.ศ. </w:t>
      </w:r>
      <w:r>
        <w:rPr>
          <w:rFonts w:ascii="Angsana New" w:hAnsi="Angsana New"/>
          <w:b w:val="0"/>
          <w:bCs w:val="0"/>
          <w:lang w:val="en-US"/>
        </w:rPr>
        <w:t>2550</w:t>
      </w:r>
      <w:r w:rsidRPr="00614ED2">
        <w:rPr>
          <w:rFonts w:ascii="Angsana New" w:hAnsi="Angsana New"/>
          <w:b w:val="0"/>
          <w:bCs w:val="0"/>
        </w:rPr>
        <w:t xml:space="preserve"> (“</w:t>
      </w:r>
      <w:r w:rsidRPr="00614ED2">
        <w:rPr>
          <w:rFonts w:ascii="Angsana New" w:hAnsi="Angsana New"/>
          <w:b w:val="0"/>
          <w:bCs w:val="0"/>
          <w:cs/>
        </w:rPr>
        <w:t>พ.ร</w:t>
      </w:r>
      <w:r w:rsidRPr="00614ED2">
        <w:rPr>
          <w:rFonts w:ascii="Angsana New" w:hAnsi="Angsana New"/>
          <w:b w:val="0"/>
          <w:bCs w:val="0"/>
        </w:rPr>
        <w:t>.</w:t>
      </w:r>
      <w:r w:rsidRPr="00614ED2">
        <w:rPr>
          <w:rFonts w:ascii="Angsana New" w:hAnsi="Angsana New"/>
          <w:b w:val="0"/>
          <w:bCs w:val="0"/>
          <w:cs/>
        </w:rPr>
        <w:t>บ</w:t>
      </w:r>
      <w:r w:rsidRPr="00614ED2">
        <w:rPr>
          <w:rFonts w:ascii="Angsana New" w:hAnsi="Angsana New"/>
          <w:b w:val="0"/>
          <w:bCs w:val="0"/>
        </w:rPr>
        <w:t>. </w:t>
      </w:r>
      <w:proofErr w:type="spellStart"/>
      <w:r w:rsidRPr="00614ED2">
        <w:rPr>
          <w:rFonts w:ascii="Angsana New" w:hAnsi="Angsana New"/>
          <w:b w:val="0"/>
          <w:bCs w:val="0"/>
          <w:cs/>
        </w:rPr>
        <w:t>ทรั</w:t>
      </w:r>
      <w:proofErr w:type="spellEnd"/>
      <w:r w:rsidRPr="00614ED2">
        <w:rPr>
          <w:rFonts w:ascii="Angsana New" w:hAnsi="Angsana New"/>
          <w:b w:val="0"/>
          <w:bCs w:val="0"/>
          <w:cs/>
        </w:rPr>
        <w:t>สต์</w:t>
      </w:r>
      <w:r w:rsidRPr="00614ED2">
        <w:rPr>
          <w:rFonts w:ascii="Angsana New" w:hAnsi="Angsana New"/>
          <w:b w:val="0"/>
          <w:bCs w:val="0"/>
        </w:rPr>
        <w:t xml:space="preserve">”) </w:t>
      </w:r>
      <w:r w:rsidRPr="00614ED2">
        <w:rPr>
          <w:rFonts w:ascii="Angsana New" w:hAnsi="Angsana New" w:hint="cs"/>
          <w:b w:val="0"/>
          <w:bCs w:val="0"/>
          <w:cs/>
        </w:rPr>
        <w:t>ที่ก่อตั้งขึ้นตามสัญญาก่อตั้งท</w:t>
      </w:r>
      <w:proofErr w:type="spellStart"/>
      <w:r w:rsidRPr="00614ED2">
        <w:rPr>
          <w:rFonts w:ascii="Angsana New" w:hAnsi="Angsana New" w:hint="cs"/>
          <w:b w:val="0"/>
          <w:bCs w:val="0"/>
          <w:cs/>
        </w:rPr>
        <w:t>รั</w:t>
      </w:r>
      <w:proofErr w:type="spellEnd"/>
      <w:r w:rsidRPr="00614ED2">
        <w:rPr>
          <w:rFonts w:ascii="Angsana New" w:hAnsi="Angsana New" w:hint="cs"/>
          <w:b w:val="0"/>
          <w:bCs w:val="0"/>
          <w:cs/>
        </w:rPr>
        <w:t xml:space="preserve">สต์ลงวันที่ </w:t>
      </w:r>
      <w:r w:rsidRPr="00614ED2">
        <w:rPr>
          <w:rFonts w:ascii="Angsana New" w:hAnsi="Angsana New"/>
          <w:b w:val="0"/>
          <w:bCs w:val="0"/>
        </w:rPr>
        <w:t xml:space="preserve">13 </w:t>
      </w:r>
      <w:r w:rsidRPr="00614ED2">
        <w:rPr>
          <w:rFonts w:ascii="Angsana New" w:hAnsi="Angsana New" w:hint="cs"/>
          <w:b w:val="0"/>
          <w:bCs w:val="0"/>
          <w:cs/>
        </w:rPr>
        <w:t xml:space="preserve">ธันวาคม </w:t>
      </w:r>
      <w:r w:rsidRPr="00614ED2">
        <w:rPr>
          <w:rFonts w:ascii="Angsana New" w:hAnsi="Angsana New"/>
          <w:b w:val="0"/>
          <w:bCs w:val="0"/>
        </w:rPr>
        <w:t>2560</w:t>
      </w:r>
      <w:r w:rsidRPr="00614ED2">
        <w:rPr>
          <w:rFonts w:ascii="Angsana New" w:hAnsi="Angsana New" w:hint="cs"/>
          <w:b w:val="0"/>
          <w:bCs w:val="0"/>
          <w:cs/>
        </w:rPr>
        <w:t xml:space="preserve"> โดยเป็นกอง</w:t>
      </w:r>
      <w:proofErr w:type="spellStart"/>
      <w:r w:rsidRPr="00614ED2">
        <w:rPr>
          <w:rFonts w:ascii="Angsana New" w:hAnsi="Angsana New" w:hint="cs"/>
          <w:b w:val="0"/>
          <w:bCs w:val="0"/>
          <w:cs/>
        </w:rPr>
        <w:t>ทรั</w:t>
      </w:r>
      <w:proofErr w:type="spellEnd"/>
      <w:r w:rsidRPr="00614ED2">
        <w:rPr>
          <w:rFonts w:ascii="Angsana New" w:hAnsi="Angsana New" w:hint="cs"/>
          <w:b w:val="0"/>
          <w:bCs w:val="0"/>
          <w:cs/>
        </w:rPr>
        <w:t>สต์ที่เกิดจาก</w:t>
      </w:r>
      <w:r>
        <w:rPr>
          <w:rFonts w:ascii="Angsana New" w:hAnsi="Angsana New" w:hint="cs"/>
          <w:b w:val="0"/>
          <w:bCs w:val="0"/>
          <w:cs/>
        </w:rPr>
        <w:t>ก</w:t>
      </w:r>
      <w:r w:rsidRPr="00614ED2">
        <w:rPr>
          <w:rFonts w:ascii="Angsana New" w:hAnsi="Angsana New" w:hint="cs"/>
          <w:b w:val="0"/>
          <w:bCs w:val="0"/>
          <w:cs/>
        </w:rPr>
        <w:t>ารแปลงสภาพจาก</w:t>
      </w:r>
      <w:r w:rsidRPr="00614ED2">
        <w:rPr>
          <w:rFonts w:ascii="Angsana New" w:hAnsi="Angsana New"/>
          <w:b w:val="0"/>
          <w:bCs w:val="0"/>
          <w:cs/>
        </w:rPr>
        <w:t>กองทุนรวมอสังหาริมทรัพย์ทรัพย์ศรีไทย สมาร์ท สโต</w:t>
      </w:r>
      <w:proofErr w:type="spellStart"/>
      <w:r w:rsidRPr="00614ED2">
        <w:rPr>
          <w:rFonts w:ascii="Angsana New" w:hAnsi="Angsana New"/>
          <w:b w:val="0"/>
          <w:bCs w:val="0"/>
          <w:cs/>
        </w:rPr>
        <w:t>เรจ</w:t>
      </w:r>
      <w:proofErr w:type="spellEnd"/>
      <w:r w:rsidRPr="00614ED2">
        <w:rPr>
          <w:rFonts w:ascii="Angsana New" w:hAnsi="Angsana New" w:hint="cs"/>
          <w:b w:val="0"/>
          <w:bCs w:val="0"/>
          <w:cs/>
        </w:rPr>
        <w:t xml:space="preserve"> </w:t>
      </w:r>
      <w:r w:rsidRPr="00614ED2">
        <w:rPr>
          <w:rFonts w:ascii="Angsana New" w:hAnsi="Angsana New"/>
          <w:b w:val="0"/>
          <w:bCs w:val="0"/>
          <w:cs/>
        </w:rPr>
        <w:t>(</w:t>
      </w:r>
      <w:r w:rsidRPr="00614ED2">
        <w:rPr>
          <w:rFonts w:ascii="Angsana New" w:hAnsi="Angsana New"/>
          <w:b w:val="0"/>
          <w:bCs w:val="0"/>
        </w:rPr>
        <w:t>“</w:t>
      </w:r>
      <w:r w:rsidRPr="00614ED2">
        <w:rPr>
          <w:rFonts w:ascii="Angsana New" w:hAnsi="Angsana New" w:hint="cs"/>
          <w:b w:val="0"/>
          <w:bCs w:val="0"/>
          <w:cs/>
        </w:rPr>
        <w:t>กองทุนรวม</w:t>
      </w:r>
      <w:r w:rsidRPr="00614ED2">
        <w:rPr>
          <w:rFonts w:ascii="Angsana New" w:hAnsi="Angsana New"/>
          <w:b w:val="0"/>
          <w:bCs w:val="0"/>
        </w:rPr>
        <w:t>”)</w:t>
      </w:r>
      <w:r w:rsidRPr="00614ED2">
        <w:rPr>
          <w:rFonts w:ascii="Angsana New" w:hAnsi="Angsana New" w:hint="cs"/>
          <w:b w:val="0"/>
          <w:bCs w:val="0"/>
          <w:cs/>
        </w:rPr>
        <w:t xml:space="preserve"> เป็นกอง</w:t>
      </w:r>
      <w:proofErr w:type="spellStart"/>
      <w:r w:rsidRPr="00614ED2">
        <w:rPr>
          <w:rFonts w:ascii="Angsana New" w:hAnsi="Angsana New" w:hint="cs"/>
          <w:b w:val="0"/>
          <w:bCs w:val="0"/>
          <w:cs/>
        </w:rPr>
        <w:t>ทรั</w:t>
      </w:r>
      <w:proofErr w:type="spellEnd"/>
      <w:r w:rsidRPr="00614ED2">
        <w:rPr>
          <w:rFonts w:ascii="Angsana New" w:hAnsi="Angsana New" w:hint="cs"/>
          <w:b w:val="0"/>
          <w:bCs w:val="0"/>
          <w:cs/>
        </w:rPr>
        <w:t>สต์ประเภทไม่รับซื้อคืนหน่วย</w:t>
      </w:r>
      <w:proofErr w:type="spellStart"/>
      <w:r w:rsidRPr="00614ED2">
        <w:rPr>
          <w:rFonts w:ascii="Angsana New" w:hAnsi="Angsana New" w:hint="cs"/>
          <w:b w:val="0"/>
          <w:bCs w:val="0"/>
          <w:cs/>
        </w:rPr>
        <w:t>ทรั</w:t>
      </w:r>
      <w:proofErr w:type="spellEnd"/>
      <w:r w:rsidRPr="00614ED2">
        <w:rPr>
          <w:rFonts w:ascii="Angsana New" w:hAnsi="Angsana New" w:hint="cs"/>
          <w:b w:val="0"/>
          <w:bCs w:val="0"/>
          <w:cs/>
        </w:rPr>
        <w:t>สต์และไม่มีกำหนดอายุของกอง</w:t>
      </w:r>
      <w:proofErr w:type="spellStart"/>
      <w:r w:rsidRPr="00614ED2">
        <w:rPr>
          <w:rFonts w:ascii="Angsana New" w:hAnsi="Angsana New" w:hint="cs"/>
          <w:b w:val="0"/>
          <w:bCs w:val="0"/>
          <w:cs/>
        </w:rPr>
        <w:t>ทรั</w:t>
      </w:r>
      <w:proofErr w:type="spellEnd"/>
      <w:r w:rsidRPr="00614ED2">
        <w:rPr>
          <w:rFonts w:ascii="Angsana New" w:hAnsi="Angsana New" w:hint="cs"/>
          <w:b w:val="0"/>
          <w:bCs w:val="0"/>
          <w:cs/>
        </w:rPr>
        <w:t>สต์</w:t>
      </w:r>
    </w:p>
    <w:p w14:paraId="1FA60A7C" w14:textId="77777777" w:rsidR="006F2A51" w:rsidRDefault="00FD06E9" w:rsidP="0077586D">
      <w:pPr>
        <w:pStyle w:val="a"/>
        <w:spacing w:before="240" w:after="240"/>
        <w:ind w:left="567" w:right="-1"/>
        <w:jc w:val="thaiDistribute"/>
        <w:rPr>
          <w:rFonts w:ascii="Angsana New" w:hAnsi="Angsana New"/>
          <w:b w:val="0"/>
          <w:bCs w:val="0"/>
        </w:rPr>
      </w:pPr>
      <w:r w:rsidRPr="00614ED2">
        <w:rPr>
          <w:rFonts w:ascii="Angsana New" w:hAnsi="Angsana New" w:hint="cs"/>
          <w:b w:val="0"/>
          <w:bCs w:val="0"/>
          <w:cs/>
        </w:rPr>
        <w:t>กอง</w:t>
      </w:r>
      <w:proofErr w:type="spellStart"/>
      <w:r w:rsidRPr="00614ED2">
        <w:rPr>
          <w:rFonts w:ascii="Angsana New" w:hAnsi="Angsana New" w:hint="cs"/>
          <w:b w:val="0"/>
          <w:bCs w:val="0"/>
          <w:cs/>
        </w:rPr>
        <w:t>ทรั</w:t>
      </w:r>
      <w:proofErr w:type="spellEnd"/>
      <w:r w:rsidRPr="00614ED2">
        <w:rPr>
          <w:rFonts w:ascii="Angsana New" w:hAnsi="Angsana New" w:hint="cs"/>
          <w:b w:val="0"/>
          <w:bCs w:val="0"/>
          <w:cs/>
        </w:rPr>
        <w:t>สต์ได้จัดตั้งขึ้นโดย</w:t>
      </w:r>
      <w:r w:rsidRPr="00614ED2">
        <w:rPr>
          <w:rFonts w:ascii="Angsana New" w:hAnsi="Angsana New"/>
          <w:b w:val="0"/>
          <w:bCs w:val="0"/>
          <w:cs/>
        </w:rPr>
        <w:t>มีวัตถุประสงค์เพื่อ</w:t>
      </w:r>
      <w:r w:rsidRPr="00614ED2">
        <w:rPr>
          <w:rFonts w:ascii="Angsana New" w:hAnsi="Angsana New" w:hint="cs"/>
          <w:b w:val="0"/>
          <w:bCs w:val="0"/>
          <w:cs/>
        </w:rPr>
        <w:t>รองรับการแปลงสภาพกองทุนรวม</w:t>
      </w:r>
      <w:r w:rsidRPr="00614ED2">
        <w:rPr>
          <w:rFonts w:ascii="Angsana New" w:hAnsi="Angsana New"/>
          <w:b w:val="0"/>
          <w:bCs w:val="0"/>
          <w:lang w:val="en-US"/>
        </w:rPr>
        <w:t xml:space="preserve"> </w:t>
      </w:r>
      <w:r w:rsidRPr="00614ED2">
        <w:rPr>
          <w:rFonts w:ascii="Angsana New" w:hAnsi="Angsana New" w:hint="cs"/>
          <w:b w:val="0"/>
          <w:bCs w:val="0"/>
          <w:cs/>
          <w:lang w:val="en-US"/>
        </w:rPr>
        <w:t>และ</w:t>
      </w:r>
      <w:r w:rsidRPr="00614ED2">
        <w:rPr>
          <w:rFonts w:ascii="Angsana New" w:hAnsi="Angsana New"/>
          <w:b w:val="0"/>
          <w:bCs w:val="0"/>
          <w:lang w:val="en-US"/>
        </w:rPr>
        <w:t>/</w:t>
      </w:r>
      <w:r w:rsidRPr="00614ED2">
        <w:rPr>
          <w:rFonts w:ascii="Angsana New" w:hAnsi="Angsana New" w:hint="cs"/>
          <w:b w:val="0"/>
          <w:bCs w:val="0"/>
          <w:cs/>
          <w:lang w:val="en-US"/>
        </w:rPr>
        <w:t>หรือ</w:t>
      </w:r>
      <w:r w:rsidRPr="00614ED2">
        <w:rPr>
          <w:rFonts w:ascii="Angsana New" w:hAnsi="Angsana New"/>
          <w:b w:val="0"/>
          <w:bCs w:val="0"/>
          <w:cs/>
        </w:rPr>
        <w:t>ระดมเงินทุนจากนักลงทุน แล</w:t>
      </w:r>
      <w:r w:rsidRPr="00614ED2">
        <w:rPr>
          <w:rFonts w:ascii="Angsana New" w:hAnsi="Angsana New" w:hint="cs"/>
          <w:b w:val="0"/>
          <w:bCs w:val="0"/>
          <w:cs/>
        </w:rPr>
        <w:t>ะ</w:t>
      </w:r>
      <w:r w:rsidRPr="00614ED2">
        <w:rPr>
          <w:rFonts w:ascii="Angsana New" w:hAnsi="Angsana New"/>
          <w:b w:val="0"/>
          <w:bCs w:val="0"/>
          <w:cs/>
        </w:rPr>
        <w:t>นำเงินท</w:t>
      </w:r>
      <w:r w:rsidRPr="00614ED2">
        <w:rPr>
          <w:rFonts w:ascii="Angsana New" w:hAnsi="Angsana New" w:hint="cs"/>
          <w:b w:val="0"/>
          <w:bCs w:val="0"/>
          <w:cs/>
        </w:rPr>
        <w:t>ุนที่</w:t>
      </w:r>
      <w:r w:rsidRPr="00614ED2">
        <w:rPr>
          <w:rFonts w:ascii="Angsana New" w:hAnsi="Angsana New"/>
          <w:b w:val="0"/>
          <w:bCs w:val="0"/>
          <w:cs/>
        </w:rPr>
        <w:t>ได้จากการระดมทุนไปลงทุนในอสังหาริมทรัพย์หรือสิทธิการเช่าอสังหาริมทรัพย์และ</w:t>
      </w:r>
      <w:r w:rsidRPr="00614ED2">
        <w:rPr>
          <w:rFonts w:ascii="Angsana New" w:hAnsi="Angsana New" w:hint="cs"/>
          <w:b w:val="0"/>
          <w:bCs w:val="0"/>
          <w:cs/>
        </w:rPr>
        <w:t>ทรัพย์สินอันเป็นส่วนควบหรืออุปกรณ์ของอสังหาริมทรัพย์ดังกล่าว โดยประเภททรัพย์สินที่กอง</w:t>
      </w:r>
      <w:proofErr w:type="spellStart"/>
      <w:r w:rsidRPr="00614ED2">
        <w:rPr>
          <w:rFonts w:ascii="Angsana New" w:hAnsi="Angsana New" w:hint="cs"/>
          <w:b w:val="0"/>
          <w:bCs w:val="0"/>
          <w:cs/>
        </w:rPr>
        <w:t>ทรั</w:t>
      </w:r>
      <w:proofErr w:type="spellEnd"/>
      <w:r w:rsidRPr="00614ED2">
        <w:rPr>
          <w:rFonts w:ascii="Angsana New" w:hAnsi="Angsana New" w:hint="cs"/>
          <w:b w:val="0"/>
          <w:bCs w:val="0"/>
          <w:cs/>
        </w:rPr>
        <w:t>สต์จะลงทุน ได้แก่ ทรัพย์สินที่เป็นอสังหาริมทรัพย์ประเภทอาคารคลังเอกสาร แล</w:t>
      </w:r>
      <w:r w:rsidRPr="00614ED2">
        <w:rPr>
          <w:rFonts w:ascii="Angsana New" w:hAnsi="Angsana New" w:hint="cs"/>
          <w:b w:val="0"/>
          <w:bCs w:val="0"/>
          <w:cs/>
          <w:lang w:val="en-US"/>
        </w:rPr>
        <w:t>ะ</w:t>
      </w:r>
      <w:r w:rsidRPr="00614ED2">
        <w:rPr>
          <w:rFonts w:ascii="Angsana New" w:hAnsi="Angsana New"/>
          <w:b w:val="0"/>
          <w:bCs w:val="0"/>
          <w:lang w:val="en-US"/>
        </w:rPr>
        <w:t>/</w:t>
      </w:r>
      <w:r w:rsidRPr="00614ED2">
        <w:rPr>
          <w:rFonts w:ascii="Angsana New" w:hAnsi="Angsana New" w:hint="cs"/>
          <w:b w:val="0"/>
          <w:bCs w:val="0"/>
          <w:cs/>
          <w:lang w:val="en-US"/>
        </w:rPr>
        <w:t>หรือคลัง</w:t>
      </w:r>
      <w:r w:rsidRPr="00614ED2">
        <w:rPr>
          <w:rFonts w:ascii="Angsana New" w:hAnsi="Angsana New" w:hint="cs"/>
          <w:b w:val="0"/>
          <w:bCs w:val="0"/>
          <w:cs/>
        </w:rPr>
        <w:t xml:space="preserve">สินค้ารวมถึงอสังหาริมทรัพย์อื่นใดที่เกี่ยวข้องกับ สนับสนุน หรือส่งเสริมธุรกิจคลังเอกสาร </w:t>
      </w:r>
      <w:r w:rsidRPr="00614ED2">
        <w:rPr>
          <w:rFonts w:ascii="Angsana New" w:hAnsi="Angsana New" w:hint="cs"/>
          <w:b w:val="0"/>
          <w:bCs w:val="0"/>
          <w:cs/>
          <w:lang w:val="en-US"/>
        </w:rPr>
        <w:t>และ</w:t>
      </w:r>
      <w:r w:rsidRPr="00614ED2">
        <w:rPr>
          <w:rFonts w:ascii="Angsana New" w:hAnsi="Angsana New"/>
          <w:b w:val="0"/>
          <w:bCs w:val="0"/>
          <w:lang w:val="en-US"/>
        </w:rPr>
        <w:t>/</w:t>
      </w:r>
      <w:r w:rsidRPr="00614ED2">
        <w:rPr>
          <w:rFonts w:ascii="Angsana New" w:hAnsi="Angsana New" w:hint="cs"/>
          <w:b w:val="0"/>
          <w:bCs w:val="0"/>
          <w:cs/>
          <w:lang w:val="en-US"/>
        </w:rPr>
        <w:t>หรือ คลังสินค้า และ</w:t>
      </w:r>
      <w:r w:rsidRPr="00614ED2">
        <w:rPr>
          <w:rFonts w:ascii="Angsana New" w:hAnsi="Angsana New"/>
          <w:b w:val="0"/>
          <w:bCs w:val="0"/>
          <w:cs/>
        </w:rPr>
        <w:t>จัดหาผลประโยชน์จากอสังหาริมทรัพย์ดังกล่าว</w:t>
      </w:r>
      <w:r w:rsidRPr="00614ED2">
        <w:rPr>
          <w:rFonts w:ascii="Angsana New" w:hAnsi="Angsana New" w:hint="cs"/>
          <w:b w:val="0"/>
          <w:bCs w:val="0"/>
          <w:cs/>
        </w:rPr>
        <w:t>โดย</w:t>
      </w:r>
      <w:r w:rsidRPr="00614ED2">
        <w:rPr>
          <w:rFonts w:ascii="Angsana New" w:hAnsi="Angsana New"/>
          <w:b w:val="0"/>
          <w:bCs w:val="0"/>
          <w:cs/>
        </w:rPr>
        <w:t>การให้เช่า</w:t>
      </w:r>
      <w:r w:rsidRPr="00614ED2">
        <w:rPr>
          <w:rFonts w:ascii="Angsana New" w:hAnsi="Angsana New" w:hint="cs"/>
          <w:b w:val="0"/>
          <w:bCs w:val="0"/>
          <w:cs/>
        </w:rPr>
        <w:t xml:space="preserve"> และ/หรือ ให้บริการที่เกี่ยวเนื่องกับการเช่าอสังหาริมทรัพย์ที่กอง</w:t>
      </w:r>
      <w:proofErr w:type="spellStart"/>
      <w:r w:rsidRPr="00614ED2">
        <w:rPr>
          <w:rFonts w:ascii="Angsana New" w:hAnsi="Angsana New" w:hint="cs"/>
          <w:b w:val="0"/>
          <w:bCs w:val="0"/>
          <w:cs/>
        </w:rPr>
        <w:t>ทรั</w:t>
      </w:r>
      <w:proofErr w:type="spellEnd"/>
      <w:r w:rsidRPr="00614ED2">
        <w:rPr>
          <w:rFonts w:ascii="Angsana New" w:hAnsi="Angsana New" w:hint="cs"/>
          <w:b w:val="0"/>
          <w:bCs w:val="0"/>
          <w:cs/>
        </w:rPr>
        <w:t>สต์ได้ลงทุนไว้</w:t>
      </w:r>
      <w:r w:rsidRPr="00614ED2">
        <w:rPr>
          <w:rFonts w:ascii="Angsana New" w:hAnsi="Angsana New"/>
          <w:b w:val="0"/>
          <w:bCs w:val="0"/>
        </w:rPr>
        <w:t xml:space="preserve"> </w:t>
      </w:r>
      <w:r w:rsidRPr="00614ED2">
        <w:rPr>
          <w:rFonts w:ascii="Angsana New" w:hAnsi="Angsana New" w:hint="cs"/>
          <w:b w:val="0"/>
          <w:bCs w:val="0"/>
          <w:cs/>
        </w:rPr>
        <w:t>รวมทั้งการ</w:t>
      </w:r>
      <w:r w:rsidRPr="00614ED2">
        <w:rPr>
          <w:rFonts w:ascii="Angsana New" w:hAnsi="Angsana New"/>
          <w:b w:val="0"/>
          <w:bCs w:val="0"/>
          <w:cs/>
        </w:rPr>
        <w:t>ดำเนินการอื่นใดเพื่อประโยชน์ของ</w:t>
      </w:r>
      <w:r w:rsidRPr="00614ED2">
        <w:rPr>
          <w:rFonts w:ascii="Angsana New" w:hAnsi="Angsana New" w:hint="cs"/>
          <w:b w:val="0"/>
          <w:bCs w:val="0"/>
          <w:cs/>
        </w:rPr>
        <w:t>อสังหาริมทรัพย์</w:t>
      </w:r>
      <w:r w:rsidRPr="00614ED2">
        <w:rPr>
          <w:rFonts w:ascii="Angsana New" w:hAnsi="Angsana New"/>
          <w:b w:val="0"/>
          <w:bCs w:val="0"/>
          <w:cs/>
        </w:rPr>
        <w:t>เพื่อมุ่งก่อให้เกิดรายได้และผลตอบแทนแก่กอง</w:t>
      </w:r>
      <w:proofErr w:type="spellStart"/>
      <w:r w:rsidRPr="00614ED2">
        <w:rPr>
          <w:rFonts w:ascii="Angsana New" w:hAnsi="Angsana New"/>
          <w:b w:val="0"/>
          <w:bCs w:val="0"/>
          <w:cs/>
        </w:rPr>
        <w:t>ทรั</w:t>
      </w:r>
      <w:proofErr w:type="spellEnd"/>
      <w:r w:rsidRPr="00614ED2">
        <w:rPr>
          <w:rFonts w:ascii="Angsana New" w:hAnsi="Angsana New"/>
          <w:b w:val="0"/>
          <w:bCs w:val="0"/>
          <w:cs/>
        </w:rPr>
        <w:t>สต์และ</w:t>
      </w:r>
      <w:r w:rsidRPr="00614ED2">
        <w:rPr>
          <w:rFonts w:ascii="Angsana New" w:hAnsi="Angsana New" w:hint="cs"/>
          <w:b w:val="0"/>
          <w:bCs w:val="0"/>
          <w:cs/>
        </w:rPr>
        <w:t>ผู้</w:t>
      </w:r>
      <w:r w:rsidRPr="00614ED2">
        <w:rPr>
          <w:rFonts w:ascii="Angsana New" w:hAnsi="Angsana New"/>
          <w:b w:val="0"/>
          <w:bCs w:val="0"/>
          <w:cs/>
        </w:rPr>
        <w:t>ถือห</w:t>
      </w:r>
      <w:r w:rsidRPr="00614ED2">
        <w:rPr>
          <w:rFonts w:ascii="Angsana New" w:hAnsi="Angsana New" w:hint="cs"/>
          <w:b w:val="0"/>
          <w:bCs w:val="0"/>
          <w:cs/>
        </w:rPr>
        <w:t>น่</w:t>
      </w:r>
      <w:r w:rsidRPr="00614ED2">
        <w:rPr>
          <w:rFonts w:ascii="Angsana New" w:hAnsi="Angsana New"/>
          <w:b w:val="0"/>
          <w:bCs w:val="0"/>
          <w:cs/>
        </w:rPr>
        <w:t>วย</w:t>
      </w:r>
      <w:proofErr w:type="spellStart"/>
      <w:r w:rsidRPr="00614ED2">
        <w:rPr>
          <w:rFonts w:ascii="Angsana New" w:hAnsi="Angsana New" w:hint="cs"/>
          <w:b w:val="0"/>
          <w:bCs w:val="0"/>
          <w:cs/>
        </w:rPr>
        <w:t>ทรั</w:t>
      </w:r>
      <w:proofErr w:type="spellEnd"/>
      <w:r w:rsidRPr="00614ED2">
        <w:rPr>
          <w:rFonts w:ascii="Angsana New" w:hAnsi="Angsana New" w:hint="cs"/>
          <w:b w:val="0"/>
          <w:bCs w:val="0"/>
          <w:cs/>
        </w:rPr>
        <w:t>สต์</w:t>
      </w:r>
      <w:r w:rsidRPr="00614ED2">
        <w:rPr>
          <w:rFonts w:ascii="Angsana New" w:hAnsi="Angsana New"/>
          <w:b w:val="0"/>
          <w:bCs w:val="0"/>
          <w:cs/>
        </w:rPr>
        <w:t xml:space="preserve"> รวมถึงการลงทุนในทรัพย์สินอื่นหรือหลักทรัพย์อื่น </w:t>
      </w:r>
      <w:r w:rsidRPr="00614ED2">
        <w:rPr>
          <w:rFonts w:ascii="Angsana New" w:hAnsi="Angsana New" w:hint="cs"/>
          <w:b w:val="0"/>
          <w:bCs w:val="0"/>
          <w:cs/>
        </w:rPr>
        <w:t>และ/</w:t>
      </w:r>
      <w:r w:rsidRPr="00614ED2">
        <w:rPr>
          <w:rFonts w:ascii="Angsana New" w:hAnsi="Angsana New"/>
          <w:b w:val="0"/>
          <w:bCs w:val="0"/>
          <w:cs/>
        </w:rPr>
        <w:t>หรือ</w:t>
      </w:r>
      <w:r w:rsidRPr="00614ED2">
        <w:rPr>
          <w:rFonts w:ascii="Angsana New" w:hAnsi="Angsana New" w:hint="cs"/>
          <w:b w:val="0"/>
          <w:bCs w:val="0"/>
          <w:cs/>
        </w:rPr>
        <w:t xml:space="preserve"> </w:t>
      </w:r>
      <w:r w:rsidRPr="00614ED2">
        <w:rPr>
          <w:rFonts w:ascii="Angsana New" w:hAnsi="Angsana New"/>
          <w:b w:val="0"/>
          <w:bCs w:val="0"/>
          <w:cs/>
        </w:rPr>
        <w:t>การ</w:t>
      </w:r>
      <w:r w:rsidRPr="00614ED2">
        <w:rPr>
          <w:rFonts w:ascii="Angsana New" w:hAnsi="Angsana New" w:hint="cs"/>
          <w:b w:val="0"/>
          <w:bCs w:val="0"/>
          <w:cs/>
        </w:rPr>
        <w:t>จัด</w:t>
      </w:r>
      <w:r w:rsidRPr="00614ED2">
        <w:rPr>
          <w:rFonts w:ascii="Angsana New" w:hAnsi="Angsana New"/>
          <w:b w:val="0"/>
          <w:bCs w:val="0"/>
          <w:cs/>
        </w:rPr>
        <w:t>หา</w:t>
      </w:r>
      <w:r w:rsidRPr="00614ED2">
        <w:rPr>
          <w:rFonts w:ascii="Angsana New" w:hAnsi="Angsana New" w:hint="cs"/>
          <w:b w:val="0"/>
          <w:bCs w:val="0"/>
          <w:cs/>
        </w:rPr>
        <w:t>ผลประโยชน์ด้วย</w:t>
      </w:r>
      <w:r w:rsidRPr="00614ED2">
        <w:rPr>
          <w:rFonts w:ascii="Angsana New" w:hAnsi="Angsana New"/>
          <w:b w:val="0"/>
          <w:bCs w:val="0"/>
          <w:cs/>
        </w:rPr>
        <w:t>วิธีอื่น</w:t>
      </w:r>
      <w:r w:rsidRPr="00614ED2">
        <w:rPr>
          <w:rFonts w:ascii="Angsana New" w:hAnsi="Angsana New" w:hint="cs"/>
          <w:b w:val="0"/>
          <w:bCs w:val="0"/>
          <w:cs/>
        </w:rPr>
        <w:t>ที่เป็นไป</w:t>
      </w:r>
      <w:r w:rsidRPr="00614ED2">
        <w:rPr>
          <w:rFonts w:ascii="Angsana New" w:hAnsi="Angsana New"/>
          <w:b w:val="0"/>
          <w:bCs w:val="0"/>
          <w:cs/>
        </w:rPr>
        <w:t>ตามกฎหมายหลักทรัพย์</w:t>
      </w:r>
      <w:r w:rsidRPr="00614ED2">
        <w:rPr>
          <w:rFonts w:ascii="Angsana New" w:hAnsi="Angsana New" w:hint="cs"/>
          <w:b w:val="0"/>
          <w:bCs w:val="0"/>
          <w:cs/>
        </w:rPr>
        <w:t xml:space="preserve"> และ/หรือ </w:t>
      </w:r>
      <w:r w:rsidRPr="00614ED2">
        <w:rPr>
          <w:rFonts w:ascii="Angsana New" w:hAnsi="Angsana New"/>
          <w:b w:val="0"/>
          <w:bCs w:val="0"/>
          <w:cs/>
        </w:rPr>
        <w:t>กฎหมายอื่นที่เกี่ยวข้อง</w:t>
      </w:r>
    </w:p>
    <w:p w14:paraId="3FED0C77" w14:textId="77777777" w:rsidR="000F0C71" w:rsidRPr="000F0C71" w:rsidRDefault="000F0C71" w:rsidP="0077586D">
      <w:pPr>
        <w:pStyle w:val="a"/>
        <w:spacing w:before="240" w:after="240"/>
        <w:ind w:left="567" w:right="-1"/>
        <w:jc w:val="thaiDistribute"/>
        <w:rPr>
          <w:rFonts w:ascii="Angsana New" w:hAnsi="Angsana New"/>
          <w:b w:val="0"/>
          <w:bCs w:val="0"/>
          <w:lang w:val="en-US"/>
        </w:rPr>
      </w:pPr>
      <w:r w:rsidRPr="000F0C71">
        <w:rPr>
          <w:rFonts w:ascii="Angsana New" w:hAnsi="Angsana New"/>
          <w:b w:val="0"/>
          <w:bCs w:val="0"/>
          <w:cs/>
          <w:lang w:val="en-US"/>
        </w:rPr>
        <w:t>ตลาดหลักทรัพย์แห่งประเทศไทยได้รับหน่วย</w:t>
      </w:r>
      <w:proofErr w:type="spellStart"/>
      <w:r w:rsidRPr="000F0C71">
        <w:rPr>
          <w:rFonts w:ascii="Angsana New" w:hAnsi="Angsana New"/>
          <w:b w:val="0"/>
          <w:bCs w:val="0"/>
          <w:cs/>
          <w:lang w:val="en-US"/>
        </w:rPr>
        <w:t>ทรั</w:t>
      </w:r>
      <w:proofErr w:type="spellEnd"/>
      <w:r w:rsidRPr="000F0C71">
        <w:rPr>
          <w:rFonts w:ascii="Angsana New" w:hAnsi="Angsana New"/>
          <w:b w:val="0"/>
          <w:bCs w:val="0"/>
          <w:cs/>
          <w:lang w:val="en-US"/>
        </w:rPr>
        <w:t>สต์ของกอง</w:t>
      </w:r>
      <w:proofErr w:type="spellStart"/>
      <w:r w:rsidRPr="000F0C71">
        <w:rPr>
          <w:rFonts w:ascii="Angsana New" w:hAnsi="Angsana New"/>
          <w:b w:val="0"/>
          <w:bCs w:val="0"/>
          <w:cs/>
          <w:lang w:val="en-US"/>
        </w:rPr>
        <w:t>ทรั</w:t>
      </w:r>
      <w:proofErr w:type="spellEnd"/>
      <w:r w:rsidRPr="000F0C71">
        <w:rPr>
          <w:rFonts w:ascii="Angsana New" w:hAnsi="Angsana New"/>
          <w:b w:val="0"/>
          <w:bCs w:val="0"/>
          <w:cs/>
          <w:lang w:val="en-US"/>
        </w:rPr>
        <w:t xml:space="preserve">สต์เป็นหลักทรัพย์จดทะเบียนในตลาดหลักทรัพย์ฯ และให้เริ่มซื้อขายในตลาดหลักทรัพย์ฯได้ตั้งแต่วันที่ </w:t>
      </w:r>
      <w:r>
        <w:rPr>
          <w:rFonts w:ascii="Angsana New" w:hAnsi="Angsana New"/>
          <w:b w:val="0"/>
          <w:bCs w:val="0"/>
          <w:lang w:val="en-US"/>
        </w:rPr>
        <w:t xml:space="preserve">26 </w:t>
      </w:r>
      <w:r>
        <w:rPr>
          <w:rFonts w:ascii="Angsana New" w:hAnsi="Angsana New" w:hint="cs"/>
          <w:b w:val="0"/>
          <w:bCs w:val="0"/>
          <w:cs/>
          <w:lang w:val="en-US"/>
        </w:rPr>
        <w:t>ธันวาคม</w:t>
      </w:r>
      <w:r w:rsidRPr="000F0C71">
        <w:rPr>
          <w:rFonts w:ascii="Angsana New" w:hAnsi="Angsana New"/>
          <w:b w:val="0"/>
          <w:bCs w:val="0"/>
          <w:cs/>
          <w:lang w:val="en-US"/>
        </w:rPr>
        <w:t xml:space="preserve"> </w:t>
      </w:r>
      <w:r w:rsidRPr="000F0C71">
        <w:rPr>
          <w:rFonts w:ascii="Angsana New" w:hAnsi="Angsana New"/>
          <w:b w:val="0"/>
          <w:bCs w:val="0"/>
          <w:lang w:val="en-US"/>
        </w:rPr>
        <w:t xml:space="preserve">2560 </w:t>
      </w:r>
      <w:r w:rsidRPr="000F0C71">
        <w:rPr>
          <w:rFonts w:ascii="Angsana New" w:hAnsi="Angsana New"/>
          <w:b w:val="0"/>
          <w:bCs w:val="0"/>
          <w:cs/>
          <w:lang w:val="en-US"/>
        </w:rPr>
        <w:t>เป็นต้นไป</w:t>
      </w:r>
    </w:p>
    <w:p w14:paraId="04040DC5" w14:textId="77777777" w:rsidR="000F0C71" w:rsidRDefault="000F0C71" w:rsidP="0077586D">
      <w:pPr>
        <w:pStyle w:val="a"/>
        <w:spacing w:before="240" w:after="240"/>
        <w:ind w:left="567" w:right="-1"/>
        <w:jc w:val="thaiDistribute"/>
        <w:rPr>
          <w:rFonts w:ascii="Angsana New" w:hAnsi="Angsana New"/>
          <w:b w:val="0"/>
          <w:bCs w:val="0"/>
        </w:rPr>
      </w:pPr>
      <w:r w:rsidRPr="00614ED2">
        <w:rPr>
          <w:rFonts w:ascii="Angsana New" w:hAnsi="Angsana New"/>
          <w:b w:val="0"/>
          <w:bCs w:val="0"/>
          <w:cs/>
        </w:rPr>
        <w:t>บริษัท</w:t>
      </w:r>
      <w:r w:rsidRPr="00614ED2">
        <w:rPr>
          <w:rFonts w:ascii="Angsana New" w:hAnsi="Angsana New" w:hint="cs"/>
          <w:b w:val="0"/>
          <w:bCs w:val="0"/>
          <w:cs/>
        </w:rPr>
        <w:t xml:space="preserve"> เอสเอสที รีท แมน</w:t>
      </w:r>
      <w:proofErr w:type="spellStart"/>
      <w:r w:rsidRPr="00614ED2">
        <w:rPr>
          <w:rFonts w:ascii="Angsana New" w:hAnsi="Angsana New" w:hint="cs"/>
          <w:b w:val="0"/>
          <w:bCs w:val="0"/>
          <w:cs/>
        </w:rPr>
        <w:t>เนจ</w:t>
      </w:r>
      <w:proofErr w:type="spellEnd"/>
      <w:r w:rsidRPr="00614ED2">
        <w:rPr>
          <w:rFonts w:ascii="Angsana New" w:hAnsi="Angsana New" w:hint="cs"/>
          <w:b w:val="0"/>
          <w:bCs w:val="0"/>
          <w:cs/>
        </w:rPr>
        <w:t xml:space="preserve">เมนท์ จำกัด </w:t>
      </w:r>
      <w:r w:rsidRPr="006F2A51">
        <w:rPr>
          <w:rFonts w:ascii="Angsana New" w:hAnsi="Angsana New"/>
          <w:b w:val="0"/>
          <w:bCs w:val="0"/>
          <w:cs/>
        </w:rPr>
        <w:t>ทำหน้าที่</w:t>
      </w:r>
      <w:r w:rsidRPr="00614ED2">
        <w:rPr>
          <w:rFonts w:ascii="Angsana New" w:hAnsi="Angsana New"/>
          <w:b w:val="0"/>
          <w:bCs w:val="0"/>
          <w:cs/>
        </w:rPr>
        <w:t>เป็นผู้จัดการกอง</w:t>
      </w:r>
      <w:proofErr w:type="spellStart"/>
      <w:r w:rsidRPr="00614ED2">
        <w:rPr>
          <w:rFonts w:ascii="Angsana New" w:hAnsi="Angsana New" w:hint="cs"/>
          <w:b w:val="0"/>
          <w:bCs w:val="0"/>
          <w:cs/>
        </w:rPr>
        <w:t>ทรั</w:t>
      </w:r>
      <w:proofErr w:type="spellEnd"/>
      <w:r w:rsidRPr="00614ED2">
        <w:rPr>
          <w:rFonts w:ascii="Angsana New" w:hAnsi="Angsana New" w:hint="cs"/>
          <w:b w:val="0"/>
          <w:bCs w:val="0"/>
          <w:cs/>
        </w:rPr>
        <w:t xml:space="preserve">สต์ โดยมีบริษัทหลักทรัพย์จัดการกองทุน </w:t>
      </w:r>
      <w:proofErr w:type="spellStart"/>
      <w:r w:rsidRPr="00614ED2">
        <w:rPr>
          <w:rFonts w:ascii="Angsana New" w:hAnsi="Angsana New" w:hint="cs"/>
          <w:b w:val="0"/>
          <w:bCs w:val="0"/>
          <w:cs/>
        </w:rPr>
        <w:t>วรร</w:t>
      </w:r>
      <w:proofErr w:type="spellEnd"/>
      <w:r w:rsidRPr="00614ED2">
        <w:rPr>
          <w:rFonts w:ascii="Angsana New" w:hAnsi="Angsana New" w:hint="cs"/>
          <w:b w:val="0"/>
          <w:bCs w:val="0"/>
          <w:cs/>
        </w:rPr>
        <w:t>ณ จำกัด</w:t>
      </w:r>
      <w:r>
        <w:rPr>
          <w:rFonts w:ascii="Angsana New" w:hAnsi="Angsana New" w:hint="cs"/>
          <w:b w:val="0"/>
          <w:bCs w:val="0"/>
          <w:cs/>
        </w:rPr>
        <w:t xml:space="preserve"> </w:t>
      </w:r>
      <w:r w:rsidRPr="006F2A51">
        <w:rPr>
          <w:rFonts w:ascii="Angsana New" w:hAnsi="Angsana New"/>
          <w:b w:val="0"/>
          <w:bCs w:val="0"/>
          <w:cs/>
        </w:rPr>
        <w:t>ทำหน้าที่</w:t>
      </w:r>
      <w:proofErr w:type="spellStart"/>
      <w:r w:rsidRPr="00614ED2">
        <w:rPr>
          <w:rFonts w:ascii="Angsana New" w:hAnsi="Angsana New" w:hint="cs"/>
          <w:b w:val="0"/>
          <w:bCs w:val="0"/>
          <w:cs/>
        </w:rPr>
        <w:t>เป็</w:t>
      </w:r>
      <w:proofErr w:type="spellEnd"/>
      <w:r w:rsidRPr="00614ED2">
        <w:rPr>
          <w:rFonts w:ascii="Angsana New" w:hAnsi="Angsana New" w:hint="cs"/>
          <w:b w:val="0"/>
          <w:bCs w:val="0"/>
          <w:cs/>
        </w:rPr>
        <w:t>นท</w:t>
      </w:r>
      <w:proofErr w:type="spellStart"/>
      <w:r w:rsidRPr="00614ED2">
        <w:rPr>
          <w:rFonts w:ascii="Angsana New" w:hAnsi="Angsana New" w:hint="cs"/>
          <w:b w:val="0"/>
          <w:bCs w:val="0"/>
          <w:cs/>
        </w:rPr>
        <w:t>รัส</w:t>
      </w:r>
      <w:proofErr w:type="spellEnd"/>
      <w:r w:rsidRPr="00614ED2">
        <w:rPr>
          <w:rFonts w:ascii="Angsana New" w:hAnsi="Angsana New" w:hint="cs"/>
          <w:b w:val="0"/>
          <w:bCs w:val="0"/>
          <w:cs/>
        </w:rPr>
        <w:t>ตี และบริษัท ศูนย์รับฝากหลักทรัพย์</w:t>
      </w:r>
      <w:r w:rsidRPr="00614ED2">
        <w:rPr>
          <w:rFonts w:ascii="Angsana New" w:hAnsi="Angsana New"/>
          <w:b w:val="0"/>
          <w:bCs w:val="0"/>
        </w:rPr>
        <w:t xml:space="preserve"> (</w:t>
      </w:r>
      <w:r w:rsidRPr="00614ED2">
        <w:rPr>
          <w:rFonts w:ascii="Angsana New" w:hAnsi="Angsana New" w:hint="cs"/>
          <w:b w:val="0"/>
          <w:bCs w:val="0"/>
          <w:cs/>
        </w:rPr>
        <w:t>ประเทศไทย</w:t>
      </w:r>
      <w:r w:rsidRPr="00614ED2">
        <w:rPr>
          <w:rFonts w:ascii="Angsana New" w:hAnsi="Angsana New"/>
          <w:b w:val="0"/>
          <w:bCs w:val="0"/>
        </w:rPr>
        <w:t xml:space="preserve">) </w:t>
      </w:r>
      <w:r w:rsidRPr="00614ED2">
        <w:rPr>
          <w:rFonts w:ascii="Angsana New" w:hAnsi="Angsana New" w:hint="cs"/>
          <w:b w:val="0"/>
          <w:bCs w:val="0"/>
          <w:cs/>
        </w:rPr>
        <w:t>จำกัด</w:t>
      </w:r>
      <w:r w:rsidRPr="00614ED2">
        <w:rPr>
          <w:rFonts w:ascii="Angsana New" w:hAnsi="Angsana New"/>
          <w:b w:val="0"/>
          <w:bCs w:val="0"/>
          <w:cs/>
        </w:rPr>
        <w:t xml:space="preserve"> </w:t>
      </w:r>
      <w:r w:rsidRPr="006F2A51">
        <w:rPr>
          <w:rFonts w:ascii="Angsana New" w:hAnsi="Angsana New"/>
          <w:b w:val="0"/>
          <w:bCs w:val="0"/>
          <w:cs/>
        </w:rPr>
        <w:t>ทำหน้าที่เป็นนายทะเบียนหน่วย</w:t>
      </w:r>
      <w:proofErr w:type="spellStart"/>
      <w:r w:rsidRPr="006F2A51">
        <w:rPr>
          <w:rFonts w:ascii="Angsana New" w:hAnsi="Angsana New" w:hint="cs"/>
          <w:b w:val="0"/>
          <w:bCs w:val="0"/>
          <w:cs/>
        </w:rPr>
        <w:t>ทรั</w:t>
      </w:r>
      <w:proofErr w:type="spellEnd"/>
      <w:r w:rsidRPr="006F2A51">
        <w:rPr>
          <w:rFonts w:ascii="Angsana New" w:hAnsi="Angsana New" w:hint="cs"/>
          <w:b w:val="0"/>
          <w:bCs w:val="0"/>
          <w:cs/>
        </w:rPr>
        <w:t>สต์</w:t>
      </w:r>
    </w:p>
    <w:p w14:paraId="2A90FE8F" w14:textId="77777777" w:rsidR="00505650" w:rsidRPr="000C6D67" w:rsidRDefault="00505650" w:rsidP="0077586D">
      <w:pPr>
        <w:pStyle w:val="a"/>
        <w:spacing w:before="240" w:after="240"/>
        <w:ind w:left="567" w:right="-1"/>
        <w:jc w:val="thaiDistribute"/>
        <w:rPr>
          <w:rFonts w:ascii="Angsana New" w:hAnsi="Angsana New"/>
          <w:b w:val="0"/>
          <w:bCs w:val="0"/>
          <w:cs/>
        </w:rPr>
      </w:pPr>
      <w:r w:rsidRPr="009E3592">
        <w:rPr>
          <w:rFonts w:ascii="Angsana New" w:hAnsi="Angsana New" w:hint="cs"/>
          <w:b w:val="0"/>
          <w:bCs w:val="0"/>
          <w:cs/>
        </w:rPr>
        <w:t>ณ วันที่</w:t>
      </w:r>
      <w:r w:rsidRPr="009E3592">
        <w:rPr>
          <w:rFonts w:ascii="Angsana New" w:hAnsi="Angsana New"/>
          <w:b w:val="0"/>
          <w:bCs w:val="0"/>
        </w:rPr>
        <w:t xml:space="preserve"> </w:t>
      </w:r>
      <w:r w:rsidR="00746345" w:rsidRPr="009E3592">
        <w:rPr>
          <w:rFonts w:ascii="Angsana New" w:hAnsi="Angsana New"/>
          <w:b w:val="0"/>
          <w:bCs w:val="0"/>
          <w:lang w:val="en-US"/>
        </w:rPr>
        <w:t xml:space="preserve">31 </w:t>
      </w:r>
      <w:r w:rsidR="00746345" w:rsidRPr="009E3592">
        <w:rPr>
          <w:rFonts w:ascii="Angsana New" w:hAnsi="Angsana New" w:hint="cs"/>
          <w:b w:val="0"/>
          <w:bCs w:val="0"/>
          <w:cs/>
          <w:lang w:val="en-US"/>
        </w:rPr>
        <w:t xml:space="preserve">ธันวาคม </w:t>
      </w:r>
      <w:r w:rsidR="0090080F" w:rsidRPr="009E3592">
        <w:rPr>
          <w:rFonts w:ascii="Angsana New" w:hAnsi="Angsana New"/>
          <w:b w:val="0"/>
          <w:bCs w:val="0"/>
          <w:lang w:val="en-US"/>
        </w:rPr>
        <w:t xml:space="preserve">2563 </w:t>
      </w:r>
      <w:r w:rsidR="0090080F" w:rsidRPr="009E3592">
        <w:rPr>
          <w:rFonts w:ascii="Angsana New" w:hAnsi="Angsana New" w:hint="cs"/>
          <w:b w:val="0"/>
          <w:bCs w:val="0"/>
          <w:cs/>
          <w:lang w:val="en-US"/>
        </w:rPr>
        <w:t xml:space="preserve">และ </w:t>
      </w:r>
      <w:r w:rsidR="00746345" w:rsidRPr="009E3592">
        <w:rPr>
          <w:rFonts w:ascii="Angsana New" w:hAnsi="Angsana New"/>
          <w:b w:val="0"/>
          <w:bCs w:val="0"/>
          <w:lang w:val="en-US"/>
        </w:rPr>
        <w:t xml:space="preserve">2562 </w:t>
      </w:r>
      <w:r w:rsidRPr="009E3592">
        <w:rPr>
          <w:rFonts w:ascii="Angsana New" w:hAnsi="Angsana New" w:hint="cs"/>
          <w:b w:val="0"/>
          <w:bCs w:val="0"/>
          <w:cs/>
        </w:rPr>
        <w:t xml:space="preserve">บริษัท </w:t>
      </w:r>
      <w:r w:rsidRPr="009E3592">
        <w:rPr>
          <w:rFonts w:ascii="Angsana New" w:hAnsi="Angsana New"/>
          <w:b w:val="0"/>
          <w:bCs w:val="0"/>
          <w:cs/>
        </w:rPr>
        <w:t>ทรัพย์ศรีไทย</w:t>
      </w:r>
      <w:r w:rsidRPr="009E3592">
        <w:rPr>
          <w:rFonts w:ascii="Angsana New" w:hAnsi="Angsana New" w:hint="cs"/>
          <w:b w:val="0"/>
          <w:bCs w:val="0"/>
          <w:cs/>
        </w:rPr>
        <w:t xml:space="preserve"> จำกัด </w:t>
      </w:r>
      <w:r w:rsidRPr="009E3592">
        <w:rPr>
          <w:rFonts w:ascii="Angsana New" w:hAnsi="Angsana New"/>
          <w:b w:val="0"/>
          <w:bCs w:val="0"/>
        </w:rPr>
        <w:t>(</w:t>
      </w:r>
      <w:r w:rsidRPr="009E3592">
        <w:rPr>
          <w:rFonts w:ascii="Angsana New" w:hAnsi="Angsana New" w:hint="cs"/>
          <w:b w:val="0"/>
          <w:bCs w:val="0"/>
          <w:cs/>
        </w:rPr>
        <w:t>มหาชน</w:t>
      </w:r>
      <w:r w:rsidRPr="009E3592">
        <w:rPr>
          <w:rFonts w:ascii="Angsana New" w:hAnsi="Angsana New"/>
          <w:b w:val="0"/>
          <w:bCs w:val="0"/>
        </w:rPr>
        <w:t xml:space="preserve">) </w:t>
      </w:r>
      <w:r w:rsidRPr="009E3592">
        <w:rPr>
          <w:rFonts w:ascii="Angsana New" w:hAnsi="Angsana New" w:hint="cs"/>
          <w:b w:val="0"/>
          <w:bCs w:val="0"/>
          <w:cs/>
        </w:rPr>
        <w:t>เป็นผู้ถือหน่วย</w:t>
      </w:r>
      <w:proofErr w:type="spellStart"/>
      <w:r w:rsidRPr="009E3592">
        <w:rPr>
          <w:rFonts w:ascii="Angsana New" w:hAnsi="Angsana New" w:hint="cs"/>
          <w:b w:val="0"/>
          <w:bCs w:val="0"/>
          <w:cs/>
        </w:rPr>
        <w:t>ทรั</w:t>
      </w:r>
      <w:proofErr w:type="spellEnd"/>
      <w:r w:rsidRPr="009E3592">
        <w:rPr>
          <w:rFonts w:ascii="Angsana New" w:hAnsi="Angsana New" w:hint="cs"/>
          <w:b w:val="0"/>
          <w:bCs w:val="0"/>
          <w:cs/>
        </w:rPr>
        <w:t>สต์รายใหญ่ของกอง</w:t>
      </w:r>
      <w:proofErr w:type="spellStart"/>
      <w:r w:rsidRPr="009E3592">
        <w:rPr>
          <w:rFonts w:ascii="Angsana New" w:hAnsi="Angsana New" w:hint="cs"/>
          <w:b w:val="0"/>
          <w:bCs w:val="0"/>
          <w:cs/>
        </w:rPr>
        <w:t>ทรั</w:t>
      </w:r>
      <w:proofErr w:type="spellEnd"/>
      <w:r w:rsidRPr="009E3592">
        <w:rPr>
          <w:rFonts w:ascii="Angsana New" w:hAnsi="Angsana New" w:hint="cs"/>
          <w:b w:val="0"/>
          <w:bCs w:val="0"/>
          <w:cs/>
        </w:rPr>
        <w:t>สต์ โดยถือหน่วย</w:t>
      </w:r>
      <w:proofErr w:type="spellStart"/>
      <w:r w:rsidRPr="009E3592">
        <w:rPr>
          <w:rFonts w:ascii="Angsana New" w:hAnsi="Angsana New" w:hint="cs"/>
          <w:b w:val="0"/>
          <w:bCs w:val="0"/>
          <w:cs/>
        </w:rPr>
        <w:t>ทรั</w:t>
      </w:r>
      <w:proofErr w:type="spellEnd"/>
      <w:r w:rsidRPr="009E3592">
        <w:rPr>
          <w:rFonts w:ascii="Angsana New" w:hAnsi="Angsana New" w:hint="cs"/>
          <w:b w:val="0"/>
          <w:bCs w:val="0"/>
          <w:cs/>
        </w:rPr>
        <w:t>สต์ในกอง</w:t>
      </w:r>
      <w:proofErr w:type="spellStart"/>
      <w:r w:rsidRPr="009E3592">
        <w:rPr>
          <w:rFonts w:ascii="Angsana New" w:hAnsi="Angsana New" w:hint="cs"/>
          <w:b w:val="0"/>
          <w:bCs w:val="0"/>
          <w:cs/>
        </w:rPr>
        <w:t>ทรั</w:t>
      </w:r>
      <w:proofErr w:type="spellEnd"/>
      <w:r w:rsidRPr="009E3592">
        <w:rPr>
          <w:rFonts w:ascii="Angsana New" w:hAnsi="Angsana New" w:hint="cs"/>
          <w:b w:val="0"/>
          <w:bCs w:val="0"/>
          <w:cs/>
        </w:rPr>
        <w:t xml:space="preserve">สต์ ร้อยละ </w:t>
      </w:r>
      <w:r w:rsidRPr="009E3592">
        <w:rPr>
          <w:rFonts w:ascii="Angsana New" w:hAnsi="Angsana New"/>
          <w:b w:val="0"/>
          <w:bCs w:val="0"/>
        </w:rPr>
        <w:t>23.71</w:t>
      </w:r>
    </w:p>
    <w:p w14:paraId="17826C13" w14:textId="77777777" w:rsidR="007F01AC" w:rsidRPr="00737394" w:rsidRDefault="007F01AC" w:rsidP="00DB55BB">
      <w:pPr>
        <w:numPr>
          <w:ilvl w:val="0"/>
          <w:numId w:val="1"/>
        </w:numPr>
        <w:spacing w:before="240" w:after="240"/>
        <w:ind w:left="567" w:hanging="567"/>
        <w:jc w:val="thaiDistribute"/>
        <w:rPr>
          <w:rFonts w:ascii="Angsana New" w:hAnsi="Angsana New" w:cs="Angsana New"/>
          <w:b/>
          <w:color w:val="auto"/>
          <w:sz w:val="28"/>
          <w:szCs w:val="28"/>
          <w:u w:val="single"/>
        </w:rPr>
      </w:pPr>
      <w:r w:rsidRPr="00737394">
        <w:rPr>
          <w:rFonts w:ascii="Angsana New" w:hAnsi="Angsana New" w:cs="Angsana New"/>
          <w:b/>
          <w:color w:val="auto"/>
          <w:sz w:val="28"/>
          <w:szCs w:val="28"/>
          <w:u w:val="single"/>
          <w:cs/>
        </w:rPr>
        <w:t>นโยบายการจ่ายประโยชน์ตอบแทน</w:t>
      </w:r>
    </w:p>
    <w:p w14:paraId="0178CA41" w14:textId="77777777" w:rsidR="007F01AC" w:rsidRPr="00737394" w:rsidRDefault="00FD06E9" w:rsidP="0077586D">
      <w:pPr>
        <w:pStyle w:val="a"/>
        <w:spacing w:before="240" w:after="240"/>
        <w:ind w:left="567" w:right="-1"/>
        <w:jc w:val="thaiDistribute"/>
        <w:rPr>
          <w:rFonts w:ascii="Angsana New" w:hAnsi="Angsana New"/>
          <w:b w:val="0"/>
          <w:bCs w:val="0"/>
          <w:cs/>
        </w:rPr>
      </w:pPr>
      <w:r w:rsidRPr="00614ED2">
        <w:rPr>
          <w:rFonts w:ascii="Angsana New" w:hAnsi="Angsana New"/>
          <w:b w:val="0"/>
          <w:bCs w:val="0"/>
          <w:cs/>
        </w:rPr>
        <w:t>กอง</w:t>
      </w:r>
      <w:proofErr w:type="spellStart"/>
      <w:r w:rsidRPr="00614ED2">
        <w:rPr>
          <w:rFonts w:ascii="Angsana New" w:hAnsi="Angsana New"/>
          <w:b w:val="0"/>
          <w:bCs w:val="0"/>
          <w:cs/>
        </w:rPr>
        <w:t>ทรั</w:t>
      </w:r>
      <w:proofErr w:type="spellEnd"/>
      <w:r w:rsidRPr="00614ED2">
        <w:rPr>
          <w:rFonts w:ascii="Angsana New" w:hAnsi="Angsana New"/>
          <w:b w:val="0"/>
          <w:bCs w:val="0"/>
          <w:cs/>
        </w:rPr>
        <w:t>สต์มีนโยบายจ่ายประโยชน์ตอบแทนดังนี้</w:t>
      </w:r>
    </w:p>
    <w:p w14:paraId="11F3DFAE" w14:textId="77777777" w:rsidR="007F01AC" w:rsidRPr="009D6AB0" w:rsidRDefault="00FD06E9" w:rsidP="00DB55BB">
      <w:pPr>
        <w:numPr>
          <w:ilvl w:val="1"/>
          <w:numId w:val="1"/>
        </w:numPr>
        <w:tabs>
          <w:tab w:val="left" w:pos="993"/>
        </w:tabs>
        <w:spacing w:before="240" w:after="240"/>
        <w:ind w:left="993" w:hanging="426"/>
        <w:jc w:val="thaiDistribute"/>
        <w:rPr>
          <w:rFonts w:ascii="Angsana New" w:hAnsi="Angsana New" w:cs="Angsana New"/>
          <w:sz w:val="28"/>
          <w:szCs w:val="28"/>
        </w:rPr>
      </w:pPr>
      <w:r w:rsidRPr="00614ED2">
        <w:rPr>
          <w:rFonts w:ascii="Angsana New" w:hAnsi="Angsana New" w:cs="Angsana New"/>
          <w:sz w:val="28"/>
          <w:szCs w:val="28"/>
          <w:cs/>
        </w:rPr>
        <w:t>ผู้จัดการกอง</w:t>
      </w:r>
      <w:proofErr w:type="spellStart"/>
      <w:r w:rsidRPr="00614ED2">
        <w:rPr>
          <w:rFonts w:ascii="Angsana New" w:hAnsi="Angsana New" w:cs="Angsana New"/>
          <w:sz w:val="28"/>
          <w:szCs w:val="28"/>
          <w:cs/>
        </w:rPr>
        <w:t>ทรั</w:t>
      </w:r>
      <w:proofErr w:type="spellEnd"/>
      <w:r w:rsidRPr="00614ED2">
        <w:rPr>
          <w:rFonts w:ascii="Angsana New" w:hAnsi="Angsana New" w:cs="Angsana New"/>
          <w:sz w:val="28"/>
          <w:szCs w:val="28"/>
          <w:cs/>
        </w:rPr>
        <w:t>สต์จะจ่ายประโยชน์ตอบแทนให้ผู้ถือหน่วย</w:t>
      </w:r>
      <w:proofErr w:type="spellStart"/>
      <w:r w:rsidRPr="00614ED2">
        <w:rPr>
          <w:rFonts w:ascii="Angsana New" w:hAnsi="Angsana New" w:cs="Angsana New"/>
          <w:sz w:val="28"/>
          <w:szCs w:val="28"/>
          <w:cs/>
        </w:rPr>
        <w:t>ทรั</w:t>
      </w:r>
      <w:proofErr w:type="spellEnd"/>
      <w:r w:rsidRPr="00614ED2">
        <w:rPr>
          <w:rFonts w:ascii="Angsana New" w:hAnsi="Angsana New" w:cs="Angsana New"/>
          <w:sz w:val="28"/>
          <w:szCs w:val="28"/>
          <w:cs/>
        </w:rPr>
        <w:t>สต์ไม่น้อยกว่าร้อยละ</w:t>
      </w:r>
      <w:r w:rsidRPr="00614ED2">
        <w:rPr>
          <w:rFonts w:ascii="Angsana New" w:hAnsi="Angsana New" w:cs="Angsana New"/>
          <w:sz w:val="28"/>
          <w:szCs w:val="28"/>
        </w:rPr>
        <w:t xml:space="preserve"> 90</w:t>
      </w:r>
      <w:r w:rsidRPr="00614ED2">
        <w:rPr>
          <w:rFonts w:ascii="Angsana New" w:hAnsi="Angsana New" w:cs="Angsana New"/>
          <w:sz w:val="28"/>
          <w:szCs w:val="28"/>
          <w:cs/>
        </w:rPr>
        <w:t xml:space="preserve"> ของกำไรสุทธิที่ปรับปรุงแล้ว</w:t>
      </w:r>
      <w:r w:rsidRPr="004311BA">
        <w:rPr>
          <w:rFonts w:ascii="Angsana New" w:hAnsi="Angsana New" w:cs="Angsana New"/>
          <w:spacing w:val="4"/>
          <w:sz w:val="28"/>
          <w:szCs w:val="28"/>
          <w:cs/>
        </w:rPr>
        <w:t>ของรอบปีบัญชี โดยประโยชน์ตอบแทนที่จะจ่ายให้แก่ผู้ถือหน่วย</w:t>
      </w:r>
      <w:proofErr w:type="spellStart"/>
      <w:r w:rsidRPr="004311BA">
        <w:rPr>
          <w:rFonts w:ascii="Angsana New" w:hAnsi="Angsana New" w:cs="Angsana New"/>
          <w:spacing w:val="4"/>
          <w:sz w:val="28"/>
          <w:szCs w:val="28"/>
          <w:cs/>
        </w:rPr>
        <w:t>ทรั</w:t>
      </w:r>
      <w:proofErr w:type="spellEnd"/>
      <w:r w:rsidRPr="004311BA">
        <w:rPr>
          <w:rFonts w:ascii="Angsana New" w:hAnsi="Angsana New" w:cs="Angsana New"/>
          <w:spacing w:val="4"/>
          <w:sz w:val="28"/>
          <w:szCs w:val="28"/>
          <w:cs/>
        </w:rPr>
        <w:t>สต์ นั้นแบ่งเป็น ประโยชน์ตอบแทนสำหรับ</w:t>
      </w:r>
      <w:r w:rsidRPr="004311BA">
        <w:rPr>
          <w:rFonts w:ascii="Angsana New" w:hAnsi="Angsana New" w:cs="Angsana New"/>
          <w:spacing w:val="2"/>
          <w:sz w:val="28"/>
          <w:szCs w:val="28"/>
          <w:cs/>
        </w:rPr>
        <w:t>รอบปีบัญชี และประโยชน์ตอบแทนระหว่างกาล (หากมี) ทั้งนี้ ผู้จัดการกอง</w:t>
      </w:r>
      <w:proofErr w:type="spellStart"/>
      <w:r w:rsidRPr="004311BA">
        <w:rPr>
          <w:rFonts w:ascii="Angsana New" w:hAnsi="Angsana New" w:cs="Angsana New"/>
          <w:spacing w:val="2"/>
          <w:sz w:val="28"/>
          <w:szCs w:val="28"/>
          <w:cs/>
        </w:rPr>
        <w:t>ทรั</w:t>
      </w:r>
      <w:proofErr w:type="spellEnd"/>
      <w:r w:rsidRPr="004311BA">
        <w:rPr>
          <w:rFonts w:ascii="Angsana New" w:hAnsi="Angsana New" w:cs="Angsana New"/>
          <w:spacing w:val="2"/>
          <w:sz w:val="28"/>
          <w:szCs w:val="28"/>
          <w:cs/>
        </w:rPr>
        <w:t>สต์จะจ่ายประโยชน์ตอบแทนให้แก่ผู้</w:t>
      </w:r>
      <w:r w:rsidRPr="00614ED2">
        <w:rPr>
          <w:rFonts w:ascii="Angsana New" w:hAnsi="Angsana New" w:cs="Angsana New"/>
          <w:sz w:val="28"/>
          <w:szCs w:val="28"/>
          <w:cs/>
        </w:rPr>
        <w:t>ถือหน่วย</w:t>
      </w:r>
      <w:proofErr w:type="spellStart"/>
      <w:r w:rsidRPr="00614ED2">
        <w:rPr>
          <w:rFonts w:ascii="Angsana New" w:hAnsi="Angsana New" w:cs="Angsana New"/>
          <w:sz w:val="28"/>
          <w:szCs w:val="28"/>
          <w:cs/>
        </w:rPr>
        <w:t>ทรั</w:t>
      </w:r>
      <w:proofErr w:type="spellEnd"/>
      <w:r w:rsidRPr="00614ED2">
        <w:rPr>
          <w:rFonts w:ascii="Angsana New" w:hAnsi="Angsana New" w:cs="Angsana New"/>
          <w:sz w:val="28"/>
          <w:szCs w:val="28"/>
          <w:cs/>
        </w:rPr>
        <w:t xml:space="preserve">สต์ ไม่เกิน </w:t>
      </w:r>
      <w:r w:rsidRPr="00614ED2">
        <w:rPr>
          <w:rFonts w:ascii="Angsana New" w:hAnsi="Angsana New" w:cs="Angsana New"/>
          <w:sz w:val="28"/>
          <w:szCs w:val="28"/>
        </w:rPr>
        <w:t xml:space="preserve">4 </w:t>
      </w:r>
      <w:r w:rsidRPr="00614ED2">
        <w:rPr>
          <w:rFonts w:ascii="Angsana New" w:hAnsi="Angsana New" w:cs="Angsana New"/>
          <w:sz w:val="28"/>
          <w:szCs w:val="28"/>
          <w:cs/>
        </w:rPr>
        <w:t>ครั้งต่อรอบปีบัญชี เว้นแต่กรณีที่กอง</w:t>
      </w:r>
      <w:proofErr w:type="spellStart"/>
      <w:r w:rsidRPr="00614ED2">
        <w:rPr>
          <w:rFonts w:ascii="Angsana New" w:hAnsi="Angsana New" w:cs="Angsana New"/>
          <w:sz w:val="28"/>
          <w:szCs w:val="28"/>
          <w:cs/>
        </w:rPr>
        <w:t>ทรั</w:t>
      </w:r>
      <w:proofErr w:type="spellEnd"/>
      <w:r w:rsidRPr="00614ED2">
        <w:rPr>
          <w:rFonts w:ascii="Angsana New" w:hAnsi="Angsana New" w:cs="Angsana New"/>
          <w:sz w:val="28"/>
          <w:szCs w:val="28"/>
          <w:cs/>
        </w:rPr>
        <w:t>สต์มีการเพิ่มทุน</w:t>
      </w:r>
      <w:r w:rsidR="002A2DF4">
        <w:rPr>
          <w:rFonts w:ascii="Angsana New" w:hAnsi="Angsana New" w:cs="Angsana New"/>
          <w:sz w:val="28"/>
          <w:szCs w:val="28"/>
          <w:cs/>
        </w:rPr>
        <w:t xml:space="preserve"> </w:t>
      </w:r>
    </w:p>
    <w:p w14:paraId="53D8D54D" w14:textId="77777777" w:rsidR="007F01AC" w:rsidRPr="00737394" w:rsidRDefault="00FD06E9" w:rsidP="0077586D">
      <w:pPr>
        <w:pStyle w:val="a"/>
        <w:spacing w:before="240" w:after="240"/>
        <w:ind w:left="993" w:right="-1"/>
        <w:jc w:val="thaiDistribute"/>
        <w:rPr>
          <w:rFonts w:ascii="Angsana New" w:hAnsi="Angsana New"/>
          <w:b w:val="0"/>
          <w:bCs w:val="0"/>
        </w:rPr>
      </w:pPr>
      <w:r w:rsidRPr="00614ED2">
        <w:rPr>
          <w:rFonts w:ascii="Angsana New" w:hAnsi="Angsana New" w:hint="cs"/>
          <w:b w:val="0"/>
          <w:bCs w:val="0"/>
          <w:cs/>
        </w:rPr>
        <w:lastRenderedPageBreak/>
        <w:t>โดย</w:t>
      </w:r>
      <w:r w:rsidRPr="00614ED2">
        <w:rPr>
          <w:rFonts w:ascii="Angsana New" w:hAnsi="Angsana New"/>
          <w:b w:val="0"/>
          <w:bCs w:val="0"/>
          <w:cs/>
        </w:rPr>
        <w:t>กำไรสุทธิที่ปรับปรุงแล้วข้างต้น ให้หมายถึง กำไรสุทธิที่</w:t>
      </w:r>
      <w:r w:rsidRPr="00614ED2">
        <w:rPr>
          <w:rFonts w:ascii="Angsana New" w:hAnsi="Angsana New" w:hint="cs"/>
          <w:b w:val="0"/>
          <w:bCs w:val="0"/>
          <w:cs/>
        </w:rPr>
        <w:t>ปรับปรุงด้วยรายการดังต่อไปนี้</w:t>
      </w:r>
    </w:p>
    <w:p w14:paraId="407BCE11" w14:textId="77777777" w:rsidR="007F01AC" w:rsidRPr="004B444A" w:rsidRDefault="00FD06E9" w:rsidP="00DB55BB">
      <w:pPr>
        <w:pStyle w:val="ListParagraph"/>
        <w:numPr>
          <w:ilvl w:val="1"/>
          <w:numId w:val="3"/>
        </w:numPr>
        <w:tabs>
          <w:tab w:val="left" w:pos="1418"/>
          <w:tab w:val="right" w:pos="7200"/>
          <w:tab w:val="right" w:pos="8540"/>
        </w:tabs>
        <w:overflowPunct w:val="0"/>
        <w:autoSpaceDE w:val="0"/>
        <w:autoSpaceDN w:val="0"/>
        <w:adjustRightInd w:val="0"/>
        <w:spacing w:before="240" w:after="240" w:line="240" w:lineRule="auto"/>
        <w:ind w:left="1418" w:hanging="425"/>
        <w:contextualSpacing w:val="0"/>
        <w:jc w:val="thaiDistribute"/>
        <w:textAlignment w:val="baseline"/>
        <w:rPr>
          <w:rFonts w:ascii="Angsana New" w:hAnsi="Angsana New" w:cs="Angsana New"/>
          <w:sz w:val="28"/>
        </w:rPr>
      </w:pPr>
      <w:r w:rsidRPr="00614ED2">
        <w:rPr>
          <w:rFonts w:ascii="Angsana New" w:hAnsi="Angsana New" w:cs="Angsana New"/>
          <w:sz w:val="28"/>
          <w:cs/>
        </w:rPr>
        <w:t>การหักกำไรที่ยังไม่เกิดขึ้นจากการประเมินค่าหรือการสอบทานการประเมินค่าทรัพย์สินของกอง</w:t>
      </w:r>
      <w:proofErr w:type="spellStart"/>
      <w:r w:rsidRPr="00614ED2">
        <w:rPr>
          <w:rFonts w:ascii="Angsana New" w:hAnsi="Angsana New" w:cs="Angsana New"/>
          <w:sz w:val="28"/>
          <w:cs/>
        </w:rPr>
        <w:t>ทรั</w:t>
      </w:r>
      <w:proofErr w:type="spellEnd"/>
      <w:r w:rsidRPr="00614ED2">
        <w:rPr>
          <w:rFonts w:ascii="Angsana New" w:hAnsi="Angsana New" w:cs="Angsana New"/>
          <w:sz w:val="28"/>
          <w:cs/>
        </w:rPr>
        <w:t>สต์ รวมทั้งการปรับปรุงด้วยรายการอื่นตามแนวทางของสำนักงานคณะกรรมการกำกับหลักทรัพย์และตลาดหลักทรัพย์ เพื่อให้สอดคล้องกับสถานะเงินสดของกอง</w:t>
      </w:r>
      <w:proofErr w:type="spellStart"/>
      <w:r w:rsidRPr="00614ED2">
        <w:rPr>
          <w:rFonts w:ascii="Angsana New" w:hAnsi="Angsana New" w:cs="Angsana New"/>
          <w:sz w:val="28"/>
          <w:cs/>
        </w:rPr>
        <w:t>ทรั</w:t>
      </w:r>
      <w:proofErr w:type="spellEnd"/>
      <w:r w:rsidRPr="00614ED2">
        <w:rPr>
          <w:rFonts w:ascii="Angsana New" w:hAnsi="Angsana New" w:cs="Angsana New"/>
          <w:sz w:val="28"/>
          <w:cs/>
        </w:rPr>
        <w:t>สต์</w:t>
      </w:r>
    </w:p>
    <w:p w14:paraId="689D314C" w14:textId="77777777" w:rsidR="007F01AC" w:rsidRPr="004B444A" w:rsidRDefault="00FD06E9" w:rsidP="00DB55BB">
      <w:pPr>
        <w:pStyle w:val="ListParagraph"/>
        <w:numPr>
          <w:ilvl w:val="1"/>
          <w:numId w:val="3"/>
        </w:numPr>
        <w:tabs>
          <w:tab w:val="left" w:pos="1418"/>
          <w:tab w:val="right" w:pos="7200"/>
          <w:tab w:val="right" w:pos="8540"/>
        </w:tabs>
        <w:overflowPunct w:val="0"/>
        <w:autoSpaceDE w:val="0"/>
        <w:autoSpaceDN w:val="0"/>
        <w:adjustRightInd w:val="0"/>
        <w:spacing w:before="240" w:after="240" w:line="240" w:lineRule="auto"/>
        <w:ind w:left="1418" w:hanging="425"/>
        <w:contextualSpacing w:val="0"/>
        <w:jc w:val="thaiDistribute"/>
        <w:textAlignment w:val="baseline"/>
        <w:rPr>
          <w:rFonts w:ascii="Angsana New" w:hAnsi="Angsana New" w:cs="Angsana New"/>
          <w:sz w:val="28"/>
        </w:rPr>
      </w:pPr>
      <w:r w:rsidRPr="00614ED2">
        <w:rPr>
          <w:rFonts w:ascii="Angsana New" w:hAnsi="Angsana New" w:cs="Angsana New"/>
          <w:sz w:val="28"/>
          <w:cs/>
        </w:rPr>
        <w:t>การหักด้วยรายการเงินสำรองเพื่อการชำระหนี้เงินกู้ยืมหรือภาระผูกพันจากการกู้ยืมเงินของกอง</w:t>
      </w:r>
      <w:proofErr w:type="spellStart"/>
      <w:r w:rsidRPr="00614ED2">
        <w:rPr>
          <w:rFonts w:ascii="Angsana New" w:hAnsi="Angsana New" w:cs="Angsana New"/>
          <w:sz w:val="28"/>
          <w:cs/>
        </w:rPr>
        <w:t>ทรั</w:t>
      </w:r>
      <w:proofErr w:type="spellEnd"/>
      <w:r w:rsidRPr="00614ED2">
        <w:rPr>
          <w:rFonts w:ascii="Angsana New" w:hAnsi="Angsana New" w:cs="Angsana New"/>
          <w:sz w:val="28"/>
          <w:cs/>
        </w:rPr>
        <w:t>สต์</w:t>
      </w:r>
    </w:p>
    <w:p w14:paraId="7179299E" w14:textId="77777777" w:rsidR="007F01AC" w:rsidRPr="00737394" w:rsidRDefault="00FD06E9" w:rsidP="00DB55BB">
      <w:pPr>
        <w:numPr>
          <w:ilvl w:val="1"/>
          <w:numId w:val="1"/>
        </w:numPr>
        <w:tabs>
          <w:tab w:val="left" w:pos="993"/>
        </w:tabs>
        <w:spacing w:before="240" w:after="240"/>
        <w:ind w:left="993" w:hanging="426"/>
        <w:jc w:val="thaiDistribute"/>
        <w:rPr>
          <w:rFonts w:ascii="Angsana New" w:hAnsi="Angsana New" w:cs="Angsana New"/>
          <w:sz w:val="28"/>
          <w:szCs w:val="28"/>
        </w:rPr>
      </w:pPr>
      <w:r w:rsidRPr="00614ED2">
        <w:rPr>
          <w:rFonts w:ascii="Angsana New" w:hAnsi="Angsana New" w:cs="Angsana New"/>
          <w:sz w:val="28"/>
          <w:szCs w:val="28"/>
          <w:cs/>
        </w:rPr>
        <w:t>ในกรณี</w:t>
      </w:r>
      <w:r w:rsidRPr="00614ED2">
        <w:rPr>
          <w:rFonts w:ascii="Angsana New" w:hAnsi="Angsana New" w:cs="Angsana New" w:hint="cs"/>
          <w:sz w:val="28"/>
          <w:szCs w:val="28"/>
          <w:cs/>
        </w:rPr>
        <w:t>ที่</w:t>
      </w:r>
      <w:r w:rsidRPr="00614ED2">
        <w:rPr>
          <w:rFonts w:ascii="Angsana New" w:hAnsi="Angsana New" w:cs="Angsana New"/>
          <w:sz w:val="28"/>
          <w:szCs w:val="28"/>
          <w:cs/>
        </w:rPr>
        <w:t>กอง</w:t>
      </w:r>
      <w:proofErr w:type="spellStart"/>
      <w:r w:rsidRPr="00614ED2">
        <w:rPr>
          <w:rFonts w:ascii="Angsana New" w:hAnsi="Angsana New" w:cs="Angsana New" w:hint="cs"/>
          <w:sz w:val="28"/>
          <w:szCs w:val="28"/>
          <w:cs/>
        </w:rPr>
        <w:t>ทรั</w:t>
      </w:r>
      <w:proofErr w:type="spellEnd"/>
      <w:r w:rsidRPr="00614ED2">
        <w:rPr>
          <w:rFonts w:ascii="Angsana New" w:hAnsi="Angsana New" w:cs="Angsana New" w:hint="cs"/>
          <w:sz w:val="28"/>
          <w:szCs w:val="28"/>
          <w:cs/>
        </w:rPr>
        <w:t>สต์</w:t>
      </w:r>
      <w:r w:rsidRPr="00614ED2">
        <w:rPr>
          <w:rFonts w:ascii="Angsana New" w:hAnsi="Angsana New" w:cs="Angsana New"/>
          <w:sz w:val="28"/>
          <w:szCs w:val="28"/>
          <w:cs/>
        </w:rPr>
        <w:t>มีกำไรสะสมในรอบระยะเวลาบัญชีใด ผู้จัดการกอง</w:t>
      </w:r>
      <w:proofErr w:type="spellStart"/>
      <w:r w:rsidRPr="00614ED2">
        <w:rPr>
          <w:rFonts w:ascii="Angsana New" w:hAnsi="Angsana New" w:cs="Angsana New"/>
          <w:sz w:val="28"/>
          <w:szCs w:val="28"/>
          <w:cs/>
        </w:rPr>
        <w:t>ทรั</w:t>
      </w:r>
      <w:proofErr w:type="spellEnd"/>
      <w:r w:rsidRPr="00614ED2">
        <w:rPr>
          <w:rFonts w:ascii="Angsana New" w:hAnsi="Angsana New" w:cs="Angsana New"/>
          <w:sz w:val="28"/>
          <w:szCs w:val="28"/>
          <w:cs/>
        </w:rPr>
        <w:t>สต์อาจ</w:t>
      </w:r>
      <w:r w:rsidRPr="00614ED2">
        <w:rPr>
          <w:rFonts w:ascii="Angsana New" w:hAnsi="Angsana New" w:cs="Angsana New" w:hint="cs"/>
          <w:sz w:val="28"/>
          <w:szCs w:val="28"/>
          <w:cs/>
        </w:rPr>
        <w:t>จ่ายประโยชน์ตอบแทน</w:t>
      </w:r>
      <w:r w:rsidRPr="00614ED2">
        <w:rPr>
          <w:rFonts w:ascii="Angsana New" w:hAnsi="Angsana New" w:cs="Angsana New"/>
          <w:sz w:val="28"/>
          <w:szCs w:val="28"/>
          <w:cs/>
        </w:rPr>
        <w:t>ให้</w:t>
      </w:r>
      <w:r>
        <w:rPr>
          <w:rFonts w:ascii="Angsana New" w:hAnsi="Angsana New" w:cs="Angsana New" w:hint="cs"/>
          <w:sz w:val="28"/>
          <w:szCs w:val="28"/>
          <w:cs/>
        </w:rPr>
        <w:br/>
      </w:r>
      <w:r w:rsidRPr="00614ED2">
        <w:rPr>
          <w:rFonts w:ascii="Angsana New" w:hAnsi="Angsana New" w:cs="Angsana New"/>
          <w:sz w:val="28"/>
          <w:szCs w:val="28"/>
          <w:cs/>
        </w:rPr>
        <w:t>ผู้ถือหน่วย</w:t>
      </w:r>
      <w:proofErr w:type="spellStart"/>
      <w:r w:rsidRPr="00614ED2">
        <w:rPr>
          <w:rFonts w:ascii="Angsana New" w:hAnsi="Angsana New" w:cs="Angsana New"/>
          <w:sz w:val="28"/>
          <w:szCs w:val="28"/>
          <w:cs/>
        </w:rPr>
        <w:t>ทรั</w:t>
      </w:r>
      <w:proofErr w:type="spellEnd"/>
      <w:r w:rsidRPr="00614ED2">
        <w:rPr>
          <w:rFonts w:ascii="Angsana New" w:hAnsi="Angsana New" w:cs="Angsana New"/>
          <w:sz w:val="28"/>
          <w:szCs w:val="28"/>
          <w:cs/>
        </w:rPr>
        <w:t>สต์จากกำไรสะสมดังกล่าวด้วยก็ได้</w:t>
      </w:r>
    </w:p>
    <w:p w14:paraId="503E79A6" w14:textId="77777777" w:rsidR="007F01AC" w:rsidRPr="00737394" w:rsidRDefault="00FD06E9" w:rsidP="00DB55BB">
      <w:pPr>
        <w:numPr>
          <w:ilvl w:val="1"/>
          <w:numId w:val="1"/>
        </w:numPr>
        <w:tabs>
          <w:tab w:val="left" w:pos="993"/>
        </w:tabs>
        <w:spacing w:before="240" w:after="240"/>
        <w:ind w:left="993" w:hanging="426"/>
        <w:jc w:val="thaiDistribute"/>
        <w:rPr>
          <w:rFonts w:ascii="Angsana New" w:hAnsi="Angsana New" w:cs="Angsana New"/>
          <w:sz w:val="28"/>
          <w:szCs w:val="28"/>
        </w:rPr>
      </w:pPr>
      <w:r w:rsidRPr="00614ED2">
        <w:rPr>
          <w:rFonts w:ascii="Angsana New" w:hAnsi="Angsana New" w:cs="Angsana New" w:hint="cs"/>
          <w:sz w:val="28"/>
          <w:szCs w:val="28"/>
          <w:cs/>
        </w:rPr>
        <w:t>ในกรณีที่กอง</w:t>
      </w:r>
      <w:proofErr w:type="spellStart"/>
      <w:r w:rsidRPr="00614ED2">
        <w:rPr>
          <w:rFonts w:ascii="Angsana New" w:hAnsi="Angsana New" w:cs="Angsana New" w:hint="cs"/>
          <w:sz w:val="28"/>
          <w:szCs w:val="28"/>
          <w:cs/>
        </w:rPr>
        <w:t>ทรั</w:t>
      </w:r>
      <w:proofErr w:type="spellEnd"/>
      <w:r w:rsidRPr="00614ED2">
        <w:rPr>
          <w:rFonts w:ascii="Angsana New" w:hAnsi="Angsana New" w:cs="Angsana New" w:hint="cs"/>
          <w:sz w:val="28"/>
          <w:szCs w:val="28"/>
          <w:cs/>
        </w:rPr>
        <w:t>สต์ยังมียอดขาดทุนสะสมอยู่</w:t>
      </w:r>
      <w:r w:rsidRPr="00614ED2">
        <w:rPr>
          <w:rFonts w:ascii="Angsana New" w:hAnsi="Angsana New" w:cs="Angsana New"/>
          <w:sz w:val="28"/>
          <w:szCs w:val="28"/>
        </w:rPr>
        <w:t xml:space="preserve"> </w:t>
      </w:r>
      <w:r w:rsidRPr="00614ED2">
        <w:rPr>
          <w:rFonts w:ascii="Angsana New" w:hAnsi="Angsana New" w:cs="Angsana New" w:hint="cs"/>
          <w:sz w:val="28"/>
          <w:szCs w:val="28"/>
          <w:cs/>
        </w:rPr>
        <w:t>ผู้จัดการกอง</w:t>
      </w:r>
      <w:proofErr w:type="spellStart"/>
      <w:r w:rsidRPr="00614ED2">
        <w:rPr>
          <w:rFonts w:ascii="Angsana New" w:hAnsi="Angsana New" w:cs="Angsana New" w:hint="cs"/>
          <w:sz w:val="28"/>
          <w:szCs w:val="28"/>
          <w:cs/>
        </w:rPr>
        <w:t>ทรั</w:t>
      </w:r>
      <w:proofErr w:type="spellEnd"/>
      <w:r w:rsidRPr="00614ED2">
        <w:rPr>
          <w:rFonts w:ascii="Angsana New" w:hAnsi="Angsana New" w:cs="Angsana New" w:hint="cs"/>
          <w:sz w:val="28"/>
          <w:szCs w:val="28"/>
          <w:cs/>
        </w:rPr>
        <w:t>สต์จะไม่จ่ายประโยชน์ตอบแทนแก่ผู้ถือหน่วย</w:t>
      </w:r>
      <w:proofErr w:type="spellStart"/>
      <w:r w:rsidRPr="00614ED2">
        <w:rPr>
          <w:rFonts w:ascii="Angsana New" w:hAnsi="Angsana New" w:cs="Angsana New" w:hint="cs"/>
          <w:sz w:val="28"/>
          <w:szCs w:val="28"/>
          <w:cs/>
        </w:rPr>
        <w:t>ทรั</w:t>
      </w:r>
      <w:proofErr w:type="spellEnd"/>
      <w:r w:rsidRPr="00614ED2">
        <w:rPr>
          <w:rFonts w:ascii="Angsana New" w:hAnsi="Angsana New" w:cs="Angsana New" w:hint="cs"/>
          <w:sz w:val="28"/>
          <w:szCs w:val="28"/>
          <w:cs/>
        </w:rPr>
        <w:t>สต์</w:t>
      </w:r>
    </w:p>
    <w:p w14:paraId="07CDBAD6" w14:textId="77777777" w:rsidR="007F01AC" w:rsidRPr="00E31C70" w:rsidRDefault="00FD06E9" w:rsidP="0077586D">
      <w:pPr>
        <w:tabs>
          <w:tab w:val="left" w:pos="993"/>
        </w:tabs>
        <w:spacing w:before="240" w:after="240"/>
        <w:ind w:left="567"/>
        <w:jc w:val="thaiDistribute"/>
        <w:rPr>
          <w:rFonts w:ascii="Angsana New" w:hAnsi="Angsana New" w:cs="Angsana New"/>
          <w:sz w:val="28"/>
          <w:szCs w:val="28"/>
        </w:rPr>
      </w:pPr>
      <w:r w:rsidRPr="00614ED2">
        <w:rPr>
          <w:rFonts w:ascii="Angsana New" w:hAnsi="Angsana New" w:cs="Angsana New"/>
          <w:sz w:val="28"/>
          <w:szCs w:val="28"/>
          <w:cs/>
        </w:rPr>
        <w:t>ในการพิจารณาจ่ายประโยชน์ตอบแทนระหว่างกาล หากประโยชน์ตอบแ</w:t>
      </w:r>
      <w:r>
        <w:rPr>
          <w:rFonts w:ascii="Angsana New" w:hAnsi="Angsana New" w:cs="Angsana New"/>
          <w:sz w:val="28"/>
          <w:szCs w:val="28"/>
          <w:cs/>
        </w:rPr>
        <w:t>ทนที่จะประกาศจ่ายต่อหน่วย</w:t>
      </w:r>
      <w:proofErr w:type="spellStart"/>
      <w:r>
        <w:rPr>
          <w:rFonts w:ascii="Angsana New" w:hAnsi="Angsana New" w:cs="Angsana New"/>
          <w:sz w:val="28"/>
          <w:szCs w:val="28"/>
          <w:cs/>
        </w:rPr>
        <w:t>ทรั</w:t>
      </w:r>
      <w:proofErr w:type="spellEnd"/>
      <w:r>
        <w:rPr>
          <w:rFonts w:ascii="Angsana New" w:hAnsi="Angsana New" w:cs="Angsana New"/>
          <w:sz w:val="28"/>
          <w:szCs w:val="28"/>
          <w:cs/>
        </w:rPr>
        <w:t>สต์</w:t>
      </w:r>
      <w:r w:rsidRPr="00614ED2">
        <w:rPr>
          <w:rFonts w:ascii="Angsana New" w:hAnsi="Angsana New" w:cs="Angsana New"/>
          <w:sz w:val="28"/>
          <w:szCs w:val="28"/>
          <w:cs/>
        </w:rPr>
        <w:t xml:space="preserve"> ระหว่างรอบไตรมาสใดมีมูลค่าต่ำกว่าหรือเท่ากับ </w:t>
      </w:r>
      <w:r w:rsidRPr="00614ED2">
        <w:rPr>
          <w:rFonts w:ascii="Angsana New" w:hAnsi="Angsana New" w:cs="Angsana New"/>
          <w:sz w:val="28"/>
          <w:szCs w:val="28"/>
        </w:rPr>
        <w:t>0.10</w:t>
      </w:r>
      <w:r>
        <w:rPr>
          <w:rFonts w:ascii="Angsana New" w:hAnsi="Angsana New" w:cs="Angsana New"/>
          <w:sz w:val="28"/>
          <w:szCs w:val="28"/>
          <w:cs/>
        </w:rPr>
        <w:t xml:space="preserve"> บาท ผู้จัดการกอง</w:t>
      </w:r>
      <w:proofErr w:type="spellStart"/>
      <w:r>
        <w:rPr>
          <w:rFonts w:ascii="Angsana New" w:hAnsi="Angsana New" w:cs="Angsana New"/>
          <w:sz w:val="28"/>
          <w:szCs w:val="28"/>
          <w:cs/>
        </w:rPr>
        <w:t>ทรั</w:t>
      </w:r>
      <w:proofErr w:type="spellEnd"/>
      <w:r>
        <w:rPr>
          <w:rFonts w:ascii="Angsana New" w:hAnsi="Angsana New" w:cs="Angsana New"/>
          <w:sz w:val="28"/>
          <w:szCs w:val="28"/>
          <w:cs/>
        </w:rPr>
        <w:t>สต์</w:t>
      </w:r>
      <w:r w:rsidRPr="00614ED2">
        <w:rPr>
          <w:rFonts w:ascii="Angsana New" w:hAnsi="Angsana New" w:cs="Angsana New"/>
          <w:sz w:val="28"/>
          <w:szCs w:val="28"/>
          <w:cs/>
        </w:rPr>
        <w:t>สงวนสิทธิที่จะไม่จ่ายประโยชน์ตอบแทนในครั้งนั้น และให้สะสมประโยชน์ตอบแทนดังกล่าวเพื่อนำไปจ่ายรวมกับประโยชน์ตอบแทนที่จะให้มีการจ่ายในงวดถัดไป</w:t>
      </w:r>
    </w:p>
    <w:p w14:paraId="7A855BEF" w14:textId="77777777" w:rsidR="00907DC7" w:rsidRDefault="00907DC7" w:rsidP="00DB55BB">
      <w:pPr>
        <w:numPr>
          <w:ilvl w:val="0"/>
          <w:numId w:val="1"/>
        </w:numPr>
        <w:spacing w:before="240" w:after="240"/>
        <w:ind w:left="567" w:hanging="567"/>
        <w:jc w:val="thaiDistribute"/>
        <w:rPr>
          <w:rFonts w:ascii="Angsana New" w:hAnsi="Angsana New" w:cs="Angsana New"/>
          <w:b/>
          <w:color w:val="auto"/>
          <w:sz w:val="28"/>
          <w:szCs w:val="28"/>
          <w:u w:val="single"/>
        </w:rPr>
      </w:pPr>
      <w:r w:rsidRPr="008E7246">
        <w:rPr>
          <w:rFonts w:ascii="Angsana New" w:hAnsi="Angsana New" w:cs="Angsana New"/>
          <w:b/>
          <w:color w:val="auto"/>
          <w:sz w:val="28"/>
          <w:szCs w:val="28"/>
          <w:u w:val="single"/>
          <w:cs/>
        </w:rPr>
        <w:t>เกณฑ์ในการจัดทำ</w:t>
      </w:r>
      <w:r w:rsidR="0090080F" w:rsidRPr="0090080F">
        <w:rPr>
          <w:rFonts w:ascii="Angsana New" w:hAnsi="Angsana New" w:cs="Angsana New"/>
          <w:b/>
          <w:color w:val="auto"/>
          <w:sz w:val="28"/>
          <w:szCs w:val="28"/>
          <w:u w:val="single"/>
          <w:cs/>
        </w:rPr>
        <w:t>งบการเงิน</w:t>
      </w:r>
    </w:p>
    <w:p w14:paraId="6924E8DE" w14:textId="15003636" w:rsidR="00F17305" w:rsidRPr="00BF193D" w:rsidRDefault="0090080F" w:rsidP="0077586D">
      <w:pPr>
        <w:tabs>
          <w:tab w:val="left" w:pos="993"/>
        </w:tabs>
        <w:spacing w:before="240" w:after="240"/>
        <w:ind w:left="567"/>
        <w:jc w:val="thaiDistribute"/>
        <w:rPr>
          <w:rFonts w:ascii="Angsana New" w:hAnsi="Angsana New" w:cs="Angsana New"/>
          <w:sz w:val="28"/>
          <w:szCs w:val="28"/>
          <w:cs/>
        </w:rPr>
      </w:pPr>
      <w:r>
        <w:rPr>
          <w:rFonts w:ascii="Angsana New" w:hAnsi="Angsana New" w:cs="Angsana New" w:hint="cs"/>
          <w:sz w:val="28"/>
          <w:szCs w:val="28"/>
          <w:cs/>
        </w:rPr>
        <w:t>งบการเงิน</w:t>
      </w:r>
      <w:r w:rsidR="00907DC7" w:rsidRPr="00BF193D">
        <w:rPr>
          <w:rFonts w:ascii="Angsana New" w:hAnsi="Angsana New" w:cs="Angsana New"/>
          <w:sz w:val="28"/>
          <w:szCs w:val="28"/>
          <w:cs/>
        </w:rPr>
        <w:t>นี้จัดทำขึ้น</w:t>
      </w:r>
      <w:r w:rsidR="00B13230" w:rsidRPr="00BF193D">
        <w:rPr>
          <w:rFonts w:ascii="Angsana New" w:hAnsi="Angsana New" w:cs="Angsana New"/>
          <w:sz w:val="28"/>
          <w:szCs w:val="28"/>
          <w:cs/>
        </w:rPr>
        <w:t>ตาม</w:t>
      </w:r>
      <w:r w:rsidR="00B13230" w:rsidRPr="00BF193D">
        <w:rPr>
          <w:rFonts w:ascii="Angsana New" w:hAnsi="Angsana New" w:cs="Angsana New" w:hint="cs"/>
          <w:sz w:val="28"/>
          <w:szCs w:val="28"/>
          <w:cs/>
        </w:rPr>
        <w:t xml:space="preserve">แนวปฏิบัติทางบัญชีสำหรับกองทุนรวมอสังหาริมทรัพย์ </w:t>
      </w:r>
      <w:proofErr w:type="spellStart"/>
      <w:r w:rsidR="00B13230" w:rsidRPr="00BF193D">
        <w:rPr>
          <w:rFonts w:ascii="Angsana New" w:hAnsi="Angsana New" w:cs="Angsana New" w:hint="cs"/>
          <w:sz w:val="28"/>
          <w:szCs w:val="28"/>
          <w:cs/>
        </w:rPr>
        <w:t>ทรั</w:t>
      </w:r>
      <w:proofErr w:type="spellEnd"/>
      <w:r w:rsidR="00B13230" w:rsidRPr="00BF193D">
        <w:rPr>
          <w:rFonts w:ascii="Angsana New" w:hAnsi="Angsana New" w:cs="Angsana New" w:hint="cs"/>
          <w:sz w:val="28"/>
          <w:szCs w:val="28"/>
          <w:cs/>
        </w:rPr>
        <w:t>สต์เพื่อการลงทุนในอสังหาริมทรัพย์ กองทุนรวมโครงสร้างพื้นฐานและ</w:t>
      </w:r>
      <w:proofErr w:type="spellStart"/>
      <w:r w:rsidR="00B13230" w:rsidRPr="00BF193D">
        <w:rPr>
          <w:rFonts w:ascii="Angsana New" w:hAnsi="Angsana New" w:cs="Angsana New" w:hint="cs"/>
          <w:sz w:val="28"/>
          <w:szCs w:val="28"/>
          <w:cs/>
        </w:rPr>
        <w:t>ทรั</w:t>
      </w:r>
      <w:proofErr w:type="spellEnd"/>
      <w:r w:rsidR="00B13230" w:rsidRPr="00BF193D">
        <w:rPr>
          <w:rFonts w:ascii="Angsana New" w:hAnsi="Angsana New" w:cs="Angsana New" w:hint="cs"/>
          <w:sz w:val="28"/>
          <w:szCs w:val="28"/>
          <w:cs/>
        </w:rPr>
        <w:t>สต์เพื่อการลงทุนในโครงสร้างพื้นฐาน ที่สมาคมบริษัทจัดการลงทุนกำหนดโดยได้รับความเห็นชอบจากสำนักงานคณะกรรมการกำกับหลักทรัพย์และตลาดหลักทรัพย์</w:t>
      </w:r>
      <w:r w:rsidR="00B13230" w:rsidRPr="00BF193D">
        <w:rPr>
          <w:rFonts w:ascii="Angsana New" w:hAnsi="Angsana New" w:cs="Angsana New"/>
          <w:sz w:val="28"/>
          <w:szCs w:val="28"/>
        </w:rPr>
        <w:t xml:space="preserve"> </w:t>
      </w:r>
      <w:r w:rsidR="00BF193D" w:rsidRPr="00BF193D">
        <w:rPr>
          <w:rFonts w:ascii="Angsana New" w:hAnsi="Angsana New" w:cs="Angsana New" w:hint="cs"/>
          <w:sz w:val="28"/>
          <w:szCs w:val="28"/>
          <w:cs/>
        </w:rPr>
        <w:t>(</w:t>
      </w:r>
      <w:r w:rsidR="00BF193D" w:rsidRPr="00BF193D">
        <w:rPr>
          <w:rFonts w:ascii="Angsana New" w:hAnsi="Angsana New" w:cs="Angsana New"/>
          <w:sz w:val="28"/>
          <w:szCs w:val="28"/>
        </w:rPr>
        <w:t>“</w:t>
      </w:r>
      <w:r w:rsidR="00BF193D" w:rsidRPr="00BF193D">
        <w:rPr>
          <w:rFonts w:ascii="Angsana New" w:hAnsi="Angsana New" w:cs="Angsana New" w:hint="cs"/>
          <w:sz w:val="28"/>
          <w:szCs w:val="28"/>
          <w:cs/>
        </w:rPr>
        <w:t>แนวปฏิบัติทางบัญชี</w:t>
      </w:r>
      <w:r w:rsidR="00BF193D" w:rsidRPr="00BF193D">
        <w:rPr>
          <w:rFonts w:ascii="Angsana New" w:hAnsi="Angsana New" w:cs="Angsana New"/>
          <w:sz w:val="28"/>
          <w:szCs w:val="28"/>
        </w:rPr>
        <w:t>”</w:t>
      </w:r>
      <w:r w:rsidR="00BF193D" w:rsidRPr="00BF193D">
        <w:rPr>
          <w:rFonts w:ascii="Angsana New" w:hAnsi="Angsana New" w:cs="Angsana New" w:hint="cs"/>
          <w:sz w:val="28"/>
          <w:szCs w:val="28"/>
          <w:cs/>
        </w:rPr>
        <w:t xml:space="preserve">) </w:t>
      </w:r>
      <w:r w:rsidR="00610ECC" w:rsidRPr="00610ECC">
        <w:rPr>
          <w:rFonts w:ascii="Angsana New" w:hAnsi="Angsana New" w:cs="Angsana New"/>
          <w:sz w:val="28"/>
          <w:szCs w:val="28"/>
          <w:cs/>
        </w:rPr>
        <w:t xml:space="preserve">ส่วนเรื่องที่แนวปฏิบัติทางบัญชีฉบับนี้ไม่ได้กำหนดไว้ </w:t>
      </w:r>
      <w:r w:rsidR="00610ECC">
        <w:rPr>
          <w:rFonts w:ascii="Angsana New" w:hAnsi="Angsana New" w:cs="Angsana New"/>
          <w:sz w:val="28"/>
          <w:szCs w:val="28"/>
          <w:cs/>
        </w:rPr>
        <w:t>กอง</w:t>
      </w:r>
      <w:proofErr w:type="spellStart"/>
      <w:r w:rsidR="00610ECC">
        <w:rPr>
          <w:rFonts w:ascii="Angsana New" w:hAnsi="Angsana New" w:cs="Angsana New"/>
          <w:sz w:val="28"/>
          <w:szCs w:val="28"/>
          <w:cs/>
        </w:rPr>
        <w:t>ทรั</w:t>
      </w:r>
      <w:proofErr w:type="spellEnd"/>
      <w:r w:rsidR="00610ECC">
        <w:rPr>
          <w:rFonts w:ascii="Angsana New" w:hAnsi="Angsana New" w:cs="Angsana New"/>
          <w:sz w:val="28"/>
          <w:szCs w:val="28"/>
          <w:cs/>
        </w:rPr>
        <w:t>สต์</w:t>
      </w:r>
      <w:r w:rsidR="00610ECC" w:rsidRPr="00610ECC">
        <w:rPr>
          <w:rFonts w:ascii="Angsana New" w:hAnsi="Angsana New" w:cs="Angsana New"/>
          <w:sz w:val="28"/>
          <w:szCs w:val="28"/>
          <w:cs/>
        </w:rPr>
        <w:t>ปฏิบัติตามมาตรฐานการรายงานทางการเงินที่ออกโดยสภาวิชาชีพบัญชีที่มีผลบังคับใช้ในรอบระยะเวลาบัญชี</w:t>
      </w:r>
      <w:r w:rsidR="00610ECC" w:rsidRPr="00610ECC">
        <w:rPr>
          <w:rFonts w:ascii="Angsana New" w:hAnsi="Angsana New" w:cs="Angsana New" w:hint="cs"/>
          <w:sz w:val="28"/>
          <w:szCs w:val="28"/>
          <w:cs/>
        </w:rPr>
        <w:t>นั้น</w:t>
      </w:r>
    </w:p>
    <w:p w14:paraId="29C5DF11" w14:textId="75755EA6" w:rsidR="00610ECC" w:rsidRDefault="00610ECC" w:rsidP="00610ECC">
      <w:pPr>
        <w:pStyle w:val="a"/>
        <w:spacing w:before="120" w:after="120"/>
        <w:ind w:left="567" w:right="-1"/>
        <w:jc w:val="thaiDistribute"/>
        <w:rPr>
          <w:rFonts w:ascii="Angsana New" w:hAnsi="Angsana New"/>
          <w:b w:val="0"/>
          <w:bCs w:val="0"/>
        </w:rPr>
      </w:pPr>
      <w:r w:rsidRPr="006D1154">
        <w:rPr>
          <w:rFonts w:ascii="Angsana New" w:hAnsi="Angsana New" w:hint="cs"/>
          <w:b w:val="0"/>
          <w:bCs w:val="0"/>
          <w:cs/>
        </w:rPr>
        <w:t>งบการเงิน</w:t>
      </w:r>
      <w:r w:rsidRPr="006D1154">
        <w:rPr>
          <w:rFonts w:ascii="Angsana New" w:hAnsi="Angsana New"/>
          <w:b w:val="0"/>
          <w:bCs w:val="0"/>
          <w:cs/>
        </w:rPr>
        <w:t>ก่อนปีปัจจุบัน</w:t>
      </w:r>
      <w:r>
        <w:rPr>
          <w:rFonts w:ascii="Angsana New" w:hAnsi="Angsana New"/>
          <w:b w:val="0"/>
          <w:bCs w:val="0"/>
          <w:cs/>
        </w:rPr>
        <w:t>กอง</w:t>
      </w:r>
      <w:proofErr w:type="spellStart"/>
      <w:r>
        <w:rPr>
          <w:rFonts w:ascii="Angsana New" w:hAnsi="Angsana New"/>
          <w:b w:val="0"/>
          <w:bCs w:val="0"/>
          <w:cs/>
        </w:rPr>
        <w:t>ทรั</w:t>
      </w:r>
      <w:proofErr w:type="spellEnd"/>
      <w:r>
        <w:rPr>
          <w:rFonts w:ascii="Angsana New" w:hAnsi="Angsana New"/>
          <w:b w:val="0"/>
          <w:bCs w:val="0"/>
          <w:cs/>
        </w:rPr>
        <w:t>สต์</w:t>
      </w:r>
      <w:r w:rsidRPr="006D1154">
        <w:rPr>
          <w:rFonts w:ascii="Angsana New" w:hAnsi="Angsana New" w:hint="cs"/>
          <w:b w:val="0"/>
          <w:bCs w:val="0"/>
          <w:cs/>
        </w:rPr>
        <w:t>ได้</w:t>
      </w:r>
      <w:r w:rsidRPr="006D1154">
        <w:rPr>
          <w:rFonts w:ascii="Angsana New" w:hAnsi="Angsana New"/>
          <w:b w:val="0"/>
          <w:bCs w:val="0"/>
          <w:cs/>
        </w:rPr>
        <w:t>จัดทำงบการเงิน</w:t>
      </w:r>
      <w:r w:rsidRPr="006D1154">
        <w:rPr>
          <w:rFonts w:ascii="Angsana New" w:hAnsi="Angsana New" w:hint="cs"/>
          <w:b w:val="0"/>
          <w:bCs w:val="0"/>
          <w:cs/>
        </w:rPr>
        <w:t xml:space="preserve">ตามหลักเกณฑ์และรูปแบบที่กำหนดในมาตรฐานการบัญชีฉบับที่ </w:t>
      </w:r>
      <w:r w:rsidRPr="006D1154">
        <w:rPr>
          <w:rFonts w:ascii="Angsana New" w:hAnsi="Angsana New"/>
          <w:b w:val="0"/>
          <w:bCs w:val="0"/>
        </w:rPr>
        <w:t>106</w:t>
      </w:r>
      <w:r w:rsidRPr="006D1154">
        <w:rPr>
          <w:rFonts w:ascii="Angsana New" w:hAnsi="Angsana New" w:hint="cs"/>
          <w:b w:val="0"/>
          <w:bCs w:val="0"/>
          <w:cs/>
        </w:rPr>
        <w:t xml:space="preserve">  เรื่อง การบัญชีสำหรับกิจการที่ดำเนินธุรกิจเฉพาะด้านการลงทุน  </w:t>
      </w:r>
    </w:p>
    <w:p w14:paraId="270B4D25" w14:textId="77777777" w:rsidR="00610ECC" w:rsidRDefault="00610ECC" w:rsidP="00610ECC">
      <w:pPr>
        <w:pStyle w:val="a"/>
        <w:spacing w:before="120" w:after="120"/>
        <w:ind w:left="567" w:right="-1"/>
        <w:jc w:val="thaiDistribute"/>
        <w:rPr>
          <w:rFonts w:ascii="Angsana New" w:hAnsi="Angsana New"/>
          <w:b w:val="0"/>
          <w:bCs w:val="0"/>
        </w:rPr>
      </w:pPr>
      <w:r w:rsidRPr="00183242">
        <w:rPr>
          <w:rFonts w:ascii="Angsana New" w:hAnsi="Angsana New"/>
          <w:b w:val="0"/>
          <w:bCs w:val="0"/>
          <w:cs/>
        </w:rPr>
        <w:t>งบ</w:t>
      </w:r>
      <w:r w:rsidRPr="00EC1608">
        <w:rPr>
          <w:rFonts w:ascii="Angsana New" w:hAnsi="Angsana New"/>
          <w:b w:val="0"/>
          <w:bCs w:val="0"/>
          <w:cs/>
        </w:rPr>
        <w:t>การเงินฉบับภาษาอังกฤษจัดทำขึ้นจากงบการเงินตามกฎหมายที่เป็นภาษาไทย ในกรณีที่มีความหมายขัดแย้งกันหรือ</w:t>
      </w:r>
      <w:r w:rsidRPr="000B1885">
        <w:rPr>
          <w:rFonts w:ascii="Angsana New" w:hAnsi="Angsana New"/>
          <w:b w:val="0"/>
          <w:bCs w:val="0"/>
          <w:cs/>
        </w:rPr>
        <w:t>มีความแ</w:t>
      </w:r>
      <w:r>
        <w:rPr>
          <w:rFonts w:ascii="Angsana New" w:hAnsi="Angsana New"/>
          <w:b w:val="0"/>
          <w:bCs w:val="0"/>
          <w:cs/>
        </w:rPr>
        <w:t>ตกต่างในการตีความระหว่างสองภาษา</w:t>
      </w:r>
      <w:r>
        <w:rPr>
          <w:rFonts w:ascii="Angsana New" w:hAnsi="Angsana New" w:hint="cs"/>
          <w:b w:val="0"/>
          <w:bCs w:val="0"/>
          <w:cs/>
        </w:rPr>
        <w:t xml:space="preserve"> </w:t>
      </w:r>
      <w:r w:rsidRPr="000B1885">
        <w:rPr>
          <w:rFonts w:ascii="Angsana New" w:hAnsi="Angsana New"/>
          <w:b w:val="0"/>
          <w:bCs w:val="0"/>
          <w:cs/>
        </w:rPr>
        <w:t>ให้ใช้งบการเงินตามกฎหมายฉบับภาษาไทยเป็นหลัก</w:t>
      </w:r>
    </w:p>
    <w:p w14:paraId="39DE4C57" w14:textId="77777777" w:rsidR="00F0525B" w:rsidRPr="00C510DA" w:rsidRDefault="00F0525B" w:rsidP="00874327">
      <w:pPr>
        <w:numPr>
          <w:ilvl w:val="0"/>
          <w:numId w:val="1"/>
        </w:numPr>
        <w:spacing w:before="240" w:after="240"/>
        <w:ind w:left="567" w:hanging="567"/>
        <w:jc w:val="thaiDistribute"/>
        <w:rPr>
          <w:rFonts w:ascii="Angsana New" w:hAnsi="Angsana New" w:cs="Angsana New"/>
          <w:b/>
          <w:color w:val="auto"/>
          <w:sz w:val="28"/>
          <w:szCs w:val="28"/>
          <w:u w:val="single"/>
        </w:rPr>
      </w:pPr>
      <w:r w:rsidRPr="00C510DA">
        <w:rPr>
          <w:rFonts w:ascii="Angsana New" w:hAnsi="Angsana New" w:cs="Angsana New"/>
          <w:b/>
          <w:color w:val="auto"/>
          <w:sz w:val="28"/>
          <w:szCs w:val="28"/>
          <w:u w:val="single"/>
          <w:cs/>
        </w:rPr>
        <w:t>มาตรฐานการรายงานทางการเงินใหม่</w:t>
      </w:r>
    </w:p>
    <w:p w14:paraId="2023758E" w14:textId="77777777" w:rsidR="00D266C7" w:rsidRPr="00C510DA" w:rsidRDefault="00D266C7" w:rsidP="00DB55BB">
      <w:pPr>
        <w:numPr>
          <w:ilvl w:val="1"/>
          <w:numId w:val="1"/>
        </w:numPr>
        <w:tabs>
          <w:tab w:val="num" w:pos="993"/>
        </w:tabs>
        <w:spacing w:before="240" w:after="240"/>
        <w:ind w:left="993" w:hanging="426"/>
        <w:jc w:val="thaiDistribute"/>
        <w:rPr>
          <w:rFonts w:ascii="Angsana New" w:hAnsi="Angsana New" w:cs="Angsana New"/>
          <w:b/>
          <w:color w:val="auto"/>
          <w:sz w:val="28"/>
          <w:szCs w:val="28"/>
        </w:rPr>
      </w:pPr>
      <w:r w:rsidRPr="00C510DA">
        <w:rPr>
          <w:rFonts w:ascii="Angsana New" w:hAnsi="Angsana New" w:cs="Angsana New"/>
          <w:b/>
          <w:color w:val="auto"/>
          <w:sz w:val="28"/>
          <w:szCs w:val="28"/>
          <w:cs/>
        </w:rPr>
        <w:t>มาตรฐานการรายงานทางการเงินที่เริ่มมีผลบังคับใช้ในปีปัจจุบัน</w:t>
      </w:r>
    </w:p>
    <w:p w14:paraId="0B619B29" w14:textId="2C5B9C52" w:rsidR="001E7891" w:rsidRDefault="008B2208" w:rsidP="0077586D">
      <w:pPr>
        <w:spacing w:before="240" w:after="240"/>
        <w:ind w:left="993"/>
        <w:jc w:val="thaiDistribute"/>
        <w:rPr>
          <w:rFonts w:ascii="Angsana New" w:hAnsi="Angsana New" w:cs="Angsana New"/>
          <w:sz w:val="28"/>
          <w:szCs w:val="28"/>
        </w:rPr>
      </w:pPr>
      <w:bookmarkStart w:id="1" w:name="_Hlk62110632"/>
      <w:bookmarkStart w:id="2" w:name="_Hlk39672264"/>
      <w:bookmarkStart w:id="3" w:name="_Hlk531893733"/>
      <w:bookmarkStart w:id="4" w:name="_Hlk37413550"/>
      <w:bookmarkStart w:id="5" w:name="_Hlk606221"/>
      <w:bookmarkStart w:id="6" w:name="_Hlk606201"/>
      <w:r w:rsidRPr="008E682F">
        <w:rPr>
          <w:rFonts w:ascii="Angsana New" w:hAnsi="Angsana New" w:cs="Angsana New"/>
          <w:spacing w:val="2"/>
          <w:sz w:val="28"/>
          <w:szCs w:val="28"/>
          <w:cs/>
        </w:rPr>
        <w:t>กอง</w:t>
      </w:r>
      <w:proofErr w:type="spellStart"/>
      <w:r w:rsidRPr="008E682F">
        <w:rPr>
          <w:rFonts w:ascii="Angsana New" w:hAnsi="Angsana New" w:cs="Angsana New"/>
          <w:spacing w:val="2"/>
          <w:sz w:val="28"/>
          <w:szCs w:val="28"/>
          <w:cs/>
        </w:rPr>
        <w:t>ทรั</w:t>
      </w:r>
      <w:proofErr w:type="spellEnd"/>
      <w:r w:rsidRPr="008E682F">
        <w:rPr>
          <w:rFonts w:ascii="Angsana New" w:hAnsi="Angsana New" w:cs="Angsana New"/>
          <w:spacing w:val="2"/>
          <w:sz w:val="28"/>
          <w:szCs w:val="28"/>
          <w:cs/>
        </w:rPr>
        <w:t xml:space="preserve">สต์ได้นำมาตรฐานการรายงานทางการเงินฉบับปรับปรุง (ปรับปรุง </w:t>
      </w:r>
      <w:r w:rsidRPr="008E682F">
        <w:rPr>
          <w:rFonts w:ascii="Angsana New" w:hAnsi="Angsana New" w:cs="Angsana New"/>
          <w:spacing w:val="2"/>
          <w:sz w:val="28"/>
          <w:szCs w:val="28"/>
        </w:rPr>
        <w:t>2562</w:t>
      </w:r>
      <w:r w:rsidRPr="008E682F">
        <w:rPr>
          <w:rFonts w:ascii="Angsana New" w:hAnsi="Angsana New" w:cs="Angsana New"/>
          <w:spacing w:val="2"/>
          <w:sz w:val="28"/>
          <w:szCs w:val="28"/>
          <w:cs/>
        </w:rPr>
        <w:t>) และฉบับใหม่รวมถึงแนวปฏิบัติ</w:t>
      </w:r>
      <w:bookmarkEnd w:id="1"/>
      <w:r w:rsidRPr="008E682F">
        <w:rPr>
          <w:rFonts w:ascii="Angsana New" w:hAnsi="Angsana New" w:cs="Angsana New"/>
          <w:spacing w:val="2"/>
          <w:sz w:val="28"/>
          <w:szCs w:val="28"/>
          <w:cs/>
        </w:rPr>
        <w:t xml:space="preserve">ทางบัญชี ที่ออกโดยสภาวิชาชีพบัญชี ซึ่งมีผลบังคับใช้สำหรับรอบระยะเวลาบัญชีที่เริ่มในหรือหลังวันที่ </w:t>
      </w:r>
      <w:r w:rsidRPr="008E682F">
        <w:rPr>
          <w:rFonts w:ascii="Angsana New" w:hAnsi="Angsana New" w:cs="Angsana New"/>
          <w:spacing w:val="2"/>
          <w:sz w:val="28"/>
          <w:szCs w:val="28"/>
        </w:rPr>
        <w:t>1</w:t>
      </w:r>
      <w:r w:rsidRPr="008E682F">
        <w:rPr>
          <w:rFonts w:ascii="Angsana New" w:hAnsi="Angsana New" w:cs="Angsana New"/>
          <w:spacing w:val="2"/>
          <w:sz w:val="28"/>
          <w:szCs w:val="28"/>
          <w:cs/>
        </w:rPr>
        <w:t xml:space="preserve"> มกราคม </w:t>
      </w:r>
      <w:r w:rsidRPr="008E682F">
        <w:rPr>
          <w:rFonts w:ascii="Angsana New" w:hAnsi="Angsana New" w:cs="Angsana New"/>
          <w:spacing w:val="6"/>
          <w:sz w:val="28"/>
          <w:szCs w:val="28"/>
        </w:rPr>
        <w:t xml:space="preserve">2563 </w:t>
      </w:r>
      <w:r w:rsidRPr="008E682F">
        <w:rPr>
          <w:rFonts w:ascii="Angsana New" w:hAnsi="Angsana New" w:cs="Angsana New"/>
          <w:spacing w:val="6"/>
          <w:sz w:val="28"/>
          <w:szCs w:val="28"/>
          <w:cs/>
        </w:rPr>
        <w:t>มาถือปฏิบัติ มาตรฐานการรายงานทางการเงินดังกล่าวได้รับการปรับปรุงหรือจัดให้มีขึ้นเพื่อให้มีเนื้อหาเท่า</w:t>
      </w:r>
      <w:r w:rsidRPr="008E682F">
        <w:rPr>
          <w:rFonts w:ascii="Angsana New" w:hAnsi="Angsana New" w:cs="Angsana New"/>
          <w:spacing w:val="2"/>
          <w:sz w:val="28"/>
          <w:szCs w:val="28"/>
          <w:cs/>
        </w:rPr>
        <w:t>เทียมกับมาตรฐานการรายงานทางการเงินระหว่างประเทศ โดยส่วนใหญ่เป็นการปรับปรุงถ้อยคำและคำศัพท์ การตีความและการให้แนวปฏิบัติทางการบัญชีกับผู้ใช้มาตรฐาน การนำมาตรฐานการรายงานทางการเงินดังกล่าวมาถือปฏิบัตินี้ไม่มีผลกระทบอย่างเป็นสาระสำคัญต่องบการเงินของกอง</w:t>
      </w:r>
      <w:proofErr w:type="spellStart"/>
      <w:r w:rsidRPr="008E682F">
        <w:rPr>
          <w:rFonts w:ascii="Angsana New" w:hAnsi="Angsana New" w:cs="Angsana New"/>
          <w:spacing w:val="2"/>
          <w:sz w:val="28"/>
          <w:szCs w:val="28"/>
          <w:cs/>
        </w:rPr>
        <w:t>ทรั</w:t>
      </w:r>
      <w:proofErr w:type="spellEnd"/>
      <w:r w:rsidRPr="008E682F">
        <w:rPr>
          <w:rFonts w:ascii="Angsana New" w:hAnsi="Angsana New" w:cs="Angsana New"/>
          <w:spacing w:val="2"/>
          <w:sz w:val="28"/>
          <w:szCs w:val="28"/>
          <w:cs/>
        </w:rPr>
        <w:t>สต์ เว้นแต่มาตรฐานการรายงานทางการเงิน</w:t>
      </w:r>
      <w:r w:rsidRPr="008B2208">
        <w:rPr>
          <w:rFonts w:ascii="Angsana New" w:hAnsi="Angsana New" w:cs="Angsana New"/>
          <w:sz w:val="28"/>
          <w:szCs w:val="28"/>
          <w:cs/>
        </w:rPr>
        <w:t>ฉบับใหม่ดังกล่าวได้มีการเปลี่ยนแปลงหลักการสำคัญซึ่ง สามารถสรุปได้ดังนี้</w:t>
      </w:r>
    </w:p>
    <w:p w14:paraId="3A8A2DD1" w14:textId="2F36E9C3" w:rsidR="008B2208" w:rsidRPr="008B2208" w:rsidRDefault="008B2208" w:rsidP="0077586D">
      <w:pPr>
        <w:spacing w:before="240" w:after="240"/>
        <w:ind w:left="993"/>
        <w:jc w:val="thaiDistribute"/>
        <w:rPr>
          <w:rFonts w:ascii="Angsana New" w:hAnsi="Angsana New" w:cs="Angsana New"/>
          <w:i/>
          <w:iCs/>
          <w:sz w:val="28"/>
          <w:szCs w:val="28"/>
        </w:rPr>
      </w:pPr>
      <w:r w:rsidRPr="008B2208">
        <w:rPr>
          <w:rFonts w:ascii="Angsana New" w:hAnsi="Angsana New" w:cs="Angsana New"/>
          <w:i/>
          <w:iCs/>
          <w:sz w:val="28"/>
          <w:szCs w:val="28"/>
          <w:cs/>
        </w:rPr>
        <w:lastRenderedPageBreak/>
        <w:t>มาตรฐานการรายงานทางการเงินที่เกี่ยวข้องกับเครื่องมือทางการเงิน</w:t>
      </w:r>
    </w:p>
    <w:p w14:paraId="620C6E0F" w14:textId="77777777" w:rsidR="008B2208" w:rsidRDefault="008B2208" w:rsidP="0077586D">
      <w:pPr>
        <w:spacing w:before="240" w:after="240"/>
        <w:ind w:left="993"/>
        <w:jc w:val="thaiDistribute"/>
        <w:rPr>
          <w:rFonts w:ascii="Angsana New" w:hAnsi="Angsana New" w:cs="Angsana New"/>
          <w:sz w:val="28"/>
          <w:szCs w:val="28"/>
        </w:rPr>
      </w:pPr>
      <w:r>
        <w:rPr>
          <w:rFonts w:ascii="Angsana New" w:hAnsi="Angsana New" w:cs="Angsana New"/>
          <w:sz w:val="28"/>
          <w:szCs w:val="28"/>
          <w:cs/>
        </w:rPr>
        <w:t xml:space="preserve">มาตรฐานการรายงานทางการเงินที่เกี่ยวข้องกับเครื่องมือทางการเงินดังกล่าว ประกอบด้วยมาตรฐานและการตีความมาตรฐาน จำนวน </w:t>
      </w:r>
      <w:r>
        <w:rPr>
          <w:rFonts w:ascii="Angsana New" w:hAnsi="Angsana New" w:cs="Angsana New"/>
          <w:sz w:val="28"/>
          <w:szCs w:val="28"/>
        </w:rPr>
        <w:t>5</w:t>
      </w:r>
      <w:r>
        <w:rPr>
          <w:rFonts w:ascii="Angsana New" w:hAnsi="Angsana New" w:cs="Angsana New" w:hint="cs"/>
          <w:sz w:val="28"/>
          <w:szCs w:val="28"/>
          <w:cs/>
        </w:rPr>
        <w:t xml:space="preserve"> ฉบับ ได้แก่</w:t>
      </w:r>
    </w:p>
    <w:tbl>
      <w:tblPr>
        <w:tblW w:w="8755" w:type="dxa"/>
        <w:tblInd w:w="851" w:type="dxa"/>
        <w:tblLook w:val="04A0" w:firstRow="1" w:lastRow="0" w:firstColumn="1" w:lastColumn="0" w:noHBand="0" w:noVBand="1"/>
      </w:tblPr>
      <w:tblGrid>
        <w:gridCol w:w="4502"/>
        <w:gridCol w:w="4253"/>
      </w:tblGrid>
      <w:tr w:rsidR="008B2208" w14:paraId="3E5E05FE" w14:textId="77777777" w:rsidTr="00715109">
        <w:tc>
          <w:tcPr>
            <w:tcW w:w="4502" w:type="dxa"/>
            <w:hideMark/>
          </w:tcPr>
          <w:p w14:paraId="11E72C10" w14:textId="77777777" w:rsidR="008B2208" w:rsidRDefault="008B2208" w:rsidP="00064B8E">
            <w:pPr>
              <w:ind w:left="37" w:hanging="4"/>
              <w:rPr>
                <w:rFonts w:ascii="Angsana New" w:eastAsia="Calibri" w:hAnsi="Angsana New" w:cs="Angsana New"/>
                <w:sz w:val="28"/>
                <w:szCs w:val="28"/>
              </w:rPr>
            </w:pPr>
            <w:bookmarkStart w:id="7" w:name="_Hlk531871142"/>
            <w:r>
              <w:rPr>
                <w:rFonts w:ascii="Angsana New" w:eastAsia="Calibri" w:hAnsi="Angsana New" w:cs="Angsana New"/>
                <w:sz w:val="28"/>
                <w:szCs w:val="28"/>
                <w:cs/>
              </w:rPr>
              <w:t xml:space="preserve">มาตรฐานการรายงานทางการเงิน ฉบับที่ </w:t>
            </w:r>
            <w:r>
              <w:rPr>
                <w:rFonts w:ascii="Angsana New" w:eastAsia="Calibri" w:hAnsi="Angsana New" w:cs="Angsana New"/>
                <w:sz w:val="28"/>
                <w:szCs w:val="28"/>
              </w:rPr>
              <w:t>7</w:t>
            </w:r>
          </w:p>
        </w:tc>
        <w:tc>
          <w:tcPr>
            <w:tcW w:w="4253" w:type="dxa"/>
            <w:hideMark/>
          </w:tcPr>
          <w:p w14:paraId="6C9229E4" w14:textId="77777777" w:rsidR="008B2208" w:rsidRDefault="008B2208" w:rsidP="00064B8E">
            <w:pPr>
              <w:tabs>
                <w:tab w:val="left" w:pos="598"/>
              </w:tabs>
              <w:ind w:left="598" w:hanging="425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  <w:cs/>
              </w:rPr>
              <w:t xml:space="preserve">เรื่อง </w:t>
            </w:r>
            <w:r>
              <w:rPr>
                <w:rFonts w:ascii="Angsana New" w:hAnsi="Angsana New" w:cs="Angsana New"/>
                <w:sz w:val="28"/>
                <w:szCs w:val="28"/>
                <w:cs/>
              </w:rPr>
              <w:tab/>
              <w:t>การเปิดเผยข้อมูลสำหรับเครื่องมือทางการเงิน</w:t>
            </w:r>
          </w:p>
        </w:tc>
      </w:tr>
      <w:tr w:rsidR="008B2208" w14:paraId="55763A7A" w14:textId="77777777" w:rsidTr="00715109">
        <w:tc>
          <w:tcPr>
            <w:tcW w:w="4502" w:type="dxa"/>
            <w:hideMark/>
          </w:tcPr>
          <w:p w14:paraId="3818A5FC" w14:textId="77777777" w:rsidR="008B2208" w:rsidRDefault="008B2208" w:rsidP="00064B8E">
            <w:pPr>
              <w:ind w:left="37" w:hanging="4"/>
              <w:rPr>
                <w:rFonts w:ascii="Angsana New" w:eastAsia="Calibri" w:hAnsi="Angsana New" w:cs="Angsana New"/>
                <w:sz w:val="28"/>
                <w:szCs w:val="28"/>
              </w:rPr>
            </w:pPr>
            <w:r>
              <w:rPr>
                <w:rFonts w:ascii="Angsana New" w:eastAsia="Calibri" w:hAnsi="Angsana New" w:cs="Angsana New"/>
                <w:sz w:val="28"/>
                <w:szCs w:val="28"/>
                <w:cs/>
              </w:rPr>
              <w:t xml:space="preserve">มาตรฐานการรายงานทางการเงิน ฉบับที่ </w:t>
            </w:r>
            <w:r>
              <w:rPr>
                <w:rFonts w:ascii="Angsana New" w:eastAsia="Calibri" w:hAnsi="Angsana New" w:cs="Angsana New"/>
                <w:sz w:val="28"/>
                <w:szCs w:val="28"/>
              </w:rPr>
              <w:t>9</w:t>
            </w:r>
          </w:p>
        </w:tc>
        <w:tc>
          <w:tcPr>
            <w:tcW w:w="4253" w:type="dxa"/>
            <w:hideMark/>
          </w:tcPr>
          <w:p w14:paraId="24A47DAE" w14:textId="77777777" w:rsidR="008B2208" w:rsidRDefault="008B2208" w:rsidP="00064B8E">
            <w:pPr>
              <w:tabs>
                <w:tab w:val="left" w:pos="598"/>
              </w:tabs>
              <w:ind w:left="598" w:hanging="425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  <w:cs/>
              </w:rPr>
              <w:t xml:space="preserve">เรื่อง </w:t>
            </w:r>
            <w:r>
              <w:rPr>
                <w:rFonts w:ascii="Angsana New" w:hAnsi="Angsana New" w:cs="Angsana New"/>
                <w:sz w:val="28"/>
                <w:szCs w:val="28"/>
                <w:cs/>
              </w:rPr>
              <w:tab/>
              <w:t>เครื่องมือทางการเงิน</w:t>
            </w:r>
          </w:p>
        </w:tc>
      </w:tr>
      <w:tr w:rsidR="008B2208" w14:paraId="3FBAC73D" w14:textId="77777777" w:rsidTr="00715109">
        <w:tc>
          <w:tcPr>
            <w:tcW w:w="4502" w:type="dxa"/>
            <w:hideMark/>
          </w:tcPr>
          <w:p w14:paraId="33AE31FD" w14:textId="77777777" w:rsidR="008B2208" w:rsidRDefault="008B2208" w:rsidP="00064B8E">
            <w:pPr>
              <w:ind w:left="37" w:hanging="4"/>
              <w:rPr>
                <w:rFonts w:ascii="Angsana New" w:eastAsia="Calibri" w:hAnsi="Angsana New" w:cs="Angsana New"/>
                <w:sz w:val="28"/>
                <w:szCs w:val="28"/>
              </w:rPr>
            </w:pPr>
            <w:r>
              <w:rPr>
                <w:rFonts w:ascii="Angsana New" w:eastAsia="Calibri" w:hAnsi="Angsana New" w:cs="Angsana New"/>
                <w:sz w:val="28"/>
                <w:szCs w:val="28"/>
                <w:cs/>
              </w:rPr>
              <w:t xml:space="preserve">มาตรฐานการบัญชี ฉบับที่ </w:t>
            </w:r>
            <w:r>
              <w:rPr>
                <w:rFonts w:ascii="Angsana New" w:eastAsia="Calibri" w:hAnsi="Angsana New" w:cs="Angsana New"/>
                <w:sz w:val="28"/>
                <w:szCs w:val="28"/>
              </w:rPr>
              <w:t>32</w:t>
            </w:r>
          </w:p>
        </w:tc>
        <w:tc>
          <w:tcPr>
            <w:tcW w:w="4253" w:type="dxa"/>
            <w:hideMark/>
          </w:tcPr>
          <w:p w14:paraId="3CC07E51" w14:textId="77777777" w:rsidR="008B2208" w:rsidRDefault="008B2208" w:rsidP="00064B8E">
            <w:pPr>
              <w:tabs>
                <w:tab w:val="left" w:pos="598"/>
              </w:tabs>
              <w:ind w:left="598" w:hanging="425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  <w:cs/>
              </w:rPr>
              <w:t xml:space="preserve">เรื่อง </w:t>
            </w:r>
            <w:r>
              <w:rPr>
                <w:rFonts w:ascii="Angsana New" w:hAnsi="Angsana New" w:cs="Angsana New"/>
                <w:sz w:val="28"/>
                <w:szCs w:val="28"/>
                <w:cs/>
              </w:rPr>
              <w:tab/>
              <w:t>การแสดงรายการสำหรับเครื่องมือทางการเงิน</w:t>
            </w:r>
          </w:p>
        </w:tc>
      </w:tr>
      <w:tr w:rsidR="008B2208" w14:paraId="4D38C6D3" w14:textId="77777777" w:rsidTr="00715109">
        <w:tc>
          <w:tcPr>
            <w:tcW w:w="4502" w:type="dxa"/>
            <w:hideMark/>
          </w:tcPr>
          <w:p w14:paraId="7B7A3284" w14:textId="77777777" w:rsidR="008B2208" w:rsidRDefault="008B2208" w:rsidP="00064B8E">
            <w:pPr>
              <w:ind w:left="37" w:hanging="4"/>
              <w:rPr>
                <w:rFonts w:ascii="Angsana New" w:eastAsia="Calibri" w:hAnsi="Angsana New" w:cs="Angsana New"/>
                <w:sz w:val="28"/>
                <w:szCs w:val="28"/>
              </w:rPr>
            </w:pPr>
            <w:r>
              <w:rPr>
                <w:rFonts w:ascii="Angsana New" w:eastAsia="Calibri" w:hAnsi="Angsana New" w:cs="Angsana New"/>
                <w:sz w:val="28"/>
                <w:szCs w:val="28"/>
                <w:cs/>
              </w:rPr>
              <w:t xml:space="preserve">การตีความมาตรฐานการรายงานทางการเงิน ฉบับที่ </w:t>
            </w:r>
            <w:r>
              <w:rPr>
                <w:rFonts w:ascii="Angsana New" w:eastAsia="Calibri" w:hAnsi="Angsana New" w:cs="Angsana New"/>
                <w:sz w:val="28"/>
                <w:szCs w:val="28"/>
              </w:rPr>
              <w:t>16</w:t>
            </w:r>
          </w:p>
        </w:tc>
        <w:tc>
          <w:tcPr>
            <w:tcW w:w="4253" w:type="dxa"/>
            <w:hideMark/>
          </w:tcPr>
          <w:p w14:paraId="19F0FD79" w14:textId="77777777" w:rsidR="008B2208" w:rsidRDefault="008B2208" w:rsidP="00064B8E">
            <w:pPr>
              <w:tabs>
                <w:tab w:val="left" w:pos="598"/>
              </w:tabs>
              <w:ind w:left="598" w:hanging="425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  <w:cs/>
              </w:rPr>
              <w:t xml:space="preserve">เรื่อง </w:t>
            </w:r>
            <w:r>
              <w:rPr>
                <w:rFonts w:ascii="Angsana New" w:hAnsi="Angsana New" w:cs="Angsana New"/>
                <w:sz w:val="28"/>
                <w:szCs w:val="28"/>
                <w:cs/>
              </w:rPr>
              <w:tab/>
              <w:t>การป้องกันความเสี่ยงของเงินลงทุนสุทธิในหน่วยงานต่างประเทศ</w:t>
            </w:r>
          </w:p>
        </w:tc>
      </w:tr>
      <w:tr w:rsidR="008B2208" w14:paraId="47EFC27A" w14:textId="77777777" w:rsidTr="00715109">
        <w:tc>
          <w:tcPr>
            <w:tcW w:w="4502" w:type="dxa"/>
            <w:hideMark/>
          </w:tcPr>
          <w:p w14:paraId="16306B84" w14:textId="77777777" w:rsidR="008B2208" w:rsidRDefault="008B2208" w:rsidP="00064B8E">
            <w:pPr>
              <w:ind w:left="37" w:hanging="4"/>
              <w:rPr>
                <w:rFonts w:ascii="Angsana New" w:eastAsia="Calibri" w:hAnsi="Angsana New" w:cs="Angsana New"/>
                <w:sz w:val="28"/>
                <w:szCs w:val="28"/>
              </w:rPr>
            </w:pPr>
            <w:r>
              <w:rPr>
                <w:rFonts w:ascii="Angsana New" w:eastAsia="Calibri" w:hAnsi="Angsana New" w:cs="Angsana New"/>
                <w:sz w:val="28"/>
                <w:szCs w:val="28"/>
                <w:cs/>
              </w:rPr>
              <w:t xml:space="preserve">การตีความมาตรฐานการรายงานทางการเงิน ฉบับที่ </w:t>
            </w:r>
            <w:r>
              <w:rPr>
                <w:rFonts w:ascii="Angsana New" w:eastAsia="Calibri" w:hAnsi="Angsana New" w:cs="Angsana New"/>
                <w:sz w:val="28"/>
                <w:szCs w:val="28"/>
              </w:rPr>
              <w:t>19</w:t>
            </w:r>
          </w:p>
        </w:tc>
        <w:tc>
          <w:tcPr>
            <w:tcW w:w="4253" w:type="dxa"/>
            <w:hideMark/>
          </w:tcPr>
          <w:p w14:paraId="5A9958C7" w14:textId="77777777" w:rsidR="008B2208" w:rsidRDefault="008B2208" w:rsidP="00064B8E">
            <w:pPr>
              <w:tabs>
                <w:tab w:val="left" w:pos="598"/>
              </w:tabs>
              <w:ind w:left="598" w:hanging="425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  <w:cs/>
              </w:rPr>
              <w:t xml:space="preserve">เรื่อง </w:t>
            </w:r>
            <w:r>
              <w:rPr>
                <w:rFonts w:ascii="Angsana New" w:hAnsi="Angsana New" w:cs="Angsana New"/>
                <w:sz w:val="28"/>
                <w:szCs w:val="28"/>
                <w:cs/>
              </w:rPr>
              <w:tab/>
              <w:t>การชำระหนี้สินทางการเงินด้วยตราสารทุน</w:t>
            </w:r>
          </w:p>
        </w:tc>
      </w:tr>
    </w:tbl>
    <w:bookmarkEnd w:id="7"/>
    <w:p w14:paraId="5404A9A5" w14:textId="77777777" w:rsidR="008B2208" w:rsidRDefault="008B2208" w:rsidP="0077586D">
      <w:pPr>
        <w:spacing w:before="240" w:after="240"/>
        <w:ind w:left="993"/>
        <w:jc w:val="thaiDistribute"/>
        <w:rPr>
          <w:rFonts w:ascii="Angsana New" w:hAnsi="Angsana New" w:cs="Angsana New"/>
          <w:sz w:val="28"/>
          <w:szCs w:val="28"/>
        </w:rPr>
      </w:pPr>
      <w:r>
        <w:rPr>
          <w:rFonts w:ascii="Angsana New" w:hAnsi="Angsana New" w:cs="Angsana New"/>
          <w:sz w:val="28"/>
          <w:szCs w:val="28"/>
          <w:cs/>
        </w:rPr>
        <w:t>มาตรฐานการรายงานทางการเงินเหล่านี้ให้ข้อกำหนดเกี่ยวกับนิยามสินทรัพย์ทางการเงินและหนี้สินทาง การเงินตลอดจนการรับรู้ การวัดมูลค่า การด้อยค่าและการตัดรายการ รวมถึงหลักการบัญชีของอนุพันธ์และการบัญชีป้องกันความเสี่ยง</w:t>
      </w:r>
    </w:p>
    <w:p w14:paraId="51ED0B49" w14:textId="77777777" w:rsidR="008B2208" w:rsidRDefault="008B2208" w:rsidP="0077586D">
      <w:pPr>
        <w:spacing w:before="240" w:after="240"/>
        <w:ind w:left="993"/>
        <w:jc w:val="thaiDistribute"/>
        <w:rPr>
          <w:rFonts w:ascii="Angsana New" w:hAnsi="Angsana New" w:cs="Angsana New"/>
          <w:sz w:val="28"/>
          <w:szCs w:val="28"/>
        </w:rPr>
      </w:pPr>
      <w:r w:rsidRPr="00C510DA">
        <w:rPr>
          <w:rFonts w:ascii="Angsana New" w:hAnsi="Angsana New" w:cs="Angsana New" w:hint="cs"/>
          <w:sz w:val="28"/>
          <w:szCs w:val="28"/>
          <w:cs/>
        </w:rPr>
        <w:t>การนำมาตรฐานการรายงานทางการเงินดังกล่าวมาถือปฏิบัตินี้ไม่มีผลกระทบอย่างเป็นสาระสำคัญต่องบการเงินของกอง</w:t>
      </w:r>
      <w:proofErr w:type="spellStart"/>
      <w:r w:rsidRPr="00C510DA">
        <w:rPr>
          <w:rFonts w:ascii="Angsana New" w:hAnsi="Angsana New" w:cs="Angsana New" w:hint="cs"/>
          <w:sz w:val="28"/>
          <w:szCs w:val="28"/>
          <w:cs/>
        </w:rPr>
        <w:t>ทรั</w:t>
      </w:r>
      <w:proofErr w:type="spellEnd"/>
      <w:r w:rsidRPr="00C510DA">
        <w:rPr>
          <w:rFonts w:ascii="Angsana New" w:hAnsi="Angsana New" w:cs="Angsana New" w:hint="cs"/>
          <w:sz w:val="28"/>
          <w:szCs w:val="28"/>
          <w:cs/>
        </w:rPr>
        <w:t>สต์</w:t>
      </w:r>
    </w:p>
    <w:p w14:paraId="0DD6E263" w14:textId="77777777" w:rsidR="008B2208" w:rsidRPr="00B61FC2" w:rsidRDefault="008B2208" w:rsidP="008B2208">
      <w:pPr>
        <w:spacing w:before="240" w:after="240"/>
        <w:ind w:left="993"/>
        <w:jc w:val="thaiDistribute"/>
        <w:rPr>
          <w:rFonts w:ascii="Angsana New" w:hAnsi="Angsana New" w:cs="Angsana New"/>
          <w:i/>
          <w:iCs/>
          <w:sz w:val="28"/>
          <w:szCs w:val="28"/>
        </w:rPr>
      </w:pPr>
      <w:r w:rsidRPr="00B61FC2">
        <w:rPr>
          <w:rFonts w:ascii="Angsana New" w:hAnsi="Angsana New" w:cs="Angsana New"/>
          <w:i/>
          <w:iCs/>
          <w:sz w:val="28"/>
          <w:szCs w:val="28"/>
          <w:cs/>
        </w:rPr>
        <w:t xml:space="preserve">มาตรฐานการรายงานทางการเงิน ฉบับที่ </w:t>
      </w:r>
      <w:r w:rsidRPr="00B61FC2">
        <w:rPr>
          <w:rFonts w:ascii="Angsana New" w:hAnsi="Angsana New" w:cs="Angsana New"/>
          <w:i/>
          <w:iCs/>
          <w:sz w:val="28"/>
          <w:szCs w:val="28"/>
        </w:rPr>
        <w:t xml:space="preserve">16 </w:t>
      </w:r>
      <w:r w:rsidRPr="00B61FC2">
        <w:rPr>
          <w:rFonts w:ascii="Angsana New" w:hAnsi="Angsana New" w:cs="Angsana New"/>
          <w:i/>
          <w:iCs/>
          <w:sz w:val="28"/>
          <w:szCs w:val="28"/>
          <w:cs/>
        </w:rPr>
        <w:t>เรื่อง สัญญาเช่า</w:t>
      </w:r>
    </w:p>
    <w:p w14:paraId="07B7B4E7" w14:textId="77777777" w:rsidR="008B2208" w:rsidRDefault="008B2208" w:rsidP="008B2208">
      <w:pPr>
        <w:spacing w:before="240" w:after="240"/>
        <w:ind w:left="993"/>
        <w:jc w:val="thaiDistribute"/>
        <w:rPr>
          <w:rFonts w:ascii="Angsana New" w:hAnsi="Angsana New" w:cs="Angsana New"/>
          <w:spacing w:val="2"/>
          <w:sz w:val="28"/>
          <w:szCs w:val="28"/>
        </w:rPr>
      </w:pPr>
      <w:r w:rsidRPr="008B2208">
        <w:rPr>
          <w:rFonts w:ascii="Angsana New" w:hAnsi="Angsana New" w:cs="Angsana New"/>
          <w:spacing w:val="2"/>
          <w:sz w:val="28"/>
          <w:szCs w:val="28"/>
          <w:cs/>
        </w:rPr>
        <w:t xml:space="preserve">มาตรฐานการรายงานทางการเงิน ฉบับที่ </w:t>
      </w:r>
      <w:r w:rsidRPr="008B2208">
        <w:rPr>
          <w:rFonts w:ascii="Angsana New" w:hAnsi="Angsana New" w:cs="Angsana New"/>
          <w:spacing w:val="2"/>
          <w:sz w:val="28"/>
          <w:szCs w:val="28"/>
        </w:rPr>
        <w:t xml:space="preserve">16 </w:t>
      </w:r>
      <w:r w:rsidRPr="008B2208">
        <w:rPr>
          <w:rFonts w:ascii="Angsana New" w:hAnsi="Angsana New" w:cs="Angsana New"/>
          <w:spacing w:val="2"/>
          <w:sz w:val="28"/>
          <w:szCs w:val="28"/>
          <w:cs/>
        </w:rPr>
        <w:t xml:space="preserve">ใช้แทนมาตรฐานการบัญชี ฉบับที่ </w:t>
      </w:r>
      <w:r w:rsidRPr="008B2208">
        <w:rPr>
          <w:rFonts w:ascii="Angsana New" w:hAnsi="Angsana New" w:cs="Angsana New"/>
          <w:spacing w:val="2"/>
          <w:sz w:val="28"/>
          <w:szCs w:val="28"/>
        </w:rPr>
        <w:t xml:space="preserve">17 </w:t>
      </w:r>
      <w:r w:rsidRPr="008B2208">
        <w:rPr>
          <w:rFonts w:ascii="Angsana New" w:hAnsi="Angsana New" w:cs="Angsana New"/>
          <w:spacing w:val="2"/>
          <w:sz w:val="28"/>
          <w:szCs w:val="28"/>
          <w:cs/>
        </w:rPr>
        <w:t xml:space="preserve">เรื่อง สัญญาเช่า และการตีความมาตรฐานบัญชีที่เกี่ยวข้อง มาตรฐานฉบับนี้ได้กำหนดหลักการของการรับรู้รายการ การวัดมูลค่า การแสดงรายการและการเปิดเผยข้อมูลของสัญญาเช่า และกำหนดให้ผู้เช่ารับรู้สินทรัพย์และหนี้สินสำหรับสัญญาเช่าทุกรายการที่มีระยะเวลาในการเช่ามากกว่า </w:t>
      </w:r>
      <w:r w:rsidRPr="008B2208">
        <w:rPr>
          <w:rFonts w:ascii="Angsana New" w:hAnsi="Angsana New" w:cs="Angsana New"/>
          <w:spacing w:val="2"/>
          <w:sz w:val="28"/>
          <w:szCs w:val="28"/>
        </w:rPr>
        <w:t xml:space="preserve">12 </w:t>
      </w:r>
      <w:r w:rsidRPr="008B2208">
        <w:rPr>
          <w:rFonts w:ascii="Angsana New" w:hAnsi="Angsana New" w:cs="Angsana New"/>
          <w:spacing w:val="2"/>
          <w:sz w:val="28"/>
          <w:szCs w:val="28"/>
          <w:cs/>
        </w:rPr>
        <w:t>เดือน เว้นแต่สินทรัพย์อ้างอิงนั้นมีมูลค่าต่ำ</w:t>
      </w:r>
    </w:p>
    <w:p w14:paraId="2DA3B997" w14:textId="77777777" w:rsidR="008B2208" w:rsidRPr="00B61FC2" w:rsidRDefault="008B2208" w:rsidP="008B2208">
      <w:pPr>
        <w:spacing w:before="240" w:after="240"/>
        <w:ind w:left="993"/>
        <w:jc w:val="thaiDistribute"/>
        <w:rPr>
          <w:rFonts w:ascii="Angsana New" w:hAnsi="Angsana New" w:cs="Angsana New"/>
          <w:sz w:val="28"/>
          <w:szCs w:val="28"/>
        </w:rPr>
      </w:pPr>
      <w:r w:rsidRPr="00B61FC2">
        <w:rPr>
          <w:rFonts w:ascii="Angsana New" w:hAnsi="Angsana New" w:cs="Angsana New"/>
          <w:sz w:val="28"/>
          <w:szCs w:val="28"/>
          <w:cs/>
        </w:rPr>
        <w:t xml:space="preserve">การบัญชีสำหรับผู้ให้เช่าไม่มีการเปลี่ยนแปลงอย่างมีสาระสำคัญจากมาตรฐานการบัญชี ฉบับที่ </w:t>
      </w:r>
      <w:r w:rsidRPr="00B61FC2">
        <w:rPr>
          <w:rFonts w:ascii="Angsana New" w:hAnsi="Angsana New" w:cs="Angsana New"/>
          <w:sz w:val="28"/>
          <w:szCs w:val="28"/>
        </w:rPr>
        <w:t>17</w:t>
      </w:r>
      <w:r w:rsidRPr="00B61FC2">
        <w:rPr>
          <w:rFonts w:ascii="Angsana New" w:hAnsi="Angsana New" w:cs="Angsana New"/>
          <w:sz w:val="28"/>
          <w:szCs w:val="28"/>
          <w:cs/>
        </w:rPr>
        <w:t xml:space="preserve"> ผู้ให้เช่ายังคงต้องจัดประเภทสัญญาเช่าเป็นสัญญาเช่าดำเนินงานหรือสัญญาเช่าเงินทุนโดยใช้หลักการเช่นเดียวกันกับมาตรฐานการบัญชีฉบับที่ </w:t>
      </w:r>
      <w:r w:rsidRPr="00B61FC2">
        <w:rPr>
          <w:rFonts w:ascii="Angsana New" w:hAnsi="Angsana New" w:cs="Angsana New"/>
          <w:sz w:val="28"/>
          <w:szCs w:val="28"/>
        </w:rPr>
        <w:t>17</w:t>
      </w:r>
    </w:p>
    <w:p w14:paraId="694CD9E8" w14:textId="79EBF4EB" w:rsidR="00395C73" w:rsidRDefault="008B2208" w:rsidP="00395C73">
      <w:pPr>
        <w:spacing w:before="240" w:after="240"/>
        <w:ind w:left="993"/>
        <w:jc w:val="thaiDistribute"/>
        <w:rPr>
          <w:rFonts w:ascii="Angsana New" w:hAnsi="Angsana New" w:cs="Angsana New"/>
          <w:sz w:val="28"/>
          <w:szCs w:val="28"/>
        </w:rPr>
      </w:pPr>
      <w:r w:rsidRPr="00C510DA">
        <w:rPr>
          <w:rFonts w:ascii="Angsana New" w:hAnsi="Angsana New" w:cs="Angsana New" w:hint="cs"/>
          <w:sz w:val="28"/>
          <w:szCs w:val="28"/>
          <w:cs/>
        </w:rPr>
        <w:t>การนำมาตรฐานการรายงานทางการเงินดังกล่าวมาถือปฏิบัตินี้ไม่มีผลกระทบอย่างเป็นสาระสำคัญต่องบการเงินของกอง</w:t>
      </w:r>
      <w:proofErr w:type="spellStart"/>
      <w:r w:rsidRPr="00C510DA">
        <w:rPr>
          <w:rFonts w:ascii="Angsana New" w:hAnsi="Angsana New" w:cs="Angsana New" w:hint="cs"/>
          <w:sz w:val="28"/>
          <w:szCs w:val="28"/>
          <w:cs/>
        </w:rPr>
        <w:t>ทรั</w:t>
      </w:r>
      <w:proofErr w:type="spellEnd"/>
      <w:r w:rsidRPr="00C510DA">
        <w:rPr>
          <w:rFonts w:ascii="Angsana New" w:hAnsi="Angsana New" w:cs="Angsana New" w:hint="cs"/>
          <w:sz w:val="28"/>
          <w:szCs w:val="28"/>
          <w:cs/>
        </w:rPr>
        <w:t>สต์</w:t>
      </w:r>
    </w:p>
    <w:p w14:paraId="770BB40C" w14:textId="56FF7A3B" w:rsidR="008B2208" w:rsidRDefault="008B2208" w:rsidP="008B2208">
      <w:pPr>
        <w:spacing w:before="240" w:after="240"/>
        <w:ind w:left="993"/>
        <w:jc w:val="thaiDistribute"/>
        <w:rPr>
          <w:rFonts w:ascii="Angsana New" w:hAnsi="Angsana New" w:cs="Angsana New"/>
          <w:i/>
          <w:iCs/>
          <w:sz w:val="28"/>
          <w:szCs w:val="28"/>
        </w:rPr>
      </w:pPr>
      <w:r w:rsidRPr="00B61FC2">
        <w:rPr>
          <w:rFonts w:ascii="Angsana New" w:hAnsi="Angsana New" w:cs="Angsana New"/>
          <w:i/>
          <w:iCs/>
          <w:sz w:val="28"/>
          <w:szCs w:val="28"/>
          <w:cs/>
        </w:rPr>
        <w:t>แนวปฏิบัติทางการบัญชี เรื่อง มาตรการผ่อนปรนชั่วคราวสำหรับทางเลือกเพิ่มเติมทางบัญชีเพื่อรองรับผลกระทบจากสถานการณ์การแพร่ระบาดของโรคติดเชื้อไวรัสโค</w:t>
      </w:r>
      <w:proofErr w:type="spellStart"/>
      <w:r w:rsidRPr="00B61FC2">
        <w:rPr>
          <w:rFonts w:ascii="Angsana New" w:hAnsi="Angsana New" w:cs="Angsana New"/>
          <w:i/>
          <w:iCs/>
          <w:sz w:val="28"/>
          <w:szCs w:val="28"/>
          <w:cs/>
        </w:rPr>
        <w:t>โร</w:t>
      </w:r>
      <w:proofErr w:type="spellEnd"/>
      <w:r w:rsidRPr="00B61FC2">
        <w:rPr>
          <w:rFonts w:ascii="Angsana New" w:hAnsi="Angsana New" w:cs="Angsana New"/>
          <w:i/>
          <w:iCs/>
          <w:sz w:val="28"/>
          <w:szCs w:val="28"/>
          <w:cs/>
        </w:rPr>
        <w:t xml:space="preserve">นา </w:t>
      </w:r>
      <w:r w:rsidRPr="00B61FC2">
        <w:rPr>
          <w:rFonts w:ascii="Angsana New" w:hAnsi="Angsana New" w:cs="Angsana New"/>
          <w:i/>
          <w:iCs/>
          <w:sz w:val="28"/>
          <w:szCs w:val="28"/>
        </w:rPr>
        <w:t>2019 (</w:t>
      </w:r>
      <w:r>
        <w:rPr>
          <w:rFonts w:ascii="Angsana New" w:hAnsi="Angsana New" w:cs="Angsana New"/>
          <w:i/>
          <w:iCs/>
          <w:sz w:val="28"/>
          <w:szCs w:val="28"/>
        </w:rPr>
        <w:t>“</w:t>
      </w:r>
      <w:r w:rsidRPr="00B61FC2">
        <w:rPr>
          <w:rFonts w:ascii="Angsana New" w:hAnsi="Angsana New" w:cs="Angsana New"/>
          <w:i/>
          <w:iCs/>
          <w:sz w:val="28"/>
          <w:szCs w:val="28"/>
        </w:rPr>
        <w:t>COVID-19</w:t>
      </w:r>
      <w:r>
        <w:rPr>
          <w:rFonts w:ascii="Angsana New" w:hAnsi="Angsana New" w:cs="Angsana New"/>
          <w:i/>
          <w:iCs/>
          <w:sz w:val="28"/>
          <w:szCs w:val="28"/>
        </w:rPr>
        <w:t>”</w:t>
      </w:r>
      <w:r w:rsidRPr="00B61FC2">
        <w:rPr>
          <w:rFonts w:ascii="Angsana New" w:hAnsi="Angsana New" w:cs="Angsana New"/>
          <w:i/>
          <w:iCs/>
          <w:sz w:val="28"/>
          <w:szCs w:val="28"/>
        </w:rPr>
        <w:t>)</w:t>
      </w:r>
    </w:p>
    <w:p w14:paraId="17073A01" w14:textId="3957175B" w:rsidR="008B2208" w:rsidRDefault="008B2208" w:rsidP="008B2208">
      <w:pPr>
        <w:spacing w:before="240" w:after="240"/>
        <w:ind w:left="993"/>
        <w:jc w:val="thaiDistribute"/>
        <w:rPr>
          <w:rFonts w:ascii="Angsana New" w:hAnsi="Angsana New" w:cs="Angsana New"/>
          <w:sz w:val="28"/>
          <w:szCs w:val="28"/>
        </w:rPr>
      </w:pPr>
      <w:r w:rsidRPr="00EB06F9">
        <w:rPr>
          <w:rFonts w:ascii="Angsana New" w:hAnsi="Angsana New" w:cs="Angsana New"/>
          <w:sz w:val="28"/>
          <w:szCs w:val="28"/>
          <w:cs/>
        </w:rPr>
        <w:t>แนวปฏิบัติทางการบัญชีฉบับนี้ได้กำหนดมาตรการผ่อนปรนชั่วคราวสำหรับทางเลือกเพิ่มเติมทางบัญชี</w:t>
      </w:r>
      <w:r w:rsidRPr="00EB06F9">
        <w:rPr>
          <w:rFonts w:ascii="Angsana New" w:hAnsi="Angsana New" w:cs="Angsana New" w:hint="cs"/>
          <w:sz w:val="28"/>
          <w:szCs w:val="28"/>
          <w:cs/>
        </w:rPr>
        <w:t xml:space="preserve"> </w:t>
      </w:r>
      <w:r w:rsidRPr="00EB06F9">
        <w:rPr>
          <w:rFonts w:ascii="Angsana New" w:hAnsi="Angsana New" w:cs="Angsana New"/>
          <w:sz w:val="28"/>
          <w:szCs w:val="28"/>
          <w:cs/>
        </w:rPr>
        <w:t>เพื่อลดผลกระทบในบางเรื่องจากการปฏิบัติตามมาตรฐานการรายงานทางการเงินบางฉบับ</w:t>
      </w:r>
      <w:r w:rsidRPr="00EB06F9">
        <w:rPr>
          <w:rFonts w:ascii="Angsana New" w:hAnsi="Angsana New" w:cs="Angsana New"/>
          <w:sz w:val="28"/>
          <w:szCs w:val="28"/>
        </w:rPr>
        <w:t xml:space="preserve"> </w:t>
      </w:r>
      <w:r w:rsidRPr="00EB06F9">
        <w:rPr>
          <w:rFonts w:ascii="Angsana New" w:hAnsi="Angsana New" w:cs="Angsana New"/>
          <w:sz w:val="28"/>
          <w:szCs w:val="28"/>
          <w:cs/>
        </w:rPr>
        <w:t>และเพื่อให้เกิดความชัดเจนในวิธีปฏิบัติทางบัญชีในช่วงเวลาที่ยังมีความไม่แน่นอนเกี่ยวกับสถานการณ์ดังกล่าว</w:t>
      </w:r>
      <w:r>
        <w:rPr>
          <w:rFonts w:ascii="Angsana New" w:hAnsi="Angsana New" w:cs="Angsana New"/>
          <w:sz w:val="28"/>
          <w:szCs w:val="28"/>
        </w:rPr>
        <w:t xml:space="preserve"> </w:t>
      </w:r>
      <w:r>
        <w:rPr>
          <w:rFonts w:ascii="Angsana New" w:hAnsi="Angsana New" w:cs="Angsana New" w:hint="cs"/>
          <w:sz w:val="28"/>
          <w:szCs w:val="28"/>
          <w:cs/>
        </w:rPr>
        <w:t>โดยกอง</w:t>
      </w:r>
      <w:proofErr w:type="spellStart"/>
      <w:r>
        <w:rPr>
          <w:rFonts w:ascii="Angsana New" w:hAnsi="Angsana New" w:cs="Angsana New" w:hint="cs"/>
          <w:sz w:val="28"/>
          <w:szCs w:val="28"/>
          <w:cs/>
        </w:rPr>
        <w:t>ทรั</w:t>
      </w:r>
      <w:proofErr w:type="spellEnd"/>
      <w:r>
        <w:rPr>
          <w:rFonts w:ascii="Angsana New" w:hAnsi="Angsana New" w:cs="Angsana New" w:hint="cs"/>
          <w:sz w:val="28"/>
          <w:szCs w:val="28"/>
          <w:cs/>
        </w:rPr>
        <w:t>สต์</w:t>
      </w:r>
      <w:r w:rsidRPr="00EB06F9">
        <w:rPr>
          <w:rFonts w:ascii="Angsana New" w:hAnsi="Angsana New" w:cs="Angsana New"/>
          <w:sz w:val="28"/>
          <w:szCs w:val="28"/>
          <w:cs/>
        </w:rPr>
        <w:t>เลือกที่จะ</w:t>
      </w:r>
      <w:r>
        <w:rPr>
          <w:rFonts w:ascii="Angsana New" w:hAnsi="Angsana New" w:cs="Angsana New" w:hint="cs"/>
          <w:sz w:val="28"/>
          <w:szCs w:val="28"/>
          <w:cs/>
        </w:rPr>
        <w:t>ไม่นำข้อมูล</w:t>
      </w:r>
      <w:r w:rsidRPr="00A6154F">
        <w:rPr>
          <w:rFonts w:ascii="Angsana New" w:hAnsi="Angsana New" w:cs="Angsana New"/>
          <w:sz w:val="28"/>
          <w:szCs w:val="28"/>
          <w:cs/>
        </w:rPr>
        <w:t xml:space="preserve">ที่เกี่ยวกับสถานการณ์ </w:t>
      </w:r>
      <w:r w:rsidRPr="00A6154F">
        <w:rPr>
          <w:rFonts w:ascii="Angsana New" w:hAnsi="Angsana New" w:cs="Angsana New"/>
          <w:sz w:val="28"/>
          <w:szCs w:val="28"/>
        </w:rPr>
        <w:t xml:space="preserve">COVID-19 </w:t>
      </w:r>
      <w:r w:rsidRPr="00A6154F">
        <w:rPr>
          <w:rFonts w:ascii="Angsana New" w:hAnsi="Angsana New" w:cs="Angsana New"/>
          <w:sz w:val="28"/>
          <w:szCs w:val="28"/>
          <w:cs/>
        </w:rPr>
        <w:t>ที่มีผลต่อการพยากรณ์ทางการเงินในอนาคตมาใช้ประกอบเทคนิคการวัดมูลค่า</w:t>
      </w:r>
      <w:r w:rsidRPr="00A6154F">
        <w:rPr>
          <w:rFonts w:ascii="Angsana New" w:hAnsi="Angsana New" w:cs="Angsana New"/>
          <w:sz w:val="28"/>
          <w:szCs w:val="28"/>
          <w:cs/>
        </w:rPr>
        <w:lastRenderedPageBreak/>
        <w:t>ยุติธรรมของเงินลงทุนในอสังหาริมทรัพย์</w:t>
      </w:r>
      <w:r w:rsidR="00A500E3" w:rsidRPr="00A500E3">
        <w:rPr>
          <w:rFonts w:ascii="Angsana New" w:hAnsi="Angsana New" w:cs="Angsana New"/>
          <w:sz w:val="28"/>
          <w:szCs w:val="28"/>
          <w:cs/>
        </w:rPr>
        <w:t xml:space="preserve">มาถือปฏิบัติสำหรับรอบระยะเวลารายงานสิ้นสุดภายในช่วงเวลาระหว่างวันที่ </w:t>
      </w:r>
      <w:r w:rsidR="00A500E3" w:rsidRPr="00A500E3">
        <w:rPr>
          <w:rFonts w:ascii="Angsana New" w:hAnsi="Angsana New" w:cs="Angsana New"/>
          <w:sz w:val="28"/>
          <w:szCs w:val="28"/>
        </w:rPr>
        <w:t>1</w:t>
      </w:r>
      <w:r w:rsidR="00A500E3" w:rsidRPr="00A500E3">
        <w:rPr>
          <w:rFonts w:ascii="Angsana New" w:hAnsi="Angsana New" w:cs="Angsana New"/>
          <w:sz w:val="28"/>
          <w:szCs w:val="28"/>
          <w:cs/>
        </w:rPr>
        <w:t xml:space="preserve"> มกราคม </w:t>
      </w:r>
      <w:r w:rsidR="00A500E3" w:rsidRPr="00A500E3">
        <w:rPr>
          <w:rFonts w:ascii="Angsana New" w:hAnsi="Angsana New" w:cs="Angsana New"/>
          <w:sz w:val="28"/>
          <w:szCs w:val="28"/>
        </w:rPr>
        <w:t>2563</w:t>
      </w:r>
      <w:r w:rsidR="00A500E3" w:rsidRPr="00A500E3">
        <w:rPr>
          <w:rFonts w:ascii="Angsana New" w:hAnsi="Angsana New" w:cs="Angsana New"/>
          <w:sz w:val="28"/>
          <w:szCs w:val="28"/>
          <w:cs/>
        </w:rPr>
        <w:t xml:space="preserve"> ถึงวันที่</w:t>
      </w:r>
      <w:r w:rsidR="00A500E3">
        <w:rPr>
          <w:rFonts w:ascii="Angsana New" w:hAnsi="Angsana New" w:cs="Angsana New" w:hint="cs"/>
          <w:sz w:val="28"/>
          <w:szCs w:val="28"/>
          <w:cs/>
        </w:rPr>
        <w:t xml:space="preserve"> </w:t>
      </w:r>
      <w:r w:rsidR="00A500E3" w:rsidRPr="00A500E3">
        <w:rPr>
          <w:rFonts w:ascii="Angsana New" w:hAnsi="Angsana New" w:cs="Angsana New"/>
          <w:sz w:val="28"/>
          <w:szCs w:val="28"/>
        </w:rPr>
        <w:t>31</w:t>
      </w:r>
      <w:r w:rsidR="00A500E3" w:rsidRPr="00A500E3">
        <w:rPr>
          <w:rFonts w:ascii="Angsana New" w:hAnsi="Angsana New" w:cs="Angsana New"/>
          <w:sz w:val="28"/>
          <w:szCs w:val="28"/>
          <w:cs/>
        </w:rPr>
        <w:t xml:space="preserve"> ธันวาคม </w:t>
      </w:r>
      <w:r w:rsidR="00A500E3" w:rsidRPr="00A500E3">
        <w:rPr>
          <w:rFonts w:ascii="Angsana New" w:hAnsi="Angsana New" w:cs="Angsana New"/>
          <w:sz w:val="28"/>
          <w:szCs w:val="28"/>
        </w:rPr>
        <w:t>2563</w:t>
      </w:r>
      <w:r w:rsidR="00A500E3">
        <w:rPr>
          <w:rFonts w:ascii="Angsana New" w:hAnsi="Angsana New" w:cs="Angsana New" w:hint="cs"/>
          <w:sz w:val="28"/>
          <w:szCs w:val="28"/>
          <w:cs/>
        </w:rPr>
        <w:t xml:space="preserve"> </w:t>
      </w:r>
    </w:p>
    <w:p w14:paraId="22D8F04D" w14:textId="6F2CB5E9" w:rsidR="004A3B8C" w:rsidRDefault="004A3B8C" w:rsidP="004A3B8C">
      <w:pPr>
        <w:spacing w:before="240" w:after="240"/>
        <w:ind w:left="993"/>
        <w:jc w:val="thaiDistribute"/>
        <w:rPr>
          <w:rFonts w:ascii="Angsana New" w:hAnsi="Angsana New" w:cs="Angsana New"/>
          <w:spacing w:val="-7"/>
          <w:sz w:val="28"/>
          <w:szCs w:val="28"/>
          <w:cs/>
        </w:rPr>
      </w:pPr>
      <w:bookmarkStart w:id="8" w:name="_Hlk63603308"/>
      <w:r>
        <w:rPr>
          <w:rFonts w:ascii="Angsana New" w:hAnsi="Angsana New" w:cs="Angsana New"/>
          <w:sz w:val="28"/>
          <w:szCs w:val="28"/>
          <w:cs/>
        </w:rPr>
        <w:t xml:space="preserve">ตั้งแต่วันที่ </w:t>
      </w:r>
      <w:r>
        <w:rPr>
          <w:rFonts w:ascii="Angsana New" w:hAnsi="Angsana New" w:cs="Angsana New"/>
          <w:sz w:val="28"/>
          <w:szCs w:val="28"/>
        </w:rPr>
        <w:t>1</w:t>
      </w:r>
      <w:r>
        <w:rPr>
          <w:rFonts w:ascii="Angsana New" w:hAnsi="Angsana New" w:cs="Angsana New" w:hint="cs"/>
          <w:sz w:val="28"/>
          <w:szCs w:val="28"/>
          <w:cs/>
        </w:rPr>
        <w:t xml:space="preserve"> มกราคม</w:t>
      </w:r>
      <w:r>
        <w:rPr>
          <w:rFonts w:ascii="Angsana New" w:hAnsi="Angsana New" w:cs="Angsana New"/>
          <w:sz w:val="28"/>
          <w:szCs w:val="28"/>
        </w:rPr>
        <w:t xml:space="preserve"> 2564</w:t>
      </w:r>
      <w:r>
        <w:rPr>
          <w:rFonts w:ascii="Angsana New" w:hAnsi="Angsana New" w:cs="Angsana New" w:hint="cs"/>
          <w:sz w:val="28"/>
          <w:szCs w:val="28"/>
          <w:cs/>
        </w:rPr>
        <w:t xml:space="preserve"> เป็นต้นไป กอง</w:t>
      </w:r>
      <w:proofErr w:type="spellStart"/>
      <w:r>
        <w:rPr>
          <w:rFonts w:ascii="Angsana New" w:hAnsi="Angsana New" w:cs="Angsana New" w:hint="cs"/>
          <w:sz w:val="28"/>
          <w:szCs w:val="28"/>
          <w:cs/>
        </w:rPr>
        <w:t>ทรั</w:t>
      </w:r>
      <w:proofErr w:type="spellEnd"/>
      <w:r>
        <w:rPr>
          <w:rFonts w:ascii="Angsana New" w:hAnsi="Angsana New" w:cs="Angsana New" w:hint="cs"/>
          <w:sz w:val="28"/>
          <w:szCs w:val="28"/>
          <w:cs/>
        </w:rPr>
        <w:t>สต์ได้ยุติการถือปฏิบัติตามมาตรการผ่อนปรนชั่วคราวตามแนวปฏิบัติทางการบัญชี เรื่อง มาตรการผ่อนปรนชั่วคราวสำหรับทางเลือกเพิ่มเติมทางบัญชีเพื่อรองรับผลกระทบจากสถานการณ์</w:t>
      </w:r>
      <w:r>
        <w:rPr>
          <w:rFonts w:ascii="Angsana New" w:hAnsi="Angsana New" w:cs="Angsana New"/>
          <w:sz w:val="28"/>
          <w:szCs w:val="28"/>
        </w:rPr>
        <w:t xml:space="preserve"> COVID</w:t>
      </w:r>
      <w:r>
        <w:rPr>
          <w:rFonts w:ascii="Angsana New" w:hAnsi="Angsana New" w:cs="Angsana New" w:hint="cs"/>
          <w:sz w:val="28"/>
          <w:szCs w:val="28"/>
          <w:cs/>
        </w:rPr>
        <w:t>-</w:t>
      </w:r>
      <w:r>
        <w:rPr>
          <w:rFonts w:ascii="Angsana New" w:hAnsi="Angsana New" w:cs="Angsana New"/>
          <w:sz w:val="28"/>
          <w:szCs w:val="28"/>
        </w:rPr>
        <w:t>19</w:t>
      </w:r>
      <w:r>
        <w:rPr>
          <w:rFonts w:ascii="Angsana New" w:hAnsi="Angsana New" w:cs="Angsana New" w:hint="cs"/>
          <w:sz w:val="28"/>
          <w:szCs w:val="28"/>
          <w:cs/>
        </w:rPr>
        <w:t xml:space="preserve"> ซึ่งสิ้นสุดลงในวันที่ </w:t>
      </w:r>
      <w:r>
        <w:rPr>
          <w:rFonts w:ascii="Angsana New" w:hAnsi="Angsana New" w:cs="Angsana New"/>
          <w:sz w:val="28"/>
          <w:szCs w:val="28"/>
        </w:rPr>
        <w:t>31</w:t>
      </w:r>
      <w:r>
        <w:rPr>
          <w:rFonts w:ascii="Angsana New" w:hAnsi="Angsana New" w:cs="Angsana New" w:hint="cs"/>
          <w:sz w:val="28"/>
          <w:szCs w:val="28"/>
          <w:cs/>
        </w:rPr>
        <w:t xml:space="preserve"> ธันวาคม </w:t>
      </w:r>
      <w:r>
        <w:rPr>
          <w:rFonts w:ascii="Angsana New" w:hAnsi="Angsana New" w:cs="Angsana New"/>
          <w:sz w:val="28"/>
          <w:szCs w:val="28"/>
        </w:rPr>
        <w:t>2563</w:t>
      </w:r>
      <w:r>
        <w:rPr>
          <w:rFonts w:ascii="Angsana New" w:hAnsi="Angsana New" w:cs="Angsana New" w:hint="cs"/>
          <w:sz w:val="28"/>
          <w:szCs w:val="28"/>
          <w:cs/>
        </w:rPr>
        <w:t xml:space="preserve"> ดังกล่าวข้างต้น ทั้งนี้</w:t>
      </w:r>
      <w:r>
        <w:rPr>
          <w:rFonts w:ascii="Angsana New" w:hAnsi="Angsana New" w:cs="Angsana New" w:hint="cs"/>
          <w:spacing w:val="-7"/>
          <w:sz w:val="28"/>
          <w:szCs w:val="28"/>
          <w:cs/>
        </w:rPr>
        <w:t>การยุติ</w:t>
      </w:r>
      <w:r>
        <w:rPr>
          <w:rFonts w:ascii="Angsana New" w:hAnsi="Angsana New" w:cs="Angsana New" w:hint="cs"/>
          <w:sz w:val="28"/>
          <w:szCs w:val="28"/>
          <w:cs/>
        </w:rPr>
        <w:t>มาตรการผ่อนปรนชั่วคราวตามแนวปฏิบัติทางการบัญชี</w:t>
      </w:r>
      <w:r>
        <w:rPr>
          <w:rFonts w:ascii="Angsana New" w:hAnsi="Angsana New" w:cs="Angsana New" w:hint="cs"/>
          <w:spacing w:val="-7"/>
          <w:sz w:val="28"/>
          <w:szCs w:val="28"/>
          <w:cs/>
        </w:rPr>
        <w:t>นี้ไม่มีผลกระทบอย่างเป็นสาระสำคัญต่องบการเงินของกอง</w:t>
      </w:r>
      <w:bookmarkEnd w:id="8"/>
      <w:proofErr w:type="spellStart"/>
      <w:r>
        <w:rPr>
          <w:rFonts w:ascii="Angsana New" w:hAnsi="Angsana New" w:cs="Angsana New" w:hint="cs"/>
          <w:spacing w:val="-7"/>
          <w:sz w:val="28"/>
          <w:szCs w:val="28"/>
          <w:cs/>
        </w:rPr>
        <w:t>ทรั</w:t>
      </w:r>
      <w:proofErr w:type="spellEnd"/>
      <w:r>
        <w:rPr>
          <w:rFonts w:ascii="Angsana New" w:hAnsi="Angsana New" w:cs="Angsana New" w:hint="cs"/>
          <w:spacing w:val="-7"/>
          <w:sz w:val="28"/>
          <w:szCs w:val="28"/>
          <w:cs/>
        </w:rPr>
        <w:t>สต์</w:t>
      </w:r>
    </w:p>
    <w:bookmarkEnd w:id="2"/>
    <w:p w14:paraId="0B4905C5" w14:textId="77777777" w:rsidR="00A9788F" w:rsidRPr="00C510DA" w:rsidRDefault="00A9788F" w:rsidP="00DB55BB">
      <w:pPr>
        <w:numPr>
          <w:ilvl w:val="1"/>
          <w:numId w:val="1"/>
        </w:numPr>
        <w:tabs>
          <w:tab w:val="num" w:pos="993"/>
        </w:tabs>
        <w:spacing w:before="240" w:after="240"/>
        <w:ind w:left="993" w:hanging="426"/>
        <w:jc w:val="thaiDistribute"/>
        <w:rPr>
          <w:rFonts w:ascii="Angsana New" w:hAnsi="Angsana New" w:cs="Angsana New"/>
          <w:b/>
          <w:color w:val="auto"/>
          <w:sz w:val="28"/>
          <w:szCs w:val="28"/>
        </w:rPr>
      </w:pPr>
      <w:r w:rsidRPr="00C510DA">
        <w:rPr>
          <w:rFonts w:ascii="Angsana New" w:hAnsi="Angsana New" w:cs="Angsana New" w:hint="cs"/>
          <w:b/>
          <w:color w:val="auto"/>
          <w:sz w:val="28"/>
          <w:szCs w:val="28"/>
          <w:cs/>
        </w:rPr>
        <w:t>การเปลี่ยนแปลงนโยบายการบัญชี</w:t>
      </w:r>
    </w:p>
    <w:p w14:paraId="2D1A7328" w14:textId="40726641" w:rsidR="00610ECC" w:rsidRPr="00610ECC" w:rsidRDefault="00610ECC" w:rsidP="00610ECC">
      <w:pPr>
        <w:spacing w:before="240" w:after="240"/>
        <w:ind w:left="993"/>
        <w:jc w:val="thaiDistribute"/>
        <w:rPr>
          <w:rFonts w:ascii="Angsana New" w:hAnsi="Angsana New" w:cs="Angsana New"/>
          <w:sz w:val="28"/>
          <w:szCs w:val="28"/>
        </w:rPr>
      </w:pPr>
      <w:r w:rsidRPr="00610ECC">
        <w:rPr>
          <w:rFonts w:ascii="Angsana New" w:hAnsi="Angsana New" w:cs="Angsana New"/>
          <w:sz w:val="28"/>
          <w:szCs w:val="28"/>
          <w:cs/>
        </w:rPr>
        <w:t xml:space="preserve">ตั้งแต่วันที่ </w:t>
      </w:r>
      <w:r w:rsidRPr="00610ECC">
        <w:rPr>
          <w:rFonts w:ascii="Angsana New" w:hAnsi="Angsana New" w:cs="Angsana New"/>
          <w:sz w:val="28"/>
          <w:szCs w:val="28"/>
        </w:rPr>
        <w:t>1</w:t>
      </w:r>
      <w:r w:rsidRPr="00610ECC">
        <w:rPr>
          <w:rFonts w:ascii="Angsana New" w:hAnsi="Angsana New" w:cs="Angsana New" w:hint="cs"/>
          <w:sz w:val="28"/>
          <w:szCs w:val="28"/>
          <w:cs/>
        </w:rPr>
        <w:t xml:space="preserve"> มกราคม </w:t>
      </w:r>
      <w:r w:rsidRPr="00610ECC">
        <w:rPr>
          <w:rFonts w:ascii="Angsana New" w:hAnsi="Angsana New" w:cs="Angsana New"/>
          <w:sz w:val="28"/>
          <w:szCs w:val="28"/>
        </w:rPr>
        <w:t>2563</w:t>
      </w:r>
      <w:r w:rsidRPr="00610ECC">
        <w:rPr>
          <w:rFonts w:ascii="Angsana New" w:hAnsi="Angsana New" w:cs="Angsana New" w:hint="cs"/>
          <w:sz w:val="28"/>
          <w:szCs w:val="28"/>
          <w:cs/>
        </w:rPr>
        <w:t xml:space="preserve"> กอง</w:t>
      </w:r>
      <w:proofErr w:type="spellStart"/>
      <w:r w:rsidR="004978E7">
        <w:rPr>
          <w:rFonts w:ascii="Angsana New" w:hAnsi="Angsana New" w:cs="Angsana New" w:hint="cs"/>
          <w:sz w:val="28"/>
          <w:szCs w:val="28"/>
          <w:cs/>
        </w:rPr>
        <w:t>ทรั</w:t>
      </w:r>
      <w:proofErr w:type="spellEnd"/>
      <w:r w:rsidR="004978E7">
        <w:rPr>
          <w:rFonts w:ascii="Angsana New" w:hAnsi="Angsana New" w:cs="Angsana New" w:hint="cs"/>
          <w:sz w:val="28"/>
          <w:szCs w:val="28"/>
          <w:cs/>
        </w:rPr>
        <w:t>สต์</w:t>
      </w:r>
      <w:r w:rsidRPr="00610ECC">
        <w:rPr>
          <w:rFonts w:ascii="Angsana New" w:hAnsi="Angsana New" w:cs="Angsana New" w:hint="cs"/>
          <w:sz w:val="28"/>
          <w:szCs w:val="28"/>
          <w:cs/>
        </w:rPr>
        <w:t>ได้ถือปฏิบัติตามแนวปฏิบัติทางบัญชีเป็นครั้งแรก โดยไม่ปรับย้อนหลังงบการ</w:t>
      </w:r>
      <w:bookmarkStart w:id="9" w:name="_Hlk62314813"/>
      <w:r w:rsidRPr="00610ECC">
        <w:rPr>
          <w:rFonts w:ascii="Angsana New" w:hAnsi="Angsana New" w:cs="Angsana New" w:hint="cs"/>
          <w:sz w:val="28"/>
          <w:szCs w:val="28"/>
          <w:cs/>
        </w:rPr>
        <w:t>เงินงวดก่อนที่แสดงเปรียบเทียบทั้งนี้การเปลี่ยนแปลงนโยบายการบัญชี</w:t>
      </w:r>
      <w:r w:rsidRPr="00610ECC">
        <w:rPr>
          <w:rFonts w:ascii="Angsana New" w:hAnsi="Angsana New" w:cs="Angsana New"/>
          <w:sz w:val="28"/>
          <w:szCs w:val="28"/>
          <w:cs/>
        </w:rPr>
        <w:t>ซึ่งเป็นแนวทางที่สามารถกระทำได้ตามข้อกำหนดของ</w:t>
      </w:r>
      <w:r w:rsidRPr="00610ECC">
        <w:rPr>
          <w:rFonts w:ascii="Angsana New" w:hAnsi="Angsana New" w:cs="Angsana New" w:hint="cs"/>
          <w:sz w:val="28"/>
          <w:szCs w:val="28"/>
          <w:cs/>
        </w:rPr>
        <w:t>แนวทางปฏิบัติทางบัญชี โดย</w:t>
      </w:r>
      <w:r w:rsidRPr="00610ECC">
        <w:rPr>
          <w:rFonts w:ascii="Angsana New" w:hAnsi="Angsana New" w:cs="Angsana New"/>
          <w:sz w:val="28"/>
          <w:szCs w:val="28"/>
          <w:cs/>
        </w:rPr>
        <w:t>นโยบายการบัญชีที่เปลี่ยนแปลงไปจากการนำแนวทางปฏิบัติทางบัญชีมาถือปฏิบัติ</w:t>
      </w:r>
      <w:r w:rsidRPr="00610ECC">
        <w:rPr>
          <w:rFonts w:ascii="Angsana New" w:hAnsi="Angsana New" w:cs="Angsana New" w:hint="cs"/>
          <w:sz w:val="28"/>
          <w:szCs w:val="28"/>
          <w:cs/>
        </w:rPr>
        <w:t>มีดังนี้</w:t>
      </w:r>
      <w:bookmarkEnd w:id="9"/>
    </w:p>
    <w:p w14:paraId="3BC791DA" w14:textId="77777777" w:rsidR="00A9788F" w:rsidRPr="00A9788F" w:rsidRDefault="00A9788F" w:rsidP="0077586D">
      <w:pPr>
        <w:spacing w:before="240" w:after="240"/>
        <w:ind w:left="993"/>
        <w:jc w:val="thaiDistribute"/>
        <w:rPr>
          <w:rFonts w:ascii="Angsana New" w:hAnsi="Angsana New" w:cs="Angsana New"/>
          <w:sz w:val="28"/>
          <w:szCs w:val="28"/>
        </w:rPr>
      </w:pPr>
      <w:r w:rsidRPr="00A9788F">
        <w:rPr>
          <w:rFonts w:ascii="Angsana New" w:hAnsi="Angsana New" w:cs="Angsana New"/>
          <w:sz w:val="28"/>
          <w:szCs w:val="28"/>
          <w:cs/>
        </w:rPr>
        <w:t>สินทรัพย์</w:t>
      </w:r>
      <w:r w:rsidRPr="00A9788F">
        <w:rPr>
          <w:rFonts w:ascii="Angsana New" w:hAnsi="Angsana New" w:cs="Angsana New" w:hint="cs"/>
          <w:sz w:val="28"/>
          <w:szCs w:val="28"/>
          <w:cs/>
        </w:rPr>
        <w:t>และหนี้สิน</w:t>
      </w:r>
      <w:r w:rsidRPr="00A9788F">
        <w:rPr>
          <w:rFonts w:ascii="Angsana New" w:hAnsi="Angsana New" w:cs="Angsana New"/>
          <w:sz w:val="28"/>
          <w:szCs w:val="28"/>
          <w:cs/>
        </w:rPr>
        <w:t>ทางการเงิน</w:t>
      </w:r>
    </w:p>
    <w:p w14:paraId="723334F4" w14:textId="77777777" w:rsidR="00A9788F" w:rsidRPr="009B7959" w:rsidRDefault="00A9788F" w:rsidP="0077586D">
      <w:pPr>
        <w:spacing w:before="240" w:after="240"/>
        <w:ind w:left="993"/>
        <w:jc w:val="thaiDistribute"/>
        <w:rPr>
          <w:rFonts w:ascii="Angsana New" w:hAnsi="Angsana New" w:cs="Angsana New"/>
          <w:sz w:val="28"/>
          <w:szCs w:val="28"/>
          <w:u w:val="single"/>
        </w:rPr>
      </w:pPr>
      <w:r w:rsidRPr="009B7959">
        <w:rPr>
          <w:rFonts w:ascii="Angsana New" w:hAnsi="Angsana New" w:cs="Angsana New"/>
          <w:sz w:val="28"/>
          <w:szCs w:val="28"/>
          <w:u w:val="single"/>
          <w:cs/>
        </w:rPr>
        <w:t>การจัดประเภทและการวัดมูลค่า</w:t>
      </w:r>
    </w:p>
    <w:p w14:paraId="31836FE6" w14:textId="77777777" w:rsidR="00A9788F" w:rsidRPr="00A9788F" w:rsidRDefault="00A9788F" w:rsidP="0077586D">
      <w:pPr>
        <w:spacing w:before="240" w:after="240"/>
        <w:ind w:left="993"/>
        <w:jc w:val="thaiDistribute"/>
        <w:rPr>
          <w:rFonts w:ascii="Angsana New" w:hAnsi="Angsana New" w:cs="Angsana New"/>
          <w:sz w:val="28"/>
          <w:szCs w:val="28"/>
        </w:rPr>
      </w:pPr>
      <w:r w:rsidRPr="00A9788F">
        <w:rPr>
          <w:rFonts w:ascii="Angsana New" w:hAnsi="Angsana New" w:cs="Angsana New" w:hint="cs"/>
          <w:sz w:val="28"/>
          <w:szCs w:val="28"/>
          <w:cs/>
        </w:rPr>
        <w:t>สินทรัพย์ทางการเงินทั้งหมดจัดประเภทเป็นสินทรัพย์ทางการเงินที่แสดงด้วยมูลค่ายุติธรรมผ่านกำไรหรือขาดทุน และวัดมูลค่าในภายหลังด้วยมูลค่ายุติธรรมผ่านกำไรหรือขาดทุน</w:t>
      </w:r>
    </w:p>
    <w:p w14:paraId="1A689CC1" w14:textId="77777777" w:rsidR="00A9788F" w:rsidRDefault="00A9788F" w:rsidP="0077586D">
      <w:pPr>
        <w:spacing w:before="240" w:after="240"/>
        <w:ind w:left="993"/>
        <w:jc w:val="thaiDistribute"/>
        <w:rPr>
          <w:rFonts w:ascii="Angsana New" w:hAnsi="Angsana New" w:cs="Angsana New"/>
          <w:sz w:val="28"/>
          <w:szCs w:val="28"/>
        </w:rPr>
      </w:pPr>
      <w:r w:rsidRPr="00A9788F">
        <w:rPr>
          <w:rFonts w:ascii="Angsana New" w:hAnsi="Angsana New" w:cs="Angsana New" w:hint="cs"/>
          <w:sz w:val="28"/>
          <w:szCs w:val="28"/>
          <w:cs/>
        </w:rPr>
        <w:t>หนี้สินทางการเงินทั้งหมดเป็นหนี้สินทางการเงินที่วัดมูลค่าภายหลังด้วยราคาทุนตัดจำหน่าย ยกเว้นหนี้สินทางการเงินที่วัดมูลค่าด้วยมูลค่ายุติธรรมผ่านกำไรหรือขาดทุน หนี้สินดังกล่าวรวมถึงหนี้สินตราสารอนุพันธ์</w:t>
      </w:r>
      <w:r w:rsidR="00FD06E9">
        <w:rPr>
          <w:rFonts w:ascii="Angsana New" w:hAnsi="Angsana New" w:cs="Angsana New"/>
          <w:sz w:val="28"/>
          <w:szCs w:val="28"/>
        </w:rPr>
        <w:t xml:space="preserve"> </w:t>
      </w:r>
      <w:r w:rsidRPr="00A9788F">
        <w:rPr>
          <w:rFonts w:ascii="Angsana New" w:hAnsi="Angsana New" w:cs="Angsana New" w:hint="cs"/>
          <w:sz w:val="28"/>
          <w:szCs w:val="28"/>
          <w:cs/>
        </w:rPr>
        <w:t>ซึ่งวัดมูลค่าภายหลังด้วยมูลค่ายุติธรรม สำหรับหนี้สินทางการเงินที่วัดมูลค่าภายหลังด้วยราคาทุนตัดจำหน่าย กอง</w:t>
      </w:r>
      <w:proofErr w:type="spellStart"/>
      <w:r w:rsidRPr="00A9788F">
        <w:rPr>
          <w:rFonts w:ascii="Angsana New" w:hAnsi="Angsana New" w:cs="Angsana New" w:hint="cs"/>
          <w:sz w:val="28"/>
          <w:szCs w:val="28"/>
          <w:cs/>
        </w:rPr>
        <w:t>ทรั</w:t>
      </w:r>
      <w:proofErr w:type="spellEnd"/>
      <w:r w:rsidRPr="00A9788F">
        <w:rPr>
          <w:rFonts w:ascii="Angsana New" w:hAnsi="Angsana New" w:cs="Angsana New" w:hint="cs"/>
          <w:sz w:val="28"/>
          <w:szCs w:val="28"/>
          <w:cs/>
        </w:rPr>
        <w:t>สต์รับรู้ดอกเบี้ยจ่ายโดยใช้วิธีอัตราดอกเบี้ยที่แท้จริง</w:t>
      </w:r>
    </w:p>
    <w:p w14:paraId="3A52558E" w14:textId="77777777" w:rsidR="00A9788F" w:rsidRPr="009B7959" w:rsidRDefault="00A9788F" w:rsidP="0077586D">
      <w:pPr>
        <w:spacing w:before="240" w:after="240"/>
        <w:ind w:left="993"/>
        <w:jc w:val="thaiDistribute"/>
        <w:rPr>
          <w:rFonts w:ascii="Angsana New" w:hAnsi="Angsana New" w:cs="Angsana New"/>
          <w:sz w:val="28"/>
          <w:szCs w:val="28"/>
          <w:u w:val="single"/>
        </w:rPr>
      </w:pPr>
      <w:r w:rsidRPr="009B7959">
        <w:rPr>
          <w:rFonts w:ascii="Angsana New" w:hAnsi="Angsana New" w:cs="Angsana New" w:hint="cs"/>
          <w:sz w:val="28"/>
          <w:szCs w:val="28"/>
          <w:u w:val="single"/>
          <w:cs/>
        </w:rPr>
        <w:t>ค่าใช้จ่ายในการออกและเสนอขายหน่วย</w:t>
      </w:r>
      <w:proofErr w:type="spellStart"/>
      <w:r w:rsidRPr="009B7959">
        <w:rPr>
          <w:rFonts w:ascii="Angsana New" w:hAnsi="Angsana New" w:cs="Angsana New" w:hint="cs"/>
          <w:sz w:val="28"/>
          <w:szCs w:val="28"/>
          <w:u w:val="single"/>
          <w:cs/>
        </w:rPr>
        <w:t>ทรั</w:t>
      </w:r>
      <w:proofErr w:type="spellEnd"/>
      <w:r w:rsidRPr="009B7959">
        <w:rPr>
          <w:rFonts w:ascii="Angsana New" w:hAnsi="Angsana New" w:cs="Angsana New" w:hint="cs"/>
          <w:sz w:val="28"/>
          <w:szCs w:val="28"/>
          <w:u w:val="single"/>
          <w:cs/>
        </w:rPr>
        <w:t>สต์</w:t>
      </w:r>
    </w:p>
    <w:p w14:paraId="03A90055" w14:textId="77777777" w:rsidR="00A9788F" w:rsidRPr="00A9788F" w:rsidRDefault="00A9788F" w:rsidP="0077586D">
      <w:pPr>
        <w:spacing w:before="240" w:after="240"/>
        <w:ind w:left="993"/>
        <w:jc w:val="thaiDistribute"/>
        <w:rPr>
          <w:rFonts w:ascii="Angsana New" w:hAnsi="Angsana New" w:cs="Angsana New"/>
          <w:sz w:val="28"/>
          <w:szCs w:val="28"/>
        </w:rPr>
      </w:pPr>
      <w:r w:rsidRPr="00A9788F">
        <w:rPr>
          <w:rFonts w:ascii="Angsana New" w:hAnsi="Angsana New" w:cs="Angsana New" w:hint="cs"/>
          <w:sz w:val="28"/>
          <w:szCs w:val="28"/>
          <w:cs/>
        </w:rPr>
        <w:t>ค่าใช</w:t>
      </w:r>
      <w:r w:rsidR="00B05965">
        <w:rPr>
          <w:rFonts w:ascii="Angsana New" w:hAnsi="Angsana New" w:cs="Angsana New" w:hint="cs"/>
          <w:sz w:val="28"/>
          <w:szCs w:val="28"/>
          <w:cs/>
        </w:rPr>
        <w:t>้</w:t>
      </w:r>
      <w:r w:rsidRPr="00A9788F">
        <w:rPr>
          <w:rFonts w:ascii="Angsana New" w:hAnsi="Angsana New" w:cs="Angsana New" w:hint="cs"/>
          <w:sz w:val="28"/>
          <w:szCs w:val="28"/>
          <w:cs/>
        </w:rPr>
        <w:t>จ่ายในการออกและเสนอขายหน่วย</w:t>
      </w:r>
      <w:proofErr w:type="spellStart"/>
      <w:r w:rsidRPr="00A9788F">
        <w:rPr>
          <w:rFonts w:ascii="Angsana New" w:hAnsi="Angsana New" w:cs="Angsana New" w:hint="cs"/>
          <w:sz w:val="28"/>
          <w:szCs w:val="28"/>
          <w:cs/>
        </w:rPr>
        <w:t>ทรั</w:t>
      </w:r>
      <w:proofErr w:type="spellEnd"/>
      <w:r w:rsidRPr="00A9788F">
        <w:rPr>
          <w:rFonts w:ascii="Angsana New" w:hAnsi="Angsana New" w:cs="Angsana New" w:hint="cs"/>
          <w:sz w:val="28"/>
          <w:szCs w:val="28"/>
          <w:cs/>
        </w:rPr>
        <w:t xml:space="preserve">สต์ รวมถึงค่าใช้จ่ายอื่นใดที่เกิดก่อนวันที่ </w:t>
      </w:r>
      <w:r w:rsidRPr="00A9788F">
        <w:rPr>
          <w:rFonts w:ascii="Angsana New" w:hAnsi="Angsana New" w:cs="Angsana New"/>
          <w:sz w:val="28"/>
          <w:szCs w:val="28"/>
        </w:rPr>
        <w:t xml:space="preserve">1 </w:t>
      </w:r>
      <w:r w:rsidRPr="00A9788F">
        <w:rPr>
          <w:rFonts w:ascii="Angsana New" w:hAnsi="Angsana New" w:cs="Angsana New" w:hint="cs"/>
          <w:sz w:val="28"/>
          <w:szCs w:val="28"/>
          <w:cs/>
        </w:rPr>
        <w:t xml:space="preserve">มกราคม </w:t>
      </w:r>
      <w:r w:rsidRPr="00A9788F">
        <w:rPr>
          <w:rFonts w:ascii="Angsana New" w:hAnsi="Angsana New" w:cs="Angsana New"/>
          <w:sz w:val="28"/>
          <w:szCs w:val="28"/>
        </w:rPr>
        <w:t xml:space="preserve">2563 </w:t>
      </w:r>
      <w:r w:rsidRPr="00A9788F">
        <w:rPr>
          <w:rFonts w:ascii="Angsana New" w:hAnsi="Angsana New" w:cs="Angsana New" w:hint="cs"/>
          <w:sz w:val="28"/>
          <w:szCs w:val="28"/>
          <w:cs/>
        </w:rPr>
        <w:t>ซึ่งกอง</w:t>
      </w:r>
      <w:proofErr w:type="spellStart"/>
      <w:r w:rsidRPr="00A9788F">
        <w:rPr>
          <w:rFonts w:ascii="Angsana New" w:hAnsi="Angsana New" w:cs="Angsana New" w:hint="cs"/>
          <w:sz w:val="28"/>
          <w:szCs w:val="28"/>
          <w:cs/>
        </w:rPr>
        <w:t>ทรั</w:t>
      </w:r>
      <w:proofErr w:type="spellEnd"/>
      <w:r w:rsidRPr="00A9788F">
        <w:rPr>
          <w:rFonts w:ascii="Angsana New" w:hAnsi="Angsana New" w:cs="Angsana New" w:hint="cs"/>
          <w:sz w:val="28"/>
          <w:szCs w:val="28"/>
          <w:cs/>
        </w:rPr>
        <w:t xml:space="preserve">สต์เคยบันทึกรายจ่ายดังกล่าวไว้เป็นค่าใช้จ่ายรอการตัดบัญชี และทยอยตัดจำหน่ายเป็นค่าใช้จ่ายภายในระยะเวลา </w:t>
      </w:r>
      <w:r w:rsidR="00B6646F">
        <w:rPr>
          <w:rFonts w:ascii="Angsana New" w:hAnsi="Angsana New" w:cs="Angsana New"/>
          <w:sz w:val="28"/>
          <w:szCs w:val="28"/>
        </w:rPr>
        <w:t>3</w:t>
      </w:r>
      <w:r w:rsidRPr="00A9788F">
        <w:rPr>
          <w:rFonts w:ascii="Angsana New" w:hAnsi="Angsana New" w:cs="Angsana New"/>
          <w:sz w:val="28"/>
          <w:szCs w:val="28"/>
        </w:rPr>
        <w:t xml:space="preserve"> </w:t>
      </w:r>
      <w:r w:rsidRPr="00A9788F">
        <w:rPr>
          <w:rFonts w:ascii="Angsana New" w:hAnsi="Angsana New" w:cs="Angsana New" w:hint="cs"/>
          <w:sz w:val="28"/>
          <w:szCs w:val="28"/>
          <w:cs/>
        </w:rPr>
        <w:t xml:space="preserve">ปี โดยเป็นไปตามมาตรฐานการบัญชี ฉบับที่ </w:t>
      </w:r>
      <w:r w:rsidRPr="00A9788F">
        <w:rPr>
          <w:rFonts w:ascii="Angsana New" w:hAnsi="Angsana New" w:cs="Angsana New"/>
          <w:sz w:val="28"/>
          <w:szCs w:val="28"/>
        </w:rPr>
        <w:t xml:space="preserve">106 </w:t>
      </w:r>
      <w:r w:rsidRPr="00A9788F">
        <w:rPr>
          <w:rFonts w:ascii="Angsana New" w:hAnsi="Angsana New" w:cs="Angsana New" w:hint="cs"/>
          <w:sz w:val="28"/>
          <w:szCs w:val="28"/>
          <w:cs/>
        </w:rPr>
        <w:t>การบัญชีสำหรับกิจการที่ดำเนินธุรกิจเฉพาะด้านการลงทุนนั้น กอง</w:t>
      </w:r>
      <w:proofErr w:type="spellStart"/>
      <w:r w:rsidRPr="00A9788F">
        <w:rPr>
          <w:rFonts w:ascii="Angsana New" w:hAnsi="Angsana New" w:cs="Angsana New" w:hint="cs"/>
          <w:sz w:val="28"/>
          <w:szCs w:val="28"/>
          <w:cs/>
        </w:rPr>
        <w:t>ทรั</w:t>
      </w:r>
      <w:proofErr w:type="spellEnd"/>
      <w:r w:rsidRPr="00A9788F">
        <w:rPr>
          <w:rFonts w:ascii="Angsana New" w:hAnsi="Angsana New" w:cs="Angsana New" w:hint="cs"/>
          <w:sz w:val="28"/>
          <w:szCs w:val="28"/>
          <w:cs/>
        </w:rPr>
        <w:t>สต์ทยอยตัดเป็นค่าใช้จ่ายต่อไปตามระยะเวลาที่คงเหลือ</w:t>
      </w:r>
      <w:r w:rsidR="00262EAD">
        <w:rPr>
          <w:rFonts w:ascii="Angsana New" w:hAnsi="Angsana New" w:cs="Angsana New"/>
          <w:sz w:val="28"/>
          <w:szCs w:val="28"/>
        </w:rPr>
        <w:t xml:space="preserve"> </w:t>
      </w:r>
      <w:r w:rsidR="00262EAD" w:rsidRPr="00262EAD">
        <w:rPr>
          <w:rFonts w:ascii="Angsana New" w:hAnsi="Angsana New" w:cs="Angsana New"/>
          <w:sz w:val="28"/>
          <w:szCs w:val="28"/>
          <w:cs/>
        </w:rPr>
        <w:t>โดยมียอดคงเหลือของ</w:t>
      </w:r>
      <w:r w:rsidR="00542C38" w:rsidRPr="00262EAD">
        <w:rPr>
          <w:rFonts w:ascii="Angsana New" w:hAnsi="Angsana New" w:cs="Angsana New"/>
          <w:sz w:val="28"/>
          <w:szCs w:val="28"/>
          <w:cs/>
        </w:rPr>
        <w:t>ค่าใช้จ่ายในการออก</w:t>
      </w:r>
      <w:r w:rsidR="00542C38" w:rsidRPr="007470A6">
        <w:rPr>
          <w:rFonts w:ascii="Angsana New" w:hAnsi="Angsana New" w:cs="Angsana New" w:hint="cs"/>
          <w:sz w:val="28"/>
          <w:szCs w:val="28"/>
          <w:cs/>
        </w:rPr>
        <w:t>และเสนอขายหน่วย</w:t>
      </w:r>
      <w:proofErr w:type="spellStart"/>
      <w:r w:rsidR="00542C38" w:rsidRPr="007470A6">
        <w:rPr>
          <w:rFonts w:ascii="Angsana New" w:hAnsi="Angsana New" w:cs="Angsana New" w:hint="cs"/>
          <w:sz w:val="28"/>
          <w:szCs w:val="28"/>
          <w:cs/>
        </w:rPr>
        <w:t>ทรั</w:t>
      </w:r>
      <w:proofErr w:type="spellEnd"/>
      <w:r w:rsidR="00542C38" w:rsidRPr="007470A6">
        <w:rPr>
          <w:rFonts w:ascii="Angsana New" w:hAnsi="Angsana New" w:cs="Angsana New" w:hint="cs"/>
          <w:sz w:val="28"/>
          <w:szCs w:val="28"/>
          <w:cs/>
        </w:rPr>
        <w:t>สต์</w:t>
      </w:r>
      <w:r w:rsidR="00542C38" w:rsidRPr="00262EAD">
        <w:rPr>
          <w:rFonts w:ascii="Angsana New" w:hAnsi="Angsana New" w:cs="Angsana New"/>
          <w:sz w:val="28"/>
          <w:szCs w:val="28"/>
          <w:cs/>
        </w:rPr>
        <w:t>รอ</w:t>
      </w:r>
      <w:r w:rsidR="00542C38" w:rsidRPr="009E3592">
        <w:rPr>
          <w:rFonts w:ascii="Angsana New" w:hAnsi="Angsana New" w:cs="Angsana New"/>
          <w:sz w:val="28"/>
          <w:szCs w:val="28"/>
          <w:cs/>
        </w:rPr>
        <w:t xml:space="preserve">ตัดบัญชี </w:t>
      </w:r>
      <w:r w:rsidR="00262EAD" w:rsidRPr="009E3592">
        <w:rPr>
          <w:rFonts w:ascii="Angsana New" w:hAnsi="Angsana New" w:cs="Angsana New"/>
          <w:sz w:val="28"/>
          <w:szCs w:val="28"/>
          <w:cs/>
        </w:rPr>
        <w:t xml:space="preserve">ณ วันที่ </w:t>
      </w:r>
      <w:r w:rsidR="00746345" w:rsidRPr="009E3592">
        <w:rPr>
          <w:rFonts w:ascii="Angsana New" w:hAnsi="Angsana New" w:cs="Angsana New"/>
          <w:sz w:val="28"/>
          <w:szCs w:val="28"/>
        </w:rPr>
        <w:t>3</w:t>
      </w:r>
      <w:r w:rsidR="0090080F" w:rsidRPr="009E3592">
        <w:rPr>
          <w:rFonts w:ascii="Angsana New" w:hAnsi="Angsana New" w:cs="Angsana New" w:hint="cs"/>
          <w:sz w:val="28"/>
          <w:szCs w:val="28"/>
          <w:cs/>
        </w:rPr>
        <w:t>1 ธันวาคม</w:t>
      </w:r>
      <w:r w:rsidR="00262EAD" w:rsidRPr="009E3592">
        <w:rPr>
          <w:rFonts w:ascii="Angsana New" w:hAnsi="Angsana New" w:cs="Angsana New"/>
          <w:sz w:val="28"/>
          <w:szCs w:val="28"/>
          <w:cs/>
        </w:rPr>
        <w:t xml:space="preserve"> </w:t>
      </w:r>
      <w:r w:rsidR="00262EAD" w:rsidRPr="009E3592">
        <w:rPr>
          <w:rFonts w:ascii="Angsana New" w:hAnsi="Angsana New" w:cs="Angsana New"/>
          <w:sz w:val="28"/>
          <w:szCs w:val="28"/>
        </w:rPr>
        <w:t>2563</w:t>
      </w:r>
      <w:r w:rsidR="00262EAD" w:rsidRPr="009E3592">
        <w:rPr>
          <w:rFonts w:ascii="Angsana New" w:hAnsi="Angsana New" w:cs="Angsana New"/>
          <w:sz w:val="28"/>
          <w:szCs w:val="28"/>
          <w:cs/>
        </w:rPr>
        <w:t xml:space="preserve"> จำนวน</w:t>
      </w:r>
      <w:r w:rsidR="00262EAD" w:rsidRPr="009E3592">
        <w:rPr>
          <w:rFonts w:ascii="Angsana New" w:hAnsi="Angsana New" w:cs="Angsana New"/>
          <w:sz w:val="28"/>
          <w:szCs w:val="28"/>
        </w:rPr>
        <w:t xml:space="preserve"> </w:t>
      </w:r>
      <w:bookmarkStart w:id="10" w:name="_Hlk40107902"/>
      <w:r w:rsidR="00C65766" w:rsidRPr="009E3592">
        <w:rPr>
          <w:rFonts w:ascii="Angsana New" w:hAnsi="Angsana New" w:cs="Angsana New"/>
          <w:sz w:val="28"/>
          <w:szCs w:val="28"/>
        </w:rPr>
        <w:t>1</w:t>
      </w:r>
      <w:r w:rsidR="009E3592" w:rsidRPr="009E3592">
        <w:rPr>
          <w:rFonts w:ascii="Angsana New" w:hAnsi="Angsana New" w:cs="Angsana New"/>
          <w:sz w:val="28"/>
          <w:szCs w:val="28"/>
        </w:rPr>
        <w:t>4</w:t>
      </w:r>
      <w:r w:rsidR="00C65766" w:rsidRPr="009E3592">
        <w:rPr>
          <w:rFonts w:ascii="Angsana New" w:hAnsi="Angsana New" w:cs="Angsana New"/>
          <w:sz w:val="28"/>
          <w:szCs w:val="28"/>
        </w:rPr>
        <w:t>.</w:t>
      </w:r>
      <w:r w:rsidR="009E3592" w:rsidRPr="009E3592">
        <w:rPr>
          <w:rFonts w:ascii="Angsana New" w:hAnsi="Angsana New" w:cs="Angsana New"/>
          <w:sz w:val="28"/>
          <w:szCs w:val="28"/>
        </w:rPr>
        <w:t>67</w:t>
      </w:r>
      <w:r w:rsidR="00262EAD" w:rsidRPr="009E3592">
        <w:rPr>
          <w:rFonts w:ascii="Angsana New" w:hAnsi="Angsana New" w:cs="Angsana New"/>
          <w:sz w:val="28"/>
          <w:szCs w:val="28"/>
        </w:rPr>
        <w:t xml:space="preserve"> </w:t>
      </w:r>
      <w:bookmarkEnd w:id="10"/>
      <w:r w:rsidR="00262EAD" w:rsidRPr="009E3592">
        <w:rPr>
          <w:rFonts w:ascii="Angsana New" w:hAnsi="Angsana New" w:cs="Angsana New"/>
          <w:sz w:val="28"/>
          <w:szCs w:val="28"/>
          <w:cs/>
        </w:rPr>
        <w:t>ล้านบาท</w:t>
      </w:r>
    </w:p>
    <w:p w14:paraId="057E64E5" w14:textId="2F073E5B" w:rsidR="00D933A8" w:rsidRDefault="00A9788F" w:rsidP="00874327">
      <w:pPr>
        <w:spacing w:before="240" w:after="240"/>
        <w:ind w:left="993"/>
        <w:jc w:val="thaiDistribute"/>
        <w:rPr>
          <w:rFonts w:ascii="Angsana New" w:hAnsi="Angsana New" w:cs="Angsana New"/>
          <w:sz w:val="28"/>
          <w:szCs w:val="28"/>
        </w:rPr>
      </w:pPr>
      <w:r w:rsidRPr="00A9788F">
        <w:rPr>
          <w:rFonts w:ascii="Angsana New" w:hAnsi="Angsana New" w:cs="Angsana New" w:hint="cs"/>
          <w:sz w:val="28"/>
          <w:szCs w:val="28"/>
          <w:cs/>
        </w:rPr>
        <w:t>สำหรับค่าใช้จ่ายในการออกและเสนอขายหน่วย</w:t>
      </w:r>
      <w:proofErr w:type="spellStart"/>
      <w:r w:rsidRPr="00A9788F">
        <w:rPr>
          <w:rFonts w:ascii="Angsana New" w:hAnsi="Angsana New" w:cs="Angsana New" w:hint="cs"/>
          <w:sz w:val="28"/>
          <w:szCs w:val="28"/>
          <w:cs/>
        </w:rPr>
        <w:t>ทรั</w:t>
      </w:r>
      <w:proofErr w:type="spellEnd"/>
      <w:r w:rsidRPr="00A9788F">
        <w:rPr>
          <w:rFonts w:ascii="Angsana New" w:hAnsi="Angsana New" w:cs="Angsana New" w:hint="cs"/>
          <w:sz w:val="28"/>
          <w:szCs w:val="28"/>
          <w:cs/>
        </w:rPr>
        <w:t xml:space="preserve">สต์ ที่เกิดหลังวันที่ </w:t>
      </w:r>
      <w:r w:rsidRPr="00A9788F">
        <w:rPr>
          <w:rFonts w:ascii="Angsana New" w:hAnsi="Angsana New" w:cs="Angsana New"/>
          <w:sz w:val="28"/>
          <w:szCs w:val="28"/>
        </w:rPr>
        <w:t xml:space="preserve">1 </w:t>
      </w:r>
      <w:r w:rsidRPr="00A9788F">
        <w:rPr>
          <w:rFonts w:ascii="Angsana New" w:hAnsi="Angsana New" w:cs="Angsana New" w:hint="cs"/>
          <w:sz w:val="28"/>
          <w:szCs w:val="28"/>
          <w:cs/>
        </w:rPr>
        <w:t xml:space="preserve">มกราคม </w:t>
      </w:r>
      <w:r w:rsidRPr="00A9788F">
        <w:rPr>
          <w:rFonts w:ascii="Angsana New" w:hAnsi="Angsana New" w:cs="Angsana New"/>
          <w:sz w:val="28"/>
          <w:szCs w:val="28"/>
        </w:rPr>
        <w:t xml:space="preserve">2563 </w:t>
      </w:r>
      <w:r w:rsidRPr="00A9788F">
        <w:rPr>
          <w:rFonts w:ascii="Angsana New" w:hAnsi="Angsana New" w:cs="Angsana New" w:hint="cs"/>
          <w:sz w:val="28"/>
          <w:szCs w:val="28"/>
          <w:cs/>
        </w:rPr>
        <w:t>จะหักออกจากทุนที่ได้รับจากผู้ถือหน่วย</w:t>
      </w:r>
      <w:proofErr w:type="spellStart"/>
      <w:r w:rsidRPr="00A9788F">
        <w:rPr>
          <w:rFonts w:ascii="Angsana New" w:hAnsi="Angsana New" w:cs="Angsana New" w:hint="cs"/>
          <w:sz w:val="28"/>
          <w:szCs w:val="28"/>
          <w:cs/>
        </w:rPr>
        <w:t>ทรั</w:t>
      </w:r>
      <w:proofErr w:type="spellEnd"/>
      <w:r w:rsidRPr="00A9788F">
        <w:rPr>
          <w:rFonts w:ascii="Angsana New" w:hAnsi="Angsana New" w:cs="Angsana New" w:hint="cs"/>
          <w:sz w:val="28"/>
          <w:szCs w:val="28"/>
          <w:cs/>
        </w:rPr>
        <w:t xml:space="preserve">สต์ </w:t>
      </w:r>
    </w:p>
    <w:p w14:paraId="43F001EC" w14:textId="320646C0" w:rsidR="008E682F" w:rsidRDefault="008E682F" w:rsidP="00874327">
      <w:pPr>
        <w:spacing w:before="240" w:after="240"/>
        <w:ind w:left="993"/>
        <w:jc w:val="thaiDistribute"/>
        <w:rPr>
          <w:rFonts w:ascii="Angsana New" w:hAnsi="Angsana New" w:cs="Angsana New"/>
          <w:sz w:val="28"/>
          <w:szCs w:val="28"/>
        </w:rPr>
      </w:pPr>
    </w:p>
    <w:p w14:paraId="35D50606" w14:textId="504DD312" w:rsidR="008E682F" w:rsidRDefault="008E682F" w:rsidP="00874327">
      <w:pPr>
        <w:spacing w:before="240" w:after="240"/>
        <w:ind w:left="993"/>
        <w:jc w:val="thaiDistribute"/>
        <w:rPr>
          <w:rFonts w:ascii="Angsana New" w:hAnsi="Angsana New" w:cs="Angsana New"/>
          <w:sz w:val="28"/>
          <w:szCs w:val="28"/>
        </w:rPr>
      </w:pPr>
    </w:p>
    <w:p w14:paraId="5CF15884" w14:textId="77777777" w:rsidR="00462E10" w:rsidRDefault="00462E10" w:rsidP="00462E10">
      <w:pPr>
        <w:numPr>
          <w:ilvl w:val="0"/>
          <w:numId w:val="1"/>
        </w:numPr>
        <w:spacing w:before="240" w:after="240"/>
        <w:ind w:left="567" w:hanging="567"/>
        <w:jc w:val="thaiDistribute"/>
        <w:rPr>
          <w:rFonts w:ascii="Angsana New" w:hAnsi="Angsana New" w:cs="Angsana New"/>
          <w:b/>
          <w:color w:val="auto"/>
          <w:sz w:val="28"/>
          <w:szCs w:val="28"/>
          <w:u w:val="single"/>
        </w:rPr>
      </w:pPr>
      <w:bookmarkStart w:id="11" w:name="_Hlk511644388"/>
      <w:bookmarkEnd w:id="3"/>
      <w:bookmarkEnd w:id="4"/>
      <w:bookmarkEnd w:id="5"/>
      <w:bookmarkEnd w:id="6"/>
      <w:r>
        <w:rPr>
          <w:rFonts w:ascii="Angsana New" w:hAnsi="Angsana New" w:cs="Angsana New"/>
          <w:b/>
          <w:color w:val="auto"/>
          <w:sz w:val="28"/>
          <w:szCs w:val="28"/>
          <w:u w:val="single"/>
          <w:cs/>
        </w:rPr>
        <w:lastRenderedPageBreak/>
        <w:t>สรุปนโยบายการบัญชีที่สำคัญ</w:t>
      </w:r>
    </w:p>
    <w:p w14:paraId="31DDAA0E" w14:textId="77777777" w:rsidR="00462E10" w:rsidRDefault="005B265E" w:rsidP="00462E10">
      <w:pPr>
        <w:numPr>
          <w:ilvl w:val="1"/>
          <w:numId w:val="1"/>
        </w:numPr>
        <w:spacing w:before="240" w:after="240"/>
        <w:ind w:left="992" w:hanging="431"/>
        <w:jc w:val="thaiDistribute"/>
        <w:rPr>
          <w:rFonts w:ascii="Angsana New" w:hAnsi="Angsana New" w:cs="Angsana New"/>
          <w:b/>
          <w:color w:val="auto"/>
          <w:sz w:val="28"/>
          <w:szCs w:val="28"/>
        </w:rPr>
      </w:pPr>
      <w:r>
        <w:rPr>
          <w:rFonts w:ascii="Angsana New" w:hAnsi="Angsana New" w:cs="Angsana New" w:hint="cs"/>
          <w:b/>
          <w:color w:val="auto"/>
          <w:sz w:val="28"/>
          <w:szCs w:val="28"/>
          <w:cs/>
        </w:rPr>
        <w:t>เงินลงทุนในอสังหาริมทรัพย์</w:t>
      </w:r>
    </w:p>
    <w:p w14:paraId="4681EE89" w14:textId="680A9697" w:rsidR="005C3240" w:rsidRPr="001E617F" w:rsidRDefault="005C3240" w:rsidP="005C3240">
      <w:pPr>
        <w:pStyle w:val="a"/>
        <w:spacing w:before="240" w:after="240"/>
        <w:ind w:left="993" w:right="0"/>
        <w:jc w:val="thaiDistribute"/>
        <w:rPr>
          <w:rFonts w:ascii="Angsana New" w:hAnsi="Angsana New"/>
          <w:b w:val="0"/>
          <w:bCs w:val="0"/>
        </w:rPr>
      </w:pPr>
      <w:bookmarkStart w:id="12" w:name="_Hlk505334302"/>
      <w:r w:rsidRPr="001E617F">
        <w:rPr>
          <w:rFonts w:ascii="Angsana New" w:hAnsi="Angsana New"/>
          <w:b w:val="0"/>
          <w:bCs w:val="0"/>
          <w:cs/>
        </w:rPr>
        <w:t>กอง</w:t>
      </w:r>
      <w:proofErr w:type="spellStart"/>
      <w:r w:rsidRPr="001E617F">
        <w:rPr>
          <w:rFonts w:ascii="Angsana New" w:hAnsi="Angsana New" w:hint="cs"/>
          <w:b w:val="0"/>
          <w:bCs w:val="0"/>
          <w:cs/>
        </w:rPr>
        <w:t>ทรั</w:t>
      </w:r>
      <w:proofErr w:type="spellEnd"/>
      <w:r w:rsidRPr="001E617F">
        <w:rPr>
          <w:rFonts w:ascii="Angsana New" w:hAnsi="Angsana New" w:hint="cs"/>
          <w:b w:val="0"/>
          <w:bCs w:val="0"/>
          <w:cs/>
        </w:rPr>
        <w:t>สต์จะ</w:t>
      </w:r>
      <w:r w:rsidRPr="001E617F">
        <w:rPr>
          <w:rFonts w:ascii="Angsana New" w:hAnsi="Angsana New"/>
          <w:b w:val="0"/>
          <w:bCs w:val="0"/>
          <w:cs/>
        </w:rPr>
        <w:t>รับรู้รายการเมื่อเริ่มแรกของ</w:t>
      </w:r>
      <w:r w:rsidR="005B265E">
        <w:rPr>
          <w:rFonts w:ascii="Angsana New" w:hAnsi="Angsana New" w:hint="cs"/>
          <w:b w:val="0"/>
          <w:bCs w:val="0"/>
          <w:cs/>
        </w:rPr>
        <w:t>เงินลงทุนในอสังหาริมทรัพย์</w:t>
      </w:r>
      <w:r w:rsidRPr="001E617F">
        <w:rPr>
          <w:rFonts w:ascii="Angsana New" w:hAnsi="Angsana New" w:hint="cs"/>
          <w:b w:val="0"/>
          <w:bCs w:val="0"/>
          <w:cs/>
        </w:rPr>
        <w:t>ด้วยราค</w:t>
      </w:r>
      <w:r w:rsidR="00425CF8">
        <w:rPr>
          <w:rFonts w:ascii="Angsana New" w:hAnsi="Angsana New" w:hint="cs"/>
          <w:b w:val="0"/>
          <w:bCs w:val="0"/>
          <w:cs/>
        </w:rPr>
        <w:t>า</w:t>
      </w:r>
      <w:r w:rsidRPr="001E617F">
        <w:rPr>
          <w:rFonts w:ascii="Angsana New" w:hAnsi="Angsana New" w:hint="cs"/>
          <w:b w:val="0"/>
          <w:bCs w:val="0"/>
          <w:cs/>
        </w:rPr>
        <w:t xml:space="preserve">ทุน </w:t>
      </w:r>
      <w:r w:rsidRPr="001E617F">
        <w:rPr>
          <w:rFonts w:ascii="Angsana New" w:hAnsi="Angsana New"/>
          <w:b w:val="0"/>
          <w:bCs w:val="0"/>
          <w:cs/>
        </w:rPr>
        <w:t>ซึ่งรวมถึง</w:t>
      </w:r>
      <w:r w:rsidRPr="001E617F">
        <w:rPr>
          <w:rFonts w:ascii="Angsana New" w:hAnsi="Angsana New" w:hint="cs"/>
          <w:b w:val="0"/>
          <w:bCs w:val="0"/>
          <w:cs/>
        </w:rPr>
        <w:t>รายจ่ายโดยตรงใด</w:t>
      </w:r>
      <w:r w:rsidR="00425CF8">
        <w:rPr>
          <w:rFonts w:ascii="Angsana New" w:hAnsi="Angsana New" w:hint="cs"/>
          <w:b w:val="0"/>
          <w:bCs w:val="0"/>
          <w:cs/>
        </w:rPr>
        <w:t>ๆ</w:t>
      </w:r>
      <w:r w:rsidR="001E617F">
        <w:rPr>
          <w:rFonts w:ascii="Angsana New" w:hAnsi="Angsana New" w:hint="cs"/>
          <w:b w:val="0"/>
          <w:bCs w:val="0"/>
          <w:cs/>
        </w:rPr>
        <w:t xml:space="preserve"> </w:t>
      </w:r>
      <w:r w:rsidR="000B0638">
        <w:rPr>
          <w:rFonts w:ascii="Angsana New" w:hAnsi="Angsana New" w:hint="cs"/>
          <w:b w:val="0"/>
          <w:bCs w:val="0"/>
          <w:cs/>
        </w:rPr>
        <w:t xml:space="preserve">     </w:t>
      </w:r>
      <w:r w:rsidRPr="001E617F">
        <w:rPr>
          <w:rFonts w:ascii="Angsana New" w:hAnsi="Angsana New" w:hint="cs"/>
          <w:b w:val="0"/>
          <w:bCs w:val="0"/>
          <w:cs/>
        </w:rPr>
        <w:t>ที่เกี่ยวกับการจัดหาสินทรัพย์ของ</w:t>
      </w:r>
      <w:r w:rsidR="005B265E">
        <w:rPr>
          <w:rFonts w:ascii="Angsana New" w:hAnsi="Angsana New" w:hint="cs"/>
          <w:b w:val="0"/>
          <w:bCs w:val="0"/>
          <w:cs/>
        </w:rPr>
        <w:t>เงินลงทุนในอสังหาริมทรัพย์</w:t>
      </w:r>
    </w:p>
    <w:p w14:paraId="01A8D092" w14:textId="77777777" w:rsidR="005C3240" w:rsidRPr="001E617F" w:rsidRDefault="005B265E" w:rsidP="00701BFB">
      <w:pPr>
        <w:pStyle w:val="a"/>
        <w:spacing w:before="240" w:after="240"/>
        <w:ind w:left="993" w:right="0"/>
        <w:jc w:val="thaiDistribute"/>
        <w:rPr>
          <w:rFonts w:ascii="Angsana New" w:hAnsi="Angsana New"/>
          <w:b w:val="0"/>
          <w:bCs w:val="0"/>
        </w:rPr>
      </w:pPr>
      <w:r>
        <w:rPr>
          <w:rFonts w:ascii="Angsana New" w:hAnsi="Angsana New" w:hint="cs"/>
          <w:b w:val="0"/>
          <w:bCs w:val="0"/>
          <w:cs/>
        </w:rPr>
        <w:t>เงินลงทุนในอสังหาริมทรัพย์</w:t>
      </w:r>
      <w:r w:rsidR="005C3240" w:rsidRPr="001E617F">
        <w:rPr>
          <w:rFonts w:ascii="Angsana New" w:hAnsi="Angsana New"/>
          <w:b w:val="0"/>
          <w:bCs w:val="0"/>
          <w:cs/>
        </w:rPr>
        <w:t>จะต้องวัดมูลค่าภายหลังด้วยมูลค่ายุติธรรม</w:t>
      </w:r>
    </w:p>
    <w:p w14:paraId="44561980" w14:textId="77777777" w:rsidR="00D922B4" w:rsidRPr="001E617F" w:rsidRDefault="00D922B4" w:rsidP="00D922B4">
      <w:pPr>
        <w:pStyle w:val="a"/>
        <w:spacing w:before="240" w:after="240"/>
        <w:ind w:left="993" w:right="0"/>
        <w:jc w:val="thaiDistribute"/>
        <w:rPr>
          <w:rFonts w:ascii="Angsana New" w:hAnsi="Angsana New"/>
          <w:b w:val="0"/>
          <w:bCs w:val="0"/>
        </w:rPr>
      </w:pPr>
      <w:r w:rsidRPr="001E617F">
        <w:rPr>
          <w:rFonts w:ascii="Angsana New" w:hAnsi="Angsana New"/>
          <w:b w:val="0"/>
          <w:bCs w:val="0"/>
          <w:cs/>
        </w:rPr>
        <w:t>กำไรหรือขาดทุนจากการเปลี่ยนแปลงในมูลค่ายุติธรรมในภายหลังของ</w:t>
      </w:r>
      <w:r w:rsidR="005B265E">
        <w:rPr>
          <w:rFonts w:ascii="Angsana New" w:hAnsi="Angsana New" w:hint="cs"/>
          <w:b w:val="0"/>
          <w:bCs w:val="0"/>
          <w:cs/>
        </w:rPr>
        <w:t>เงินลงทุนในอสังหาริมทรัพย์</w:t>
      </w:r>
      <w:r w:rsidRPr="001E617F">
        <w:rPr>
          <w:rFonts w:ascii="Angsana New" w:hAnsi="Angsana New"/>
          <w:b w:val="0"/>
          <w:bCs w:val="0"/>
          <w:cs/>
        </w:rPr>
        <w:t>ในงบกำไรขาดทุนเบ็ดเสร็จ</w:t>
      </w:r>
    </w:p>
    <w:p w14:paraId="361D20A3" w14:textId="17B8D204" w:rsidR="00D922B4" w:rsidRDefault="00D922B4" w:rsidP="00D922B4">
      <w:pPr>
        <w:pStyle w:val="a"/>
        <w:spacing w:before="240" w:after="240"/>
        <w:ind w:left="993" w:right="0"/>
        <w:jc w:val="thaiDistribute"/>
        <w:rPr>
          <w:rFonts w:ascii="Angsana New" w:hAnsi="Angsana New"/>
          <w:b w:val="0"/>
          <w:bCs w:val="0"/>
        </w:rPr>
      </w:pPr>
      <w:r w:rsidRPr="001C5E78">
        <w:rPr>
          <w:rFonts w:ascii="Angsana New" w:hAnsi="Angsana New" w:hint="cs"/>
          <w:b w:val="0"/>
          <w:bCs w:val="0"/>
          <w:cs/>
        </w:rPr>
        <w:t>กอง</w:t>
      </w:r>
      <w:proofErr w:type="spellStart"/>
      <w:r w:rsidRPr="001C5E78">
        <w:rPr>
          <w:rFonts w:ascii="Angsana New" w:hAnsi="Angsana New" w:hint="cs"/>
          <w:b w:val="0"/>
          <w:bCs w:val="0"/>
          <w:cs/>
        </w:rPr>
        <w:t>ทรั</w:t>
      </w:r>
      <w:proofErr w:type="spellEnd"/>
      <w:r w:rsidRPr="001C5E78">
        <w:rPr>
          <w:rFonts w:ascii="Angsana New" w:hAnsi="Angsana New" w:hint="cs"/>
          <w:b w:val="0"/>
          <w:bCs w:val="0"/>
          <w:cs/>
        </w:rPr>
        <w:t>สต์</w:t>
      </w:r>
      <w:r w:rsidRPr="001C5E78">
        <w:rPr>
          <w:rFonts w:ascii="Angsana New" w:hAnsi="Angsana New"/>
          <w:b w:val="0"/>
          <w:bCs w:val="0"/>
          <w:cs/>
        </w:rPr>
        <w:t>จะกำหนดราคายุติธรรมของเงินลงทุนดังกล่าว ณ วันที่ในงบการเงินโดยใช้ราคาประเมินจากผู้ประเมินราคาอิสระที่ได้รับความเห็นชอบจากสมาคมนักประเมินราคาอิสระไทยและสมาคมผู้ประเมินค่าทรัพย์สินแห่งประเทศไทย (ตามประกาศสำนักงานคณะกรรมการกำกับหลักทรัพย์และตลาดหลักทรัพย์ว่าด้วยการให้ความเห็นชอบบริษัทประเมินมูลค่าทรัพย์สินและผู้ประเมินหลัก เพื่อวัตถุประสงค์สาธารณะ</w:t>
      </w:r>
      <w:r w:rsidRPr="001C5E78">
        <w:rPr>
          <w:rFonts w:ascii="Angsana New" w:hAnsi="Angsana New"/>
          <w:b w:val="0"/>
          <w:bCs w:val="0"/>
        </w:rPr>
        <w:t>)</w:t>
      </w:r>
      <w:r w:rsidRPr="001C5E78">
        <w:rPr>
          <w:rFonts w:ascii="Angsana New" w:hAnsi="Angsana New" w:hint="cs"/>
          <w:b w:val="0"/>
          <w:bCs w:val="0"/>
          <w:cs/>
        </w:rPr>
        <w:t xml:space="preserve"> ซึ่งการประเมินราคาจะทำเมื่อสถานการณ์ทางเศรษฐกิจเปลี่ยนแปลง โดยกอง</w:t>
      </w:r>
      <w:proofErr w:type="spellStart"/>
      <w:r w:rsidRPr="001C5E78">
        <w:rPr>
          <w:rFonts w:ascii="Angsana New" w:hAnsi="Angsana New" w:hint="cs"/>
          <w:b w:val="0"/>
          <w:bCs w:val="0"/>
          <w:cs/>
        </w:rPr>
        <w:t>ทรั</w:t>
      </w:r>
      <w:proofErr w:type="spellEnd"/>
      <w:r w:rsidRPr="001C5E78">
        <w:rPr>
          <w:rFonts w:ascii="Angsana New" w:hAnsi="Angsana New" w:hint="cs"/>
          <w:b w:val="0"/>
          <w:bCs w:val="0"/>
          <w:cs/>
        </w:rPr>
        <w:t>สต์</w:t>
      </w:r>
      <w:r w:rsidRPr="001C5E78">
        <w:rPr>
          <w:rFonts w:ascii="Angsana New" w:hAnsi="Angsana New"/>
          <w:b w:val="0"/>
          <w:bCs w:val="0"/>
          <w:cs/>
        </w:rPr>
        <w:t>จะจัดให้มีการประเมินค่า</w:t>
      </w:r>
      <w:r w:rsidRPr="001C5E78">
        <w:rPr>
          <w:rFonts w:ascii="Angsana New" w:hAnsi="Angsana New" w:hint="cs"/>
          <w:b w:val="0"/>
          <w:bCs w:val="0"/>
          <w:cs/>
        </w:rPr>
        <w:t>อย่างน้อย</w:t>
      </w:r>
      <w:r w:rsidRPr="001C5E78">
        <w:rPr>
          <w:rFonts w:ascii="Angsana New" w:hAnsi="Angsana New"/>
          <w:b w:val="0"/>
          <w:bCs w:val="0"/>
          <w:cs/>
        </w:rPr>
        <w:t>ทุก</w:t>
      </w:r>
      <w:r w:rsidRPr="001C5E78">
        <w:rPr>
          <w:rFonts w:ascii="Angsana New" w:hAnsi="Angsana New"/>
          <w:b w:val="0"/>
          <w:bCs w:val="0"/>
        </w:rPr>
        <w:t xml:space="preserve"> 2 </w:t>
      </w:r>
      <w:r w:rsidRPr="001C5E78">
        <w:rPr>
          <w:rFonts w:ascii="Angsana New" w:hAnsi="Angsana New" w:hint="cs"/>
          <w:b w:val="0"/>
          <w:bCs w:val="0"/>
          <w:cs/>
        </w:rPr>
        <w:t>ปี</w:t>
      </w:r>
      <w:r w:rsidRPr="001C5E78">
        <w:rPr>
          <w:rFonts w:ascii="Angsana New" w:hAnsi="Angsana New"/>
          <w:b w:val="0"/>
          <w:bCs w:val="0"/>
          <w:cs/>
        </w:rPr>
        <w:t xml:space="preserve">นับจากวันถัดจากวันที่ได้อสังหาริมทรัพย์นั้นมาหรือวันที่ประเมินล่าสุด และสอบทานการประเมินค่าทุก </w:t>
      </w:r>
      <w:r w:rsidRPr="001C5E78">
        <w:rPr>
          <w:rFonts w:ascii="Angsana New" w:hAnsi="Angsana New"/>
          <w:b w:val="0"/>
          <w:bCs w:val="0"/>
        </w:rPr>
        <w:t xml:space="preserve">1 </w:t>
      </w:r>
      <w:r w:rsidRPr="001C5E78">
        <w:rPr>
          <w:rFonts w:ascii="Angsana New" w:hAnsi="Angsana New"/>
          <w:b w:val="0"/>
          <w:bCs w:val="0"/>
          <w:cs/>
        </w:rPr>
        <w:t>ปี</w:t>
      </w:r>
      <w:r w:rsidRPr="001C5E78">
        <w:rPr>
          <w:rFonts w:ascii="Angsana New" w:hAnsi="Angsana New" w:hint="cs"/>
          <w:b w:val="0"/>
          <w:bCs w:val="0"/>
          <w:cs/>
        </w:rPr>
        <w:t xml:space="preserve"> </w:t>
      </w:r>
      <w:r w:rsidRPr="001C5E78">
        <w:rPr>
          <w:rFonts w:ascii="Angsana New" w:hAnsi="Angsana New"/>
          <w:b w:val="0"/>
          <w:bCs w:val="0"/>
          <w:cs/>
        </w:rPr>
        <w:t>นับแต่วันที่มีการประเมินราคาครั้งล่าสุด</w:t>
      </w:r>
    </w:p>
    <w:p w14:paraId="1679EA0E" w14:textId="77777777" w:rsidR="001E617F" w:rsidRDefault="001E617F" w:rsidP="001E617F">
      <w:pPr>
        <w:pStyle w:val="a"/>
        <w:spacing w:before="240" w:after="240"/>
        <w:ind w:left="993" w:right="0"/>
        <w:jc w:val="thaiDistribute"/>
        <w:rPr>
          <w:rFonts w:ascii="Angsana New" w:hAnsi="Angsana New"/>
          <w:b w:val="0"/>
          <w:bCs w:val="0"/>
        </w:rPr>
      </w:pPr>
      <w:r>
        <w:rPr>
          <w:rFonts w:ascii="Angsana New" w:hAnsi="Angsana New"/>
          <w:b w:val="0"/>
          <w:bCs w:val="0"/>
          <w:cs/>
        </w:rPr>
        <w:t>กอง</w:t>
      </w:r>
      <w:proofErr w:type="spellStart"/>
      <w:r>
        <w:rPr>
          <w:rFonts w:ascii="Angsana New" w:hAnsi="Angsana New"/>
          <w:b w:val="0"/>
          <w:bCs w:val="0"/>
          <w:cs/>
        </w:rPr>
        <w:t>ทรั</w:t>
      </w:r>
      <w:proofErr w:type="spellEnd"/>
      <w:r>
        <w:rPr>
          <w:rFonts w:ascii="Angsana New" w:hAnsi="Angsana New"/>
          <w:b w:val="0"/>
          <w:bCs w:val="0"/>
          <w:cs/>
        </w:rPr>
        <w:t>สต์</w:t>
      </w:r>
      <w:r w:rsidRPr="00462E10">
        <w:rPr>
          <w:rFonts w:ascii="Angsana New" w:hAnsi="Angsana New"/>
          <w:b w:val="0"/>
          <w:bCs w:val="0"/>
          <w:cs/>
        </w:rPr>
        <w:t>ตัดรายการ</w:t>
      </w:r>
      <w:r w:rsidR="005B265E">
        <w:rPr>
          <w:rFonts w:ascii="Angsana New" w:hAnsi="Angsana New" w:hint="cs"/>
          <w:b w:val="0"/>
          <w:bCs w:val="0"/>
          <w:cs/>
        </w:rPr>
        <w:t>เงินลงทุนในอสังหาริมทรัพย์</w:t>
      </w:r>
      <w:r>
        <w:rPr>
          <w:rFonts w:ascii="Angsana New" w:hAnsi="Angsana New" w:hint="cs"/>
          <w:b w:val="0"/>
          <w:bCs w:val="0"/>
          <w:cs/>
        </w:rPr>
        <w:t xml:space="preserve"> เมื่อจำหน่ายหรือเลิกใช้อสังหาริมทรัพย์จากการลงทุนอย่างถาวร และคาดว่าจะไม่ได้รับประโยชน์เชิงเศรษฐกิจในอนาคตจากการจำหน่ายอีก</w:t>
      </w:r>
    </w:p>
    <w:p w14:paraId="5E14D095" w14:textId="77777777" w:rsidR="00FE05AE" w:rsidRDefault="00FE05AE" w:rsidP="00FE05AE">
      <w:pPr>
        <w:pStyle w:val="a"/>
        <w:spacing w:before="240" w:after="240"/>
        <w:ind w:left="993" w:right="0"/>
        <w:jc w:val="thaiDistribute"/>
        <w:rPr>
          <w:rFonts w:ascii="Angsana New" w:hAnsi="Angsana New"/>
          <w:b w:val="0"/>
          <w:bCs w:val="0"/>
        </w:rPr>
      </w:pPr>
      <w:r>
        <w:rPr>
          <w:rFonts w:ascii="Angsana New" w:hAnsi="Angsana New" w:hint="cs"/>
          <w:b w:val="0"/>
          <w:bCs w:val="0"/>
          <w:cs/>
        </w:rPr>
        <w:t>ณ วันที่ตัดรายการ</w:t>
      </w:r>
      <w:r w:rsidR="005B265E">
        <w:rPr>
          <w:rFonts w:ascii="Angsana New" w:hAnsi="Angsana New" w:hint="cs"/>
          <w:b w:val="0"/>
          <w:bCs w:val="0"/>
          <w:cs/>
        </w:rPr>
        <w:t>เงินลงทุนในอสังหาริมทรัพย์</w:t>
      </w:r>
      <w:r>
        <w:rPr>
          <w:rFonts w:ascii="Angsana New" w:hAnsi="Angsana New" w:hint="cs"/>
          <w:b w:val="0"/>
          <w:bCs w:val="0"/>
          <w:cs/>
        </w:rPr>
        <w:t xml:space="preserve"> </w:t>
      </w:r>
      <w:r>
        <w:rPr>
          <w:rFonts w:ascii="Angsana New" w:hAnsi="Angsana New"/>
          <w:b w:val="0"/>
          <w:bCs w:val="0"/>
          <w:cs/>
        </w:rPr>
        <w:t>กอง</w:t>
      </w:r>
      <w:proofErr w:type="spellStart"/>
      <w:r>
        <w:rPr>
          <w:rFonts w:ascii="Angsana New" w:hAnsi="Angsana New"/>
          <w:b w:val="0"/>
          <w:bCs w:val="0"/>
          <w:cs/>
        </w:rPr>
        <w:t>ทรั</w:t>
      </w:r>
      <w:proofErr w:type="spellEnd"/>
      <w:r>
        <w:rPr>
          <w:rFonts w:ascii="Angsana New" w:hAnsi="Angsana New"/>
          <w:b w:val="0"/>
          <w:bCs w:val="0"/>
          <w:cs/>
        </w:rPr>
        <w:t>สต์</w:t>
      </w:r>
      <w:r w:rsidRPr="00462E10">
        <w:rPr>
          <w:rFonts w:ascii="Angsana New" w:hAnsi="Angsana New"/>
          <w:b w:val="0"/>
          <w:bCs w:val="0"/>
          <w:cs/>
        </w:rPr>
        <w:t>ต้องรับรู้ผลต่างระหว่างมูลค่าตามบัญชีของสินทรัพย์และ</w:t>
      </w:r>
      <w:r>
        <w:rPr>
          <w:rFonts w:ascii="Angsana New" w:hAnsi="Angsana New" w:hint="cs"/>
          <w:b w:val="0"/>
          <w:bCs w:val="0"/>
          <w:cs/>
        </w:rPr>
        <w:t>จำนวนเงินที่ได้รับสุทธิจากการจำหน่ายเงิน</w:t>
      </w:r>
      <w:r w:rsidRPr="00462E10">
        <w:rPr>
          <w:rFonts w:ascii="Angsana New" w:hAnsi="Angsana New"/>
          <w:b w:val="0"/>
          <w:bCs w:val="0"/>
          <w:cs/>
        </w:rPr>
        <w:t>ในงบกำไรขาดทุนเบ็ดเสร็จ</w:t>
      </w:r>
      <w:r w:rsidR="005F7F1D" w:rsidRPr="005F7F1D">
        <w:rPr>
          <w:rFonts w:ascii="Angsana New" w:hAnsi="Angsana New"/>
          <w:b w:val="0"/>
          <w:bCs w:val="0"/>
          <w:cs/>
        </w:rPr>
        <w:t>ใน</w:t>
      </w:r>
      <w:r w:rsidR="005F7F1D" w:rsidRPr="005F7F1D">
        <w:rPr>
          <w:rFonts w:ascii="Angsana New" w:hAnsi="Angsana New" w:hint="cs"/>
          <w:b w:val="0"/>
          <w:bCs w:val="0"/>
          <w:cs/>
        </w:rPr>
        <w:t>ปีที่เลิกใช้หรือจำหน่ายสินทรัพย์นั้น</w:t>
      </w:r>
    </w:p>
    <w:bookmarkEnd w:id="12"/>
    <w:p w14:paraId="1B63993A" w14:textId="77777777" w:rsidR="00462E10" w:rsidRPr="00462E10" w:rsidRDefault="00462E10" w:rsidP="00462E10">
      <w:pPr>
        <w:numPr>
          <w:ilvl w:val="1"/>
          <w:numId w:val="1"/>
        </w:numPr>
        <w:spacing w:before="240" w:after="240"/>
        <w:ind w:left="992" w:hanging="431"/>
        <w:jc w:val="thaiDistribute"/>
        <w:rPr>
          <w:rFonts w:ascii="Angsana New" w:hAnsi="Angsana New" w:cs="Angsana New"/>
          <w:b/>
          <w:color w:val="auto"/>
          <w:sz w:val="28"/>
          <w:szCs w:val="28"/>
        </w:rPr>
      </w:pPr>
      <w:r w:rsidRPr="00462E10">
        <w:rPr>
          <w:rFonts w:ascii="Angsana New" w:hAnsi="Angsana New" w:cs="Angsana New"/>
          <w:b/>
          <w:color w:val="auto"/>
          <w:sz w:val="28"/>
          <w:szCs w:val="28"/>
          <w:cs/>
        </w:rPr>
        <w:t>เครื่องมือทางการเงิน</w:t>
      </w:r>
    </w:p>
    <w:p w14:paraId="56F9FECA" w14:textId="77777777" w:rsidR="00462E10" w:rsidRPr="00462E10" w:rsidRDefault="00462E10" w:rsidP="00462E10">
      <w:pPr>
        <w:pStyle w:val="21"/>
        <w:numPr>
          <w:ilvl w:val="0"/>
          <w:numId w:val="0"/>
        </w:numPr>
        <w:spacing w:before="120" w:after="120"/>
        <w:ind w:left="993"/>
        <w:rPr>
          <w:rFonts w:ascii="Angsana New" w:hAnsi="Angsana New" w:cs="Angsana New"/>
          <w:b/>
          <w:bCs/>
          <w:sz w:val="28"/>
          <w:szCs w:val="28"/>
        </w:rPr>
      </w:pPr>
      <w:r w:rsidRPr="00462E10">
        <w:rPr>
          <w:rFonts w:ascii="Angsana New" w:hAnsi="Angsana New" w:cs="Angsana New"/>
          <w:b/>
          <w:bCs/>
          <w:sz w:val="28"/>
          <w:szCs w:val="28"/>
          <w:cs/>
        </w:rPr>
        <w:t xml:space="preserve">นโยบายการบัญชีที่ปฏิบัติใช้ตั้งแต่วันที่ </w:t>
      </w:r>
      <w:r w:rsidRPr="00462E10">
        <w:rPr>
          <w:rFonts w:ascii="Angsana New" w:hAnsi="Angsana New" w:cs="Angsana New"/>
          <w:b/>
          <w:bCs/>
          <w:sz w:val="28"/>
          <w:szCs w:val="28"/>
        </w:rPr>
        <w:t xml:space="preserve">1 </w:t>
      </w:r>
      <w:r w:rsidRPr="00462E10">
        <w:rPr>
          <w:rFonts w:ascii="Angsana New" w:hAnsi="Angsana New" w:cs="Angsana New" w:hint="cs"/>
          <w:b/>
          <w:bCs/>
          <w:sz w:val="28"/>
          <w:szCs w:val="28"/>
          <w:cs/>
        </w:rPr>
        <w:t xml:space="preserve">มกราคม </w:t>
      </w:r>
      <w:r w:rsidRPr="00462E10">
        <w:rPr>
          <w:rFonts w:ascii="Angsana New" w:hAnsi="Angsana New" w:cs="Angsana New"/>
          <w:b/>
          <w:bCs/>
          <w:sz w:val="28"/>
          <w:szCs w:val="28"/>
        </w:rPr>
        <w:t>2563</w:t>
      </w:r>
    </w:p>
    <w:p w14:paraId="4FB0787A" w14:textId="77777777" w:rsidR="00462E10" w:rsidRPr="001C5E78" w:rsidRDefault="00462E10" w:rsidP="00462E10">
      <w:pPr>
        <w:pStyle w:val="21"/>
        <w:numPr>
          <w:ilvl w:val="0"/>
          <w:numId w:val="0"/>
        </w:numPr>
        <w:spacing w:before="120" w:after="120"/>
        <w:ind w:left="993"/>
        <w:rPr>
          <w:rFonts w:ascii="Angsana New" w:hAnsi="Angsana New" w:cs="Angsana New"/>
          <w:sz w:val="28"/>
          <w:szCs w:val="28"/>
        </w:rPr>
      </w:pPr>
      <w:r w:rsidRPr="001C5E78">
        <w:rPr>
          <w:rFonts w:ascii="Angsana New" w:hAnsi="Angsana New" w:cs="Angsana New"/>
          <w:sz w:val="28"/>
          <w:szCs w:val="28"/>
          <w:cs/>
        </w:rPr>
        <w:t>สินทรัพย์ทางการเงินและหนี้สินทางการเงิน</w:t>
      </w:r>
    </w:p>
    <w:p w14:paraId="400ACC24" w14:textId="77777777" w:rsidR="00462E10" w:rsidRPr="001C5E78" w:rsidRDefault="00462E10" w:rsidP="00462E10">
      <w:pPr>
        <w:pStyle w:val="a"/>
        <w:spacing w:before="240" w:after="240"/>
        <w:ind w:left="993" w:right="0"/>
        <w:jc w:val="thaiDistribute"/>
        <w:rPr>
          <w:rFonts w:ascii="Angsana New" w:hAnsi="Angsana New"/>
          <w:b w:val="0"/>
          <w:bCs w:val="0"/>
          <w:i/>
          <w:iCs/>
          <w:cs/>
        </w:rPr>
      </w:pPr>
      <w:r w:rsidRPr="001C5E78">
        <w:rPr>
          <w:rFonts w:ascii="Angsana New" w:hAnsi="Angsana New"/>
          <w:b w:val="0"/>
          <w:bCs w:val="0"/>
          <w:i/>
          <w:iCs/>
          <w:cs/>
        </w:rPr>
        <w:t>การรับรู้รายการและการวัดมูลค่าเมื่อเริ่มแรก</w:t>
      </w:r>
    </w:p>
    <w:p w14:paraId="79466986" w14:textId="77777777" w:rsidR="00462E10" w:rsidRPr="001C5E78" w:rsidRDefault="00DB548C" w:rsidP="00462E10">
      <w:pPr>
        <w:pStyle w:val="a"/>
        <w:spacing w:before="240" w:after="240"/>
        <w:ind w:left="993" w:right="0"/>
        <w:jc w:val="thaiDistribute"/>
        <w:rPr>
          <w:rFonts w:ascii="Angsana New" w:hAnsi="Angsana New"/>
          <w:b w:val="0"/>
          <w:bCs w:val="0"/>
          <w:cs/>
        </w:rPr>
      </w:pPr>
      <w:r w:rsidRPr="001C5E78">
        <w:rPr>
          <w:rFonts w:ascii="Angsana New" w:hAnsi="Angsana New"/>
          <w:b w:val="0"/>
          <w:bCs w:val="0"/>
          <w:cs/>
        </w:rPr>
        <w:t>กอง</w:t>
      </w:r>
      <w:proofErr w:type="spellStart"/>
      <w:r w:rsidRPr="001C5E78">
        <w:rPr>
          <w:rFonts w:ascii="Angsana New" w:hAnsi="Angsana New"/>
          <w:b w:val="0"/>
          <w:bCs w:val="0"/>
          <w:cs/>
        </w:rPr>
        <w:t>ทรั</w:t>
      </w:r>
      <w:proofErr w:type="spellEnd"/>
      <w:r w:rsidRPr="001C5E78">
        <w:rPr>
          <w:rFonts w:ascii="Angsana New" w:hAnsi="Angsana New"/>
          <w:b w:val="0"/>
          <w:bCs w:val="0"/>
          <w:cs/>
        </w:rPr>
        <w:t>สต์</w:t>
      </w:r>
      <w:r w:rsidR="00462E10" w:rsidRPr="001C5E78">
        <w:rPr>
          <w:rFonts w:ascii="Angsana New" w:hAnsi="Angsana New"/>
          <w:b w:val="0"/>
          <w:bCs w:val="0"/>
          <w:cs/>
        </w:rPr>
        <w:t xml:space="preserve">รับรู้รายการเมื่อเริ่มแรกของสินทรัพย์และหนี้สินทางการเงินจะรับรู้ในวันที่มีการตกลงกัน </w:t>
      </w:r>
      <w:r w:rsidR="00462E10" w:rsidRPr="001C5E78">
        <w:rPr>
          <w:rFonts w:ascii="Angsana New" w:hAnsi="Angsana New"/>
          <w:b w:val="0"/>
          <w:bCs w:val="0"/>
        </w:rPr>
        <w:t>(</w:t>
      </w:r>
      <w:proofErr w:type="spellStart"/>
      <w:r w:rsidR="00462E10" w:rsidRPr="001C5E78">
        <w:rPr>
          <w:rFonts w:ascii="Angsana New" w:hAnsi="Angsana New"/>
          <w:b w:val="0"/>
          <w:bCs w:val="0"/>
        </w:rPr>
        <w:t>Trade</w:t>
      </w:r>
      <w:proofErr w:type="spellEnd"/>
      <w:r w:rsidR="00462E10" w:rsidRPr="001C5E78">
        <w:rPr>
          <w:rFonts w:ascii="Angsana New" w:hAnsi="Angsana New"/>
          <w:b w:val="0"/>
          <w:bCs w:val="0"/>
        </w:rPr>
        <w:t xml:space="preserve"> </w:t>
      </w:r>
      <w:proofErr w:type="spellStart"/>
      <w:r w:rsidR="00462E10" w:rsidRPr="001C5E78">
        <w:rPr>
          <w:rFonts w:ascii="Angsana New" w:hAnsi="Angsana New"/>
          <w:b w:val="0"/>
          <w:bCs w:val="0"/>
        </w:rPr>
        <w:t>date</w:t>
      </w:r>
      <w:proofErr w:type="spellEnd"/>
      <w:r w:rsidR="00462E10" w:rsidRPr="001C5E78">
        <w:rPr>
          <w:rFonts w:ascii="Angsana New" w:hAnsi="Angsana New"/>
          <w:b w:val="0"/>
          <w:bCs w:val="0"/>
        </w:rPr>
        <w:t>)</w:t>
      </w:r>
      <w:r w:rsidR="00462E10" w:rsidRPr="001C5E78">
        <w:rPr>
          <w:rFonts w:ascii="Angsana New" w:hAnsi="Angsana New" w:hint="cs"/>
          <w:b w:val="0"/>
          <w:bCs w:val="0"/>
          <w:cs/>
        </w:rPr>
        <w:t xml:space="preserve"> คือวันที่</w:t>
      </w:r>
      <w:r w:rsidRPr="001C5E78">
        <w:rPr>
          <w:rFonts w:ascii="Angsana New" w:hAnsi="Angsana New" w:hint="cs"/>
          <w:b w:val="0"/>
          <w:bCs w:val="0"/>
          <w:cs/>
        </w:rPr>
        <w:t>กอง</w:t>
      </w:r>
      <w:proofErr w:type="spellStart"/>
      <w:r w:rsidRPr="001C5E78">
        <w:rPr>
          <w:rFonts w:ascii="Angsana New" w:hAnsi="Angsana New" w:hint="cs"/>
          <w:b w:val="0"/>
          <w:bCs w:val="0"/>
          <w:cs/>
        </w:rPr>
        <w:t>ทรั</w:t>
      </w:r>
      <w:proofErr w:type="spellEnd"/>
      <w:r w:rsidRPr="001C5E78">
        <w:rPr>
          <w:rFonts w:ascii="Angsana New" w:hAnsi="Angsana New" w:hint="cs"/>
          <w:b w:val="0"/>
          <w:bCs w:val="0"/>
          <w:cs/>
        </w:rPr>
        <w:t>สต์</w:t>
      </w:r>
      <w:r w:rsidR="00462E10" w:rsidRPr="001C5E78">
        <w:rPr>
          <w:rFonts w:ascii="Angsana New" w:hAnsi="Angsana New" w:hint="cs"/>
          <w:b w:val="0"/>
          <w:bCs w:val="0"/>
          <w:cs/>
        </w:rPr>
        <w:t xml:space="preserve">มีข้อผูกมัดที่จะซื้อหรือขายเงินลงทุน </w:t>
      </w:r>
    </w:p>
    <w:p w14:paraId="1D4B41D4" w14:textId="77777777" w:rsidR="00462E10" w:rsidRPr="001C5E78" w:rsidRDefault="00DB548C" w:rsidP="00462E10">
      <w:pPr>
        <w:pStyle w:val="a"/>
        <w:spacing w:before="240" w:after="240"/>
        <w:ind w:left="993" w:right="0"/>
        <w:jc w:val="thaiDistribute"/>
        <w:rPr>
          <w:rFonts w:ascii="Angsana New" w:hAnsi="Angsana New"/>
          <w:b w:val="0"/>
          <w:bCs w:val="0"/>
        </w:rPr>
      </w:pPr>
      <w:r w:rsidRPr="001C5E78">
        <w:rPr>
          <w:rFonts w:ascii="Angsana New" w:hAnsi="Angsana New"/>
          <w:b w:val="0"/>
          <w:bCs w:val="0"/>
          <w:cs/>
        </w:rPr>
        <w:t>กอง</w:t>
      </w:r>
      <w:proofErr w:type="spellStart"/>
      <w:r w:rsidRPr="001C5E78">
        <w:rPr>
          <w:rFonts w:ascii="Angsana New" w:hAnsi="Angsana New"/>
          <w:b w:val="0"/>
          <w:bCs w:val="0"/>
          <w:cs/>
        </w:rPr>
        <w:t>ทรั</w:t>
      </w:r>
      <w:proofErr w:type="spellEnd"/>
      <w:r w:rsidRPr="001C5E78">
        <w:rPr>
          <w:rFonts w:ascii="Angsana New" w:hAnsi="Angsana New"/>
          <w:b w:val="0"/>
          <w:bCs w:val="0"/>
          <w:cs/>
        </w:rPr>
        <w:t>สต์</w:t>
      </w:r>
      <w:r w:rsidR="00462E10" w:rsidRPr="001C5E78">
        <w:rPr>
          <w:rFonts w:ascii="Angsana New" w:hAnsi="Angsana New"/>
          <w:b w:val="0"/>
          <w:bCs w:val="0"/>
          <w:cs/>
        </w:rPr>
        <w:t>จะรับรู้สินทรัพย์และหนี้สินทางการเงินที่แสดงด้วยมูลค่ายุติธรรมเริ่มด้วยมูลค่ายุติธรรม โดยต้นทุนในการทำรายการซึ่งเกี่ยวข้องโดยตรงกับการได้มาของสินทรัพย์และหนี้สินทางการเงินที่แสดงด้วยมูลค่ายุติธรรมจะรับรู้ในเป็นค่าใช้จ่ายทันทีเมื่อเกิดขึ้น</w:t>
      </w:r>
    </w:p>
    <w:p w14:paraId="2E479528" w14:textId="77777777" w:rsidR="004A3B8C" w:rsidRDefault="004A3B8C">
      <w:pPr>
        <w:rPr>
          <w:rFonts w:ascii="Angsana New" w:eastAsia="Times New Roman" w:hAnsi="Angsana New" w:cs="Angsana New"/>
          <w:i/>
          <w:iCs/>
          <w:color w:val="auto"/>
          <w:sz w:val="28"/>
          <w:szCs w:val="28"/>
          <w:cs/>
          <w:lang w:val="th-TH"/>
        </w:rPr>
      </w:pPr>
      <w:r>
        <w:rPr>
          <w:rFonts w:ascii="Angsana New" w:hAnsi="Angsana New"/>
          <w:b/>
          <w:bCs/>
          <w:i/>
          <w:iCs/>
          <w:cs/>
        </w:rPr>
        <w:br w:type="page"/>
      </w:r>
    </w:p>
    <w:p w14:paraId="6B291723" w14:textId="3472AC45" w:rsidR="00462E10" w:rsidRPr="001C5E78" w:rsidRDefault="00462E10" w:rsidP="0036671E">
      <w:pPr>
        <w:pStyle w:val="a"/>
        <w:spacing w:before="120" w:after="120"/>
        <w:ind w:left="992" w:right="0"/>
        <w:jc w:val="thaiDistribute"/>
        <w:rPr>
          <w:rFonts w:ascii="Angsana New" w:hAnsi="Angsana New"/>
          <w:b w:val="0"/>
          <w:bCs w:val="0"/>
          <w:i/>
          <w:iCs/>
        </w:rPr>
      </w:pPr>
      <w:r w:rsidRPr="001C5E78">
        <w:rPr>
          <w:rFonts w:ascii="Angsana New" w:hAnsi="Angsana New"/>
          <w:b w:val="0"/>
          <w:bCs w:val="0"/>
          <w:i/>
          <w:iCs/>
          <w:cs/>
        </w:rPr>
        <w:lastRenderedPageBreak/>
        <w:t>การจัดประเภทรายการและการวัดมูลค่าในภายหลัง</w:t>
      </w:r>
    </w:p>
    <w:p w14:paraId="2269919A" w14:textId="77777777" w:rsidR="00462E10" w:rsidRPr="001C5E78" w:rsidRDefault="00462E10" w:rsidP="0036671E">
      <w:pPr>
        <w:pStyle w:val="a"/>
        <w:spacing w:before="120" w:after="120"/>
        <w:ind w:left="992" w:right="0"/>
        <w:jc w:val="thaiDistribute"/>
        <w:rPr>
          <w:rFonts w:ascii="Angsana New" w:hAnsi="Angsana New"/>
          <w:b w:val="0"/>
          <w:bCs w:val="0"/>
          <w:cs/>
        </w:rPr>
      </w:pPr>
      <w:r w:rsidRPr="001C5E78">
        <w:rPr>
          <w:rFonts w:ascii="Angsana New" w:hAnsi="Angsana New"/>
          <w:b w:val="0"/>
          <w:bCs w:val="0"/>
          <w:cs/>
        </w:rPr>
        <w:t xml:space="preserve">สินทรัพย์ทางการเงินทั้งหมดจะจัดประเภทเป็นสินทรัพย์ทางการเงินที่วัดมูลค่าภายหลังด้วยมูลค่ายุติธรรม </w:t>
      </w:r>
    </w:p>
    <w:p w14:paraId="47038C66" w14:textId="77777777" w:rsidR="00462E10" w:rsidRPr="001C5E78" w:rsidRDefault="00462E10" w:rsidP="00462E10">
      <w:pPr>
        <w:pStyle w:val="a"/>
        <w:spacing w:before="240" w:after="240"/>
        <w:ind w:left="993" w:right="0"/>
        <w:jc w:val="thaiDistribute"/>
        <w:rPr>
          <w:rFonts w:ascii="Angsana New" w:hAnsi="Angsana New"/>
          <w:b w:val="0"/>
          <w:bCs w:val="0"/>
        </w:rPr>
      </w:pPr>
      <w:r w:rsidRPr="001C5E78">
        <w:rPr>
          <w:rFonts w:ascii="Angsana New" w:hAnsi="Angsana New"/>
          <w:b w:val="0"/>
          <w:bCs w:val="0"/>
          <w:cs/>
        </w:rPr>
        <w:t>หนี้สินทางการเงินทั้งหมดจะจัดประเภทเป็นหนี้สินทางการเงินที่วัดมูลค่าภายหลังด้วยราคาทุนตัดจำหน่าย ยกเว้นหนี้สินอนุพันธ์จะต้องวัดมูลค่าภายหลังด้วยมูลค่ายุติธรรม</w:t>
      </w:r>
    </w:p>
    <w:p w14:paraId="6E2DFB85" w14:textId="77777777" w:rsidR="00462E10" w:rsidRPr="00462E10" w:rsidRDefault="00462E10" w:rsidP="0036671E">
      <w:pPr>
        <w:pStyle w:val="a"/>
        <w:spacing w:before="240" w:after="240"/>
        <w:ind w:left="992" w:right="0"/>
        <w:jc w:val="thaiDistribute"/>
        <w:rPr>
          <w:rFonts w:ascii="Angsana New" w:hAnsi="Angsana New"/>
          <w:b w:val="0"/>
          <w:bCs w:val="0"/>
        </w:rPr>
      </w:pPr>
      <w:bookmarkStart w:id="13" w:name="_Hlk60650005"/>
      <w:r w:rsidRPr="001C5E78">
        <w:rPr>
          <w:rFonts w:ascii="Angsana New" w:hAnsi="Angsana New"/>
          <w:b w:val="0"/>
          <w:bCs w:val="0"/>
          <w:cs/>
        </w:rPr>
        <w:t>กำไรหรือขาดทุนจากการเปลี่ยนแปลงในมูลค่ายุติธรรมในภายหลังของสินทรัพย์ทางการเงินหรือหนี้สินทางการเงินที่วัดมูลค่าภายหลังด้วยมูลค่ายุติธรรม</w:t>
      </w:r>
      <w:r w:rsidRPr="00462E10">
        <w:rPr>
          <w:rFonts w:ascii="Angsana New" w:hAnsi="Angsana New"/>
          <w:b w:val="0"/>
          <w:bCs w:val="0"/>
          <w:cs/>
        </w:rPr>
        <w:t>จะรับรู้ในงบกำไรขาดทุนเบ็ดเสร็จ</w:t>
      </w:r>
    </w:p>
    <w:bookmarkEnd w:id="13"/>
    <w:p w14:paraId="75170EAE" w14:textId="77777777" w:rsidR="00462E10" w:rsidRPr="00462E10" w:rsidRDefault="00462E10" w:rsidP="0036671E">
      <w:pPr>
        <w:pStyle w:val="a"/>
        <w:spacing w:before="240" w:after="240"/>
        <w:ind w:left="992" w:right="0"/>
        <w:jc w:val="thaiDistribute"/>
        <w:rPr>
          <w:rFonts w:ascii="Angsana New" w:hAnsi="Angsana New"/>
          <w:b w:val="0"/>
          <w:bCs w:val="0"/>
          <w:i/>
          <w:iCs/>
        </w:rPr>
      </w:pPr>
      <w:r w:rsidRPr="00462E10">
        <w:rPr>
          <w:rFonts w:ascii="Angsana New" w:hAnsi="Angsana New"/>
          <w:b w:val="0"/>
          <w:bCs w:val="0"/>
          <w:i/>
          <w:iCs/>
          <w:cs/>
        </w:rPr>
        <w:t>การตัดรายการ</w:t>
      </w:r>
    </w:p>
    <w:p w14:paraId="109B22AC" w14:textId="77777777" w:rsidR="00462E10" w:rsidRPr="00462E10" w:rsidRDefault="00DB548C" w:rsidP="0036671E">
      <w:pPr>
        <w:pStyle w:val="a"/>
        <w:spacing w:before="240" w:after="240"/>
        <w:ind w:left="993" w:right="0"/>
        <w:jc w:val="thaiDistribute"/>
        <w:rPr>
          <w:rFonts w:ascii="Angsana New" w:hAnsi="Angsana New"/>
          <w:b w:val="0"/>
          <w:bCs w:val="0"/>
        </w:rPr>
      </w:pPr>
      <w:r>
        <w:rPr>
          <w:rFonts w:ascii="Angsana New" w:hAnsi="Angsana New"/>
          <w:b w:val="0"/>
          <w:bCs w:val="0"/>
          <w:cs/>
        </w:rPr>
        <w:t>กอง</w:t>
      </w:r>
      <w:proofErr w:type="spellStart"/>
      <w:r>
        <w:rPr>
          <w:rFonts w:ascii="Angsana New" w:hAnsi="Angsana New"/>
          <w:b w:val="0"/>
          <w:bCs w:val="0"/>
          <w:cs/>
        </w:rPr>
        <w:t>ทรั</w:t>
      </w:r>
      <w:proofErr w:type="spellEnd"/>
      <w:r>
        <w:rPr>
          <w:rFonts w:ascii="Angsana New" w:hAnsi="Angsana New"/>
          <w:b w:val="0"/>
          <w:bCs w:val="0"/>
          <w:cs/>
        </w:rPr>
        <w:t>สต์</w:t>
      </w:r>
      <w:r w:rsidR="00462E10" w:rsidRPr="00462E10">
        <w:rPr>
          <w:rFonts w:ascii="Angsana New" w:hAnsi="Angsana New"/>
          <w:b w:val="0"/>
          <w:bCs w:val="0"/>
          <w:cs/>
        </w:rPr>
        <w:t xml:space="preserve">ตัดรายการสินทรัพย์ทางการเงิน เฉพาะเมื่อสิทธิตามสัญญาที่จะได้รับกระแสเงินสดจากสินทรัพย์ทางการเงินหมดอายุ หรือเมื่อโอนสินทรัพย์ทางการเงินและโอนความเสี่ยงและผลตอบแทนของความเป็นเจ้าของเกือบทั้งหมดของสินทรัพย์ให้กิจการอื่น </w:t>
      </w:r>
    </w:p>
    <w:p w14:paraId="2A8DE4E5" w14:textId="77777777" w:rsidR="00462E10" w:rsidRPr="00462E10" w:rsidRDefault="00462E10" w:rsidP="00462E10">
      <w:pPr>
        <w:pStyle w:val="a"/>
        <w:spacing w:before="240" w:after="240"/>
        <w:ind w:left="993" w:right="0"/>
        <w:jc w:val="thaiDistribute"/>
        <w:rPr>
          <w:rFonts w:ascii="Angsana New" w:hAnsi="Angsana New"/>
          <w:b w:val="0"/>
          <w:bCs w:val="0"/>
        </w:rPr>
      </w:pPr>
      <w:r w:rsidRPr="00462E10">
        <w:rPr>
          <w:rFonts w:ascii="Angsana New" w:hAnsi="Angsana New"/>
          <w:b w:val="0"/>
          <w:bCs w:val="0"/>
          <w:cs/>
        </w:rPr>
        <w:t xml:space="preserve">ณ วันที่ตัดรายการสินทรัพย์ทางการเงิน </w:t>
      </w:r>
      <w:r w:rsidR="00DB548C">
        <w:rPr>
          <w:rFonts w:ascii="Angsana New" w:hAnsi="Angsana New"/>
          <w:b w:val="0"/>
          <w:bCs w:val="0"/>
          <w:cs/>
        </w:rPr>
        <w:t>กอง</w:t>
      </w:r>
      <w:proofErr w:type="spellStart"/>
      <w:r w:rsidR="00DB548C">
        <w:rPr>
          <w:rFonts w:ascii="Angsana New" w:hAnsi="Angsana New"/>
          <w:b w:val="0"/>
          <w:bCs w:val="0"/>
          <w:cs/>
        </w:rPr>
        <w:t>ทรั</w:t>
      </w:r>
      <w:proofErr w:type="spellEnd"/>
      <w:r w:rsidR="00DB548C">
        <w:rPr>
          <w:rFonts w:ascii="Angsana New" w:hAnsi="Angsana New"/>
          <w:b w:val="0"/>
          <w:bCs w:val="0"/>
          <w:cs/>
        </w:rPr>
        <w:t>สต์</w:t>
      </w:r>
      <w:r w:rsidRPr="00462E10">
        <w:rPr>
          <w:rFonts w:ascii="Angsana New" w:hAnsi="Angsana New"/>
          <w:b w:val="0"/>
          <w:bCs w:val="0"/>
          <w:cs/>
        </w:rPr>
        <w:t>ต้องรับรู้ผลต่างระหว่างมูลค่าตามบัญชีของสินทรัพย์และผลรวมของสิ่งตอบแทนที่คาดว่าจะได้รับและค้างรับในในงบกำไรขาดทุนเบ็ดเสร็จ</w:t>
      </w:r>
    </w:p>
    <w:p w14:paraId="2092F8D0" w14:textId="2E1B7531" w:rsidR="00462E10" w:rsidRPr="00462E10" w:rsidRDefault="00DB548C" w:rsidP="00462E10">
      <w:pPr>
        <w:pStyle w:val="a"/>
        <w:spacing w:before="240" w:after="240"/>
        <w:ind w:left="993" w:right="0"/>
        <w:jc w:val="thaiDistribute"/>
        <w:rPr>
          <w:rFonts w:ascii="Angsana New" w:hAnsi="Angsana New"/>
          <w:b w:val="0"/>
          <w:bCs w:val="0"/>
        </w:rPr>
      </w:pPr>
      <w:bookmarkStart w:id="14" w:name="_Hlk62586039"/>
      <w:r>
        <w:rPr>
          <w:rFonts w:ascii="Angsana New" w:hAnsi="Angsana New"/>
          <w:b w:val="0"/>
          <w:bCs w:val="0"/>
          <w:cs/>
        </w:rPr>
        <w:t>กอง</w:t>
      </w:r>
      <w:proofErr w:type="spellStart"/>
      <w:r>
        <w:rPr>
          <w:rFonts w:ascii="Angsana New" w:hAnsi="Angsana New"/>
          <w:b w:val="0"/>
          <w:bCs w:val="0"/>
          <w:cs/>
        </w:rPr>
        <w:t>ทรั</w:t>
      </w:r>
      <w:proofErr w:type="spellEnd"/>
      <w:r>
        <w:rPr>
          <w:rFonts w:ascii="Angsana New" w:hAnsi="Angsana New"/>
          <w:b w:val="0"/>
          <w:bCs w:val="0"/>
          <w:cs/>
        </w:rPr>
        <w:t>สต์</w:t>
      </w:r>
      <w:r w:rsidR="00462E10" w:rsidRPr="00462E10">
        <w:rPr>
          <w:rFonts w:ascii="Angsana New" w:hAnsi="Angsana New"/>
          <w:b w:val="0"/>
          <w:bCs w:val="0"/>
          <w:cs/>
        </w:rPr>
        <w:t xml:space="preserve">ตัดรายการหนี้สินทางการเงิน เมื่อภาระผูกพันที่ระบุไว้ในสัญญาได้มีการปฏิบัติตามแล้ว </w:t>
      </w:r>
      <w:r w:rsidR="00FE49F9" w:rsidRPr="00FE49F9">
        <w:rPr>
          <w:rFonts w:ascii="Angsana New" w:hAnsi="Angsana New"/>
          <w:b w:val="0"/>
          <w:bCs w:val="0"/>
          <w:cs/>
        </w:rPr>
        <w:t>ได้มีการยกเลิก หรือสิ้นสุด</w:t>
      </w:r>
    </w:p>
    <w:bookmarkEnd w:id="14"/>
    <w:p w14:paraId="41601250" w14:textId="77777777" w:rsidR="00462E10" w:rsidRDefault="00462E10" w:rsidP="00462E10">
      <w:pPr>
        <w:pStyle w:val="a"/>
        <w:spacing w:before="240" w:after="240"/>
        <w:ind w:left="993" w:right="0"/>
        <w:jc w:val="thaiDistribute"/>
        <w:rPr>
          <w:rFonts w:ascii="Angsana New" w:hAnsi="Angsana New"/>
          <w:b w:val="0"/>
          <w:bCs w:val="0"/>
        </w:rPr>
      </w:pPr>
      <w:r w:rsidRPr="00462E10">
        <w:rPr>
          <w:rFonts w:ascii="Angsana New" w:hAnsi="Angsana New"/>
          <w:b w:val="0"/>
          <w:bCs w:val="0"/>
          <w:cs/>
        </w:rPr>
        <w:t xml:space="preserve">ณ วันที่ตัดรายการหนี้สินทางการเงิน </w:t>
      </w:r>
      <w:r w:rsidR="00DB548C">
        <w:rPr>
          <w:rFonts w:ascii="Angsana New" w:hAnsi="Angsana New"/>
          <w:b w:val="0"/>
          <w:bCs w:val="0"/>
          <w:cs/>
        </w:rPr>
        <w:t>กอง</w:t>
      </w:r>
      <w:proofErr w:type="spellStart"/>
      <w:r w:rsidR="00DB548C">
        <w:rPr>
          <w:rFonts w:ascii="Angsana New" w:hAnsi="Angsana New"/>
          <w:b w:val="0"/>
          <w:bCs w:val="0"/>
          <w:cs/>
        </w:rPr>
        <w:t>ทรั</w:t>
      </w:r>
      <w:proofErr w:type="spellEnd"/>
      <w:r w:rsidR="00DB548C">
        <w:rPr>
          <w:rFonts w:ascii="Angsana New" w:hAnsi="Angsana New"/>
          <w:b w:val="0"/>
          <w:bCs w:val="0"/>
          <w:cs/>
        </w:rPr>
        <w:t>สต์</w:t>
      </w:r>
      <w:r w:rsidRPr="00462E10">
        <w:rPr>
          <w:rFonts w:ascii="Angsana New" w:hAnsi="Angsana New"/>
          <w:b w:val="0"/>
          <w:bCs w:val="0"/>
          <w:cs/>
        </w:rPr>
        <w:t>ต้องรับรู้ผลแตกต่างระหว่างมูลค่าตามบัญชีของหนี้สินทางการเงินที่ตัดรายการและสิ่งตอบแทนที่จ่ายและค้างจ่ายรับรู้ในงบกำไรขาดทุนเบ็ดเสร็จ</w:t>
      </w:r>
    </w:p>
    <w:p w14:paraId="1DAB5D3C" w14:textId="77777777" w:rsidR="00462E10" w:rsidRPr="00462E10" w:rsidRDefault="00462E10" w:rsidP="0036671E">
      <w:pPr>
        <w:pStyle w:val="21"/>
        <w:numPr>
          <w:ilvl w:val="0"/>
          <w:numId w:val="0"/>
        </w:numPr>
        <w:spacing w:before="240" w:after="240"/>
        <w:ind w:left="993"/>
        <w:rPr>
          <w:rFonts w:ascii="Angsana New" w:hAnsi="Angsana New" w:cs="Angsana New"/>
          <w:b/>
          <w:bCs/>
          <w:sz w:val="28"/>
          <w:szCs w:val="28"/>
        </w:rPr>
      </w:pPr>
      <w:r w:rsidRPr="00462E10">
        <w:rPr>
          <w:rFonts w:ascii="Angsana New" w:hAnsi="Angsana New" w:cs="Angsana New"/>
          <w:b/>
          <w:bCs/>
          <w:sz w:val="28"/>
          <w:szCs w:val="28"/>
          <w:cs/>
        </w:rPr>
        <w:t xml:space="preserve">นโยบายการบัญชีที่ปฏิบัติใช้ก่อนวันที่ </w:t>
      </w:r>
      <w:r w:rsidRPr="00462E10">
        <w:rPr>
          <w:rFonts w:ascii="Angsana New" w:hAnsi="Angsana New" w:cs="Angsana New"/>
          <w:b/>
          <w:bCs/>
          <w:sz w:val="28"/>
          <w:szCs w:val="28"/>
        </w:rPr>
        <w:t>1</w:t>
      </w:r>
      <w:r w:rsidRPr="00462E10">
        <w:rPr>
          <w:rFonts w:ascii="Angsana New" w:hAnsi="Angsana New" w:cs="Angsana New" w:hint="cs"/>
          <w:b/>
          <w:bCs/>
          <w:sz w:val="28"/>
          <w:szCs w:val="28"/>
          <w:cs/>
        </w:rPr>
        <w:t xml:space="preserve"> มกราคม </w:t>
      </w:r>
      <w:r w:rsidRPr="00462E10">
        <w:rPr>
          <w:rFonts w:ascii="Angsana New" w:hAnsi="Angsana New" w:cs="Angsana New"/>
          <w:b/>
          <w:bCs/>
          <w:sz w:val="28"/>
          <w:szCs w:val="28"/>
        </w:rPr>
        <w:t>2563</w:t>
      </w:r>
    </w:p>
    <w:p w14:paraId="2B60F3F4" w14:textId="11906D6F" w:rsidR="00DD145F" w:rsidRPr="00DD145F" w:rsidRDefault="00DD145F" w:rsidP="0036671E">
      <w:pPr>
        <w:pStyle w:val="a"/>
        <w:spacing w:before="240" w:after="240"/>
        <w:ind w:left="992" w:right="0"/>
        <w:jc w:val="thaiDistribute"/>
        <w:rPr>
          <w:rFonts w:ascii="Angsana New" w:hAnsi="Angsana New"/>
          <w:b w:val="0"/>
          <w:bCs w:val="0"/>
          <w:i/>
          <w:iCs/>
          <w:spacing w:val="4"/>
        </w:rPr>
      </w:pPr>
      <w:r w:rsidRPr="00DD145F">
        <w:rPr>
          <w:rFonts w:ascii="Angsana New" w:hAnsi="Angsana New"/>
          <w:b w:val="0"/>
          <w:bCs w:val="0"/>
          <w:i/>
          <w:iCs/>
          <w:spacing w:val="4"/>
          <w:cs/>
        </w:rPr>
        <w:t>เงินลงทุนในหลักทรัพย์</w:t>
      </w:r>
    </w:p>
    <w:p w14:paraId="5BCCE89A" w14:textId="285DA3C8" w:rsidR="00760D34" w:rsidRDefault="00760D34" w:rsidP="0036671E">
      <w:pPr>
        <w:pStyle w:val="a"/>
        <w:spacing w:before="240" w:after="240"/>
        <w:ind w:left="993" w:right="0"/>
        <w:jc w:val="thaiDistribute"/>
        <w:rPr>
          <w:rFonts w:ascii="Angsana New" w:hAnsi="Angsana New"/>
          <w:b w:val="0"/>
          <w:bCs w:val="0"/>
        </w:rPr>
      </w:pPr>
      <w:r>
        <w:rPr>
          <w:rFonts w:ascii="Angsana New" w:hAnsi="Angsana New"/>
          <w:b w:val="0"/>
          <w:bCs w:val="0"/>
          <w:spacing w:val="4"/>
          <w:cs/>
        </w:rPr>
        <w:t>เงินลงทุนจะรับรู้เป็นสินทรัพย์ด้วยจำนวนต้นทุนของเงินลงทุน ณ วันที่กอง</w:t>
      </w:r>
      <w:proofErr w:type="spellStart"/>
      <w:r>
        <w:rPr>
          <w:rFonts w:ascii="Angsana New" w:hAnsi="Angsana New"/>
          <w:b w:val="0"/>
          <w:bCs w:val="0"/>
          <w:spacing w:val="4"/>
          <w:cs/>
        </w:rPr>
        <w:t>ทรั</w:t>
      </w:r>
      <w:proofErr w:type="spellEnd"/>
      <w:r>
        <w:rPr>
          <w:rFonts w:ascii="Angsana New" w:hAnsi="Angsana New"/>
          <w:b w:val="0"/>
          <w:bCs w:val="0"/>
          <w:spacing w:val="4"/>
          <w:cs/>
        </w:rPr>
        <w:t>สต์มีสิทธิในเงินลงทุน ต้นทุนของเงิน</w:t>
      </w:r>
      <w:r>
        <w:rPr>
          <w:rFonts w:ascii="Angsana New" w:hAnsi="Angsana New"/>
          <w:b w:val="0"/>
          <w:bCs w:val="0"/>
          <w:cs/>
        </w:rPr>
        <w:t>ลงทุนประกอบด้วยรายจ่ายซื้อเงินลงทุนและค่าใช้จ่ายโดยตรงทั้งสิ้นที่กอง</w:t>
      </w:r>
      <w:proofErr w:type="spellStart"/>
      <w:r>
        <w:rPr>
          <w:rFonts w:ascii="Angsana New" w:hAnsi="Angsana New"/>
          <w:b w:val="0"/>
          <w:bCs w:val="0"/>
          <w:cs/>
        </w:rPr>
        <w:t>ทรั</w:t>
      </w:r>
      <w:proofErr w:type="spellEnd"/>
      <w:r>
        <w:rPr>
          <w:rFonts w:ascii="Angsana New" w:hAnsi="Angsana New"/>
          <w:b w:val="0"/>
          <w:bCs w:val="0"/>
          <w:cs/>
        </w:rPr>
        <w:t>สต์จ่ายเพื่อให้ได้มาซึ่งเงินลงทุนนั้น</w:t>
      </w:r>
    </w:p>
    <w:p w14:paraId="5F043E2D" w14:textId="77777777" w:rsidR="00760D34" w:rsidRDefault="00760D34" w:rsidP="00760D34">
      <w:pPr>
        <w:pStyle w:val="a"/>
        <w:spacing w:before="240" w:after="240"/>
        <w:ind w:left="993" w:right="0"/>
        <w:jc w:val="thaiDistribute"/>
        <w:rPr>
          <w:rFonts w:ascii="Angsana New" w:hAnsi="Angsana New"/>
          <w:b w:val="0"/>
          <w:bCs w:val="0"/>
        </w:rPr>
      </w:pPr>
      <w:r>
        <w:rPr>
          <w:rFonts w:ascii="Angsana New" w:hAnsi="Angsana New"/>
          <w:b w:val="0"/>
          <w:bCs w:val="0"/>
          <w:cs/>
        </w:rPr>
        <w:t>เงินลงทุนในตราสารหนี้ในความต้องการของตลาดซึ่งเป็นเงินลงทุนที่มีตลาดซื้อขายคล่องรองรับแสดงตามมูลค่า</w:t>
      </w:r>
      <w:r>
        <w:rPr>
          <w:rFonts w:ascii="Angsana New" w:hAnsi="Angsana New"/>
          <w:b w:val="0"/>
          <w:bCs w:val="0"/>
          <w:spacing w:val="4"/>
          <w:cs/>
        </w:rPr>
        <w:t>ยุติธรรมโดยใช้ราคาหรืออัตราผลตอบแทนจากการซื้อขายที่ประกาศโดยสมาคมตลาดตราสารหนี้ไทยของวันที่วัด</w:t>
      </w:r>
      <w:r>
        <w:rPr>
          <w:rFonts w:ascii="Angsana New" w:hAnsi="Angsana New"/>
          <w:b w:val="0"/>
          <w:bCs w:val="0"/>
          <w:cs/>
        </w:rPr>
        <w:t>ค่าเงินลงทุน</w:t>
      </w:r>
    </w:p>
    <w:p w14:paraId="40D22335" w14:textId="77777777" w:rsidR="00760D34" w:rsidRDefault="00760D34" w:rsidP="00760D34">
      <w:pPr>
        <w:pStyle w:val="a"/>
        <w:spacing w:before="240" w:after="240"/>
        <w:ind w:left="993" w:right="0"/>
        <w:jc w:val="thaiDistribute"/>
        <w:rPr>
          <w:rFonts w:ascii="Angsana New" w:hAnsi="Angsana New"/>
          <w:b w:val="0"/>
          <w:bCs w:val="0"/>
          <w:cs/>
        </w:rPr>
      </w:pPr>
      <w:r>
        <w:rPr>
          <w:rFonts w:ascii="Angsana New" w:hAnsi="Angsana New"/>
          <w:b w:val="0"/>
          <w:bCs w:val="0"/>
          <w:cs/>
        </w:rPr>
        <w:t>กอง</w:t>
      </w:r>
      <w:proofErr w:type="spellStart"/>
      <w:r>
        <w:rPr>
          <w:rFonts w:ascii="Angsana New" w:hAnsi="Angsana New"/>
          <w:b w:val="0"/>
          <w:bCs w:val="0"/>
          <w:cs/>
        </w:rPr>
        <w:t>ทรั</w:t>
      </w:r>
      <w:proofErr w:type="spellEnd"/>
      <w:r>
        <w:rPr>
          <w:rFonts w:ascii="Angsana New" w:hAnsi="Angsana New"/>
          <w:b w:val="0"/>
          <w:bCs w:val="0"/>
          <w:cs/>
        </w:rPr>
        <w:t>สต์ใช้วิธีราคาทุนตัดจำหน่ายในการกำหนดมูลค่ายุติธรรมของตราสารหนี้ ซึ่งมีอายุครบกำหนดภายใน 90 วัน นับตั้งแต่วันที่ลงทุนและไม่มีเงื่อนไขการต่ออายุเมื่อมูลค่ายุติธรรมของตราสารหนี้นั้นไม่แตกต่างจากราคาทุนตัดจำหน่ายอย่างเป็นสาระสำคัญ</w:t>
      </w:r>
    </w:p>
    <w:p w14:paraId="589D8071" w14:textId="77777777" w:rsidR="00760D34" w:rsidRDefault="00760D34" w:rsidP="00760D34">
      <w:pPr>
        <w:pStyle w:val="a"/>
        <w:spacing w:before="240" w:after="240"/>
        <w:ind w:left="993" w:right="0"/>
        <w:jc w:val="thaiDistribute"/>
        <w:rPr>
          <w:rFonts w:ascii="Angsana New" w:hAnsi="Angsana New"/>
          <w:b w:val="0"/>
          <w:bCs w:val="0"/>
          <w:cs/>
        </w:rPr>
      </w:pPr>
      <w:r>
        <w:rPr>
          <w:rFonts w:ascii="Angsana New" w:hAnsi="Angsana New"/>
          <w:b w:val="0"/>
          <w:bCs w:val="0"/>
          <w:cs/>
        </w:rPr>
        <w:t>กำไรหรือขาดทุนสุทธิที่ยังไม่เกิดขึ้นจากการปรับมูลค่าของเงินลงทุนในหลักทรัพย์ให้เป็นมูลค่ายุติธรรมจะรับรู้ใน งบกำไรขาดทุน</w:t>
      </w:r>
      <w:r w:rsidR="006A67AD">
        <w:rPr>
          <w:rFonts w:ascii="Angsana New" w:hAnsi="Angsana New" w:hint="cs"/>
          <w:b w:val="0"/>
          <w:bCs w:val="0"/>
          <w:cs/>
        </w:rPr>
        <w:t>เบ็ดเสร็จ</w:t>
      </w:r>
      <w:r>
        <w:rPr>
          <w:rFonts w:ascii="Angsana New" w:hAnsi="Angsana New"/>
          <w:b w:val="0"/>
          <w:bCs w:val="0"/>
          <w:cs/>
        </w:rPr>
        <w:t xml:space="preserve"> ณ วันที่วัดค่าเงินลงทุน</w:t>
      </w:r>
    </w:p>
    <w:p w14:paraId="2D55673D" w14:textId="77777777" w:rsidR="00760D34" w:rsidRPr="004A3B8C" w:rsidRDefault="00760D34" w:rsidP="00760D34">
      <w:pPr>
        <w:pStyle w:val="a"/>
        <w:spacing w:before="240" w:after="240"/>
        <w:ind w:left="993" w:right="0"/>
        <w:jc w:val="thaiDistribute"/>
        <w:rPr>
          <w:rFonts w:ascii="Angsana New" w:hAnsi="Angsana New"/>
          <w:b w:val="0"/>
          <w:bCs w:val="0"/>
          <w:cs/>
        </w:rPr>
      </w:pPr>
      <w:r>
        <w:rPr>
          <w:rFonts w:ascii="Angsana New" w:hAnsi="Angsana New"/>
          <w:b w:val="0"/>
          <w:bCs w:val="0"/>
          <w:cs/>
        </w:rPr>
        <w:lastRenderedPageBreak/>
        <w:t>ราคา</w:t>
      </w:r>
      <w:r w:rsidRPr="004A3B8C">
        <w:rPr>
          <w:rFonts w:ascii="Angsana New" w:hAnsi="Angsana New"/>
          <w:b w:val="0"/>
          <w:bCs w:val="0"/>
          <w:cs/>
        </w:rPr>
        <w:t>ทุนของเงินลงทุนที่จำหน่ายใช้วิธีถัวเฉลี่ยถ่วงน้ำหนัก</w:t>
      </w:r>
    </w:p>
    <w:p w14:paraId="40665020" w14:textId="28868798" w:rsidR="00462E10" w:rsidRPr="004A3B8C" w:rsidRDefault="00462E10" w:rsidP="00462E10">
      <w:pPr>
        <w:pStyle w:val="a"/>
        <w:spacing w:before="240" w:after="240"/>
        <w:ind w:left="993" w:right="0"/>
        <w:jc w:val="thaiDistribute"/>
        <w:rPr>
          <w:rFonts w:ascii="Angsana New" w:hAnsi="Angsana New"/>
          <w:b w:val="0"/>
          <w:bCs w:val="0"/>
        </w:rPr>
      </w:pPr>
      <w:r w:rsidRPr="004A3B8C">
        <w:rPr>
          <w:rFonts w:ascii="Angsana New" w:hAnsi="Angsana New"/>
          <w:b w:val="0"/>
          <w:bCs w:val="0"/>
          <w:cs/>
        </w:rPr>
        <w:t>กำไรหรือขาดทุนจากการจำหน่ายเงินลงทุนรับรู้เป็นรายได้หรือค่าใช้จ่าย ณ วันที่จำหน่ายเงินลงทุน</w:t>
      </w:r>
    </w:p>
    <w:p w14:paraId="301CA19C" w14:textId="77777777" w:rsidR="00462E10" w:rsidRPr="004A3B8C" w:rsidRDefault="00462E10" w:rsidP="00462E10">
      <w:pPr>
        <w:numPr>
          <w:ilvl w:val="1"/>
          <w:numId w:val="1"/>
        </w:numPr>
        <w:spacing w:before="240" w:after="240"/>
        <w:ind w:left="992" w:hanging="431"/>
        <w:jc w:val="thaiDistribute"/>
        <w:rPr>
          <w:rFonts w:ascii="Angsana New" w:hAnsi="Angsana New" w:cs="Angsana New"/>
          <w:b/>
          <w:color w:val="auto"/>
          <w:sz w:val="28"/>
          <w:szCs w:val="28"/>
        </w:rPr>
      </w:pPr>
      <w:r w:rsidRPr="004A3B8C">
        <w:rPr>
          <w:rFonts w:ascii="Angsana New" w:hAnsi="Angsana New" w:cs="Angsana New"/>
          <w:b/>
          <w:color w:val="auto"/>
          <w:sz w:val="28"/>
          <w:szCs w:val="28"/>
          <w:cs/>
        </w:rPr>
        <w:t>ลูกหนี้จากการให้เช่า</w:t>
      </w:r>
    </w:p>
    <w:p w14:paraId="7132DC5F" w14:textId="77777777" w:rsidR="00605153" w:rsidRPr="00605153" w:rsidRDefault="00605153" w:rsidP="00605153">
      <w:pPr>
        <w:pStyle w:val="a"/>
        <w:spacing w:before="240" w:after="240"/>
        <w:ind w:left="993" w:right="0"/>
        <w:jc w:val="thaiDistribute"/>
        <w:rPr>
          <w:rFonts w:ascii="Angsana New" w:hAnsi="Angsana New"/>
        </w:rPr>
      </w:pPr>
      <w:r w:rsidRPr="00605153">
        <w:rPr>
          <w:rFonts w:ascii="Angsana New" w:hAnsi="Angsana New"/>
          <w:cs/>
        </w:rPr>
        <w:t xml:space="preserve">นโยบายการบัญชีที่ปฏิบัติใช้ตั้งแต่วันที่ </w:t>
      </w:r>
      <w:r w:rsidRPr="00605153">
        <w:rPr>
          <w:rFonts w:ascii="Angsana New" w:hAnsi="Angsana New"/>
        </w:rPr>
        <w:t xml:space="preserve">1 </w:t>
      </w:r>
      <w:r w:rsidRPr="00605153">
        <w:rPr>
          <w:rFonts w:ascii="Angsana New" w:hAnsi="Angsana New" w:hint="cs"/>
          <w:cs/>
        </w:rPr>
        <w:t xml:space="preserve">มกราคม </w:t>
      </w:r>
      <w:r w:rsidRPr="00605153">
        <w:rPr>
          <w:rFonts w:ascii="Angsana New" w:hAnsi="Angsana New"/>
        </w:rPr>
        <w:t>2563</w:t>
      </w:r>
    </w:p>
    <w:p w14:paraId="473D21E5" w14:textId="77777777" w:rsidR="00605153" w:rsidRPr="00FF69D1" w:rsidRDefault="00605153" w:rsidP="00605153">
      <w:pPr>
        <w:pStyle w:val="a"/>
        <w:spacing w:before="240" w:after="240"/>
        <w:ind w:left="993" w:right="0"/>
        <w:jc w:val="thaiDistribute"/>
        <w:rPr>
          <w:rFonts w:ascii="Angsana New" w:hAnsi="Angsana New"/>
          <w:b w:val="0"/>
          <w:bCs w:val="0"/>
        </w:rPr>
      </w:pPr>
      <w:r w:rsidRPr="00510AD3">
        <w:rPr>
          <w:rFonts w:ascii="Angsana New" w:hAnsi="Angsana New"/>
          <w:b w:val="0"/>
          <w:bCs w:val="0"/>
          <w:cs/>
        </w:rPr>
        <w:t>ลูกหนี้จากการให้เช่าแสดงในราคาตามใบแจ้งหนี้หัก</w:t>
      </w:r>
      <w:r w:rsidRPr="00FF69D1">
        <w:rPr>
          <w:rFonts w:ascii="Angsana New" w:hAnsi="Angsana New"/>
          <w:b w:val="0"/>
          <w:bCs w:val="0"/>
          <w:cs/>
        </w:rPr>
        <w:t>ค่าเผื่อผลขาดทุนด้านเครดิตที่คาดว่าจะเกิดขึ้น</w:t>
      </w:r>
    </w:p>
    <w:p w14:paraId="0F4A31ED" w14:textId="77777777" w:rsidR="00605153" w:rsidRDefault="00605153" w:rsidP="00605153">
      <w:pPr>
        <w:pStyle w:val="a"/>
        <w:spacing w:before="240" w:after="240"/>
        <w:ind w:left="993" w:right="0"/>
        <w:jc w:val="thaiDistribute"/>
        <w:rPr>
          <w:rFonts w:ascii="Angsana New" w:hAnsi="Angsana New"/>
          <w:b w:val="0"/>
          <w:bCs w:val="0"/>
        </w:rPr>
      </w:pPr>
      <w:bookmarkStart w:id="15" w:name="_Hlk63696220"/>
      <w:r>
        <w:rPr>
          <w:rFonts w:ascii="Angsana New" w:hAnsi="Angsana New" w:hint="cs"/>
          <w:b w:val="0"/>
          <w:bCs w:val="0"/>
          <w:cs/>
        </w:rPr>
        <w:t>กอง</w:t>
      </w:r>
      <w:proofErr w:type="spellStart"/>
      <w:r>
        <w:rPr>
          <w:rFonts w:ascii="Angsana New" w:hAnsi="Angsana New" w:hint="cs"/>
          <w:b w:val="0"/>
          <w:bCs w:val="0"/>
          <w:cs/>
        </w:rPr>
        <w:t>ทรั</w:t>
      </w:r>
      <w:proofErr w:type="spellEnd"/>
      <w:r>
        <w:rPr>
          <w:rFonts w:ascii="Angsana New" w:hAnsi="Angsana New" w:hint="cs"/>
          <w:b w:val="0"/>
          <w:bCs w:val="0"/>
          <w:cs/>
        </w:rPr>
        <w:t>สต์</w:t>
      </w:r>
      <w:r w:rsidRPr="00FF69D1">
        <w:rPr>
          <w:rFonts w:ascii="Angsana New" w:hAnsi="Angsana New"/>
          <w:b w:val="0"/>
          <w:bCs w:val="0"/>
          <w:cs/>
        </w:rPr>
        <w:t>ใช้วิธีการอย่างง่ายในการพิจารณาค่าเผื่อผลขาดทุน</w:t>
      </w:r>
      <w:r>
        <w:rPr>
          <w:rFonts w:ascii="Angsana New" w:hAnsi="Angsana New" w:hint="cs"/>
          <w:b w:val="0"/>
          <w:bCs w:val="0"/>
          <w:cs/>
        </w:rPr>
        <w:t>ด้านเครดิต</w:t>
      </w:r>
      <w:r w:rsidRPr="00FF69D1">
        <w:rPr>
          <w:rFonts w:ascii="Angsana New" w:hAnsi="Angsana New"/>
          <w:b w:val="0"/>
          <w:bCs w:val="0"/>
          <w:cs/>
        </w:rPr>
        <w:t>ที่คาดว่าจะเกิดขึ้นตลอดอายุสำหรับลูกหนี้</w:t>
      </w:r>
      <w:r w:rsidRPr="00510AD3">
        <w:rPr>
          <w:rFonts w:ascii="Angsana New" w:hAnsi="Angsana New"/>
          <w:b w:val="0"/>
          <w:bCs w:val="0"/>
          <w:cs/>
        </w:rPr>
        <w:t>จากการให้เช่า</w:t>
      </w:r>
      <w:r w:rsidRPr="00FF69D1">
        <w:rPr>
          <w:rFonts w:ascii="Angsana New" w:hAnsi="Angsana New"/>
          <w:b w:val="0"/>
          <w:bCs w:val="0"/>
          <w:cs/>
        </w:rPr>
        <w:t>การค้า</w:t>
      </w:r>
    </w:p>
    <w:bookmarkEnd w:id="15"/>
    <w:p w14:paraId="2C69FB82" w14:textId="77777777" w:rsidR="00605153" w:rsidRPr="00605153" w:rsidRDefault="00605153" w:rsidP="00605153">
      <w:pPr>
        <w:pStyle w:val="a"/>
        <w:spacing w:before="240" w:after="240"/>
        <w:ind w:left="993" w:right="0"/>
        <w:jc w:val="thaiDistribute"/>
        <w:rPr>
          <w:rFonts w:ascii="Angsana New" w:hAnsi="Angsana New"/>
        </w:rPr>
      </w:pPr>
      <w:r w:rsidRPr="00605153">
        <w:rPr>
          <w:rFonts w:ascii="Angsana New" w:hAnsi="Angsana New"/>
          <w:cs/>
        </w:rPr>
        <w:t xml:space="preserve">นโยบายการบัญชีที่ปฏิบัติใช้ก่อนวันที่ </w:t>
      </w:r>
      <w:r w:rsidRPr="00605153">
        <w:rPr>
          <w:rFonts w:ascii="Angsana New" w:hAnsi="Angsana New"/>
        </w:rPr>
        <w:t>1</w:t>
      </w:r>
      <w:r w:rsidRPr="00605153">
        <w:rPr>
          <w:rFonts w:ascii="Angsana New" w:hAnsi="Angsana New" w:hint="cs"/>
          <w:cs/>
        </w:rPr>
        <w:t xml:space="preserve"> มกราคม </w:t>
      </w:r>
      <w:r w:rsidRPr="00605153">
        <w:rPr>
          <w:rFonts w:ascii="Angsana New" w:hAnsi="Angsana New"/>
        </w:rPr>
        <w:t>2563</w:t>
      </w:r>
    </w:p>
    <w:p w14:paraId="78E27CB8" w14:textId="77777777" w:rsidR="00605153" w:rsidRPr="00510AD3" w:rsidRDefault="00605153" w:rsidP="00605153">
      <w:pPr>
        <w:pStyle w:val="a"/>
        <w:spacing w:before="240" w:after="240"/>
        <w:ind w:left="993" w:right="0"/>
        <w:jc w:val="thaiDistribute"/>
        <w:rPr>
          <w:rFonts w:ascii="Angsana New" w:hAnsi="Angsana New"/>
          <w:b w:val="0"/>
          <w:bCs w:val="0"/>
          <w:cs/>
        </w:rPr>
      </w:pPr>
      <w:r w:rsidRPr="00510AD3">
        <w:rPr>
          <w:rFonts w:ascii="Angsana New" w:hAnsi="Angsana New"/>
          <w:b w:val="0"/>
          <w:bCs w:val="0"/>
          <w:cs/>
        </w:rPr>
        <w:t>ลูกหนี้จากการให้เช่าแสดงในราคาตามใบแจ้งหนี้หักค่าเผื่อหนี้สงสัยจะสูญ</w:t>
      </w:r>
    </w:p>
    <w:p w14:paraId="23D79E86" w14:textId="77777777" w:rsidR="00605153" w:rsidRDefault="00605153" w:rsidP="00605153">
      <w:pPr>
        <w:pStyle w:val="a"/>
        <w:spacing w:before="240" w:after="240"/>
        <w:ind w:left="993" w:right="0"/>
        <w:jc w:val="thaiDistribute"/>
        <w:rPr>
          <w:rFonts w:ascii="Angsana New" w:hAnsi="Angsana New"/>
          <w:b w:val="0"/>
          <w:bCs w:val="0"/>
        </w:rPr>
      </w:pPr>
      <w:r w:rsidRPr="00510AD3">
        <w:rPr>
          <w:rFonts w:ascii="Angsana New" w:hAnsi="Angsana New"/>
          <w:b w:val="0"/>
          <w:bCs w:val="0"/>
          <w:cs/>
        </w:rPr>
        <w:t>ค่าเผื่อหนี้สงสัยจะสูญประเมินโดยการวิเคราะห์ประวัติการชำระหนี้ และการคาดการณ์เกี่ยวกับการชำระหนี้ในอนาคตของลูกค้า ลูกหนี้จะถูกตัดจำหน่ายบัญชีเมื่อทราบว่าเป็นหนี้สูญ</w:t>
      </w:r>
    </w:p>
    <w:p w14:paraId="6F97B930" w14:textId="50C6688D" w:rsidR="00462E10" w:rsidRPr="004A3B8C" w:rsidRDefault="00462E10" w:rsidP="00462E10">
      <w:pPr>
        <w:numPr>
          <w:ilvl w:val="1"/>
          <w:numId w:val="1"/>
        </w:numPr>
        <w:spacing w:before="240" w:after="240"/>
        <w:ind w:left="992" w:hanging="431"/>
        <w:jc w:val="thaiDistribute"/>
        <w:rPr>
          <w:rFonts w:ascii="Angsana New" w:hAnsi="Angsana New" w:cs="Angsana New"/>
          <w:b/>
          <w:color w:val="auto"/>
          <w:sz w:val="28"/>
          <w:szCs w:val="28"/>
        </w:rPr>
      </w:pPr>
      <w:r w:rsidRPr="004A3B8C">
        <w:rPr>
          <w:rFonts w:ascii="Angsana New" w:hAnsi="Angsana New" w:cs="Angsana New" w:hint="cs"/>
          <w:b/>
          <w:color w:val="auto"/>
          <w:sz w:val="28"/>
          <w:szCs w:val="28"/>
          <w:cs/>
        </w:rPr>
        <w:t>ค่าใช้จ่ายรอการตัดบัญชี</w:t>
      </w:r>
    </w:p>
    <w:p w14:paraId="2AA86511" w14:textId="77777777" w:rsidR="00462E10" w:rsidRPr="004A3B8C" w:rsidRDefault="00462E10" w:rsidP="00462E10">
      <w:pPr>
        <w:pStyle w:val="a"/>
        <w:spacing w:before="240" w:after="240"/>
        <w:ind w:left="993" w:right="0"/>
        <w:jc w:val="thaiDistribute"/>
        <w:rPr>
          <w:rFonts w:ascii="Angsana New" w:hAnsi="Angsana New"/>
          <w:b w:val="0"/>
          <w:bCs w:val="0"/>
        </w:rPr>
      </w:pPr>
      <w:r w:rsidRPr="004A3B8C">
        <w:rPr>
          <w:rFonts w:ascii="Angsana New" w:hAnsi="Angsana New"/>
          <w:b w:val="0"/>
          <w:bCs w:val="0"/>
          <w:cs/>
        </w:rPr>
        <w:t>ค่าใช้จ่ายรอการตัดบัญชีประกอบด้วยค่าใช้จ่ายต่าง ๆ ในการยื่นคำขอเสนอขายหน่วย</w:t>
      </w:r>
      <w:proofErr w:type="spellStart"/>
      <w:r w:rsidRPr="004A3B8C">
        <w:rPr>
          <w:rFonts w:ascii="Angsana New" w:hAnsi="Angsana New"/>
          <w:b w:val="0"/>
          <w:bCs w:val="0"/>
          <w:cs/>
        </w:rPr>
        <w:t>ทรั</w:t>
      </w:r>
      <w:proofErr w:type="spellEnd"/>
      <w:r w:rsidRPr="004A3B8C">
        <w:rPr>
          <w:rFonts w:ascii="Angsana New" w:hAnsi="Angsana New"/>
          <w:b w:val="0"/>
          <w:bCs w:val="0"/>
          <w:cs/>
        </w:rPr>
        <w:t>สต์และเข้าจดทะเบียนตามที่จ่ายจริง</w:t>
      </w:r>
      <w:r w:rsidRPr="004A3B8C">
        <w:rPr>
          <w:rFonts w:ascii="Angsana New" w:hAnsi="Angsana New" w:hint="cs"/>
          <w:b w:val="0"/>
          <w:bCs w:val="0"/>
          <w:cs/>
        </w:rPr>
        <w:t xml:space="preserve"> </w:t>
      </w:r>
      <w:r w:rsidRPr="004A3B8C">
        <w:rPr>
          <w:rFonts w:ascii="Angsana New" w:hAnsi="Angsana New"/>
          <w:b w:val="0"/>
          <w:bCs w:val="0"/>
          <w:cs/>
        </w:rPr>
        <w:t xml:space="preserve">ค่าใช้จ่ายรอการตัดบัญชีจะทยอยตัดจำหน่ายเป็นค่าใช้จ่ายตามวิธีเส้นตรงภายในระยะเวลา </w:t>
      </w:r>
      <w:r w:rsidRPr="004A3B8C">
        <w:rPr>
          <w:rFonts w:ascii="Angsana New" w:hAnsi="Angsana New"/>
          <w:b w:val="0"/>
          <w:bCs w:val="0"/>
        </w:rPr>
        <w:t>3</w:t>
      </w:r>
      <w:r w:rsidRPr="004A3B8C">
        <w:rPr>
          <w:rFonts w:ascii="Angsana New" w:hAnsi="Angsana New"/>
          <w:b w:val="0"/>
          <w:bCs w:val="0"/>
          <w:cs/>
        </w:rPr>
        <w:t xml:space="preserve"> ปี</w:t>
      </w:r>
    </w:p>
    <w:p w14:paraId="193A161E" w14:textId="77777777" w:rsidR="00462E10" w:rsidRPr="004A3B8C" w:rsidRDefault="00462E10" w:rsidP="00462E10">
      <w:pPr>
        <w:numPr>
          <w:ilvl w:val="1"/>
          <w:numId w:val="1"/>
        </w:numPr>
        <w:spacing w:before="240" w:after="240"/>
        <w:ind w:left="992" w:hanging="431"/>
        <w:jc w:val="thaiDistribute"/>
        <w:rPr>
          <w:rFonts w:ascii="Angsana New" w:hAnsi="Angsana New" w:cs="Angsana New"/>
          <w:b/>
          <w:color w:val="auto"/>
          <w:sz w:val="28"/>
          <w:szCs w:val="28"/>
        </w:rPr>
      </w:pPr>
      <w:r w:rsidRPr="004A3B8C">
        <w:rPr>
          <w:rFonts w:ascii="Angsana New" w:hAnsi="Angsana New" w:cs="Angsana New" w:hint="cs"/>
          <w:b/>
          <w:color w:val="auto"/>
          <w:sz w:val="28"/>
          <w:szCs w:val="28"/>
          <w:cs/>
        </w:rPr>
        <w:t>เงินกู้ยืม</w:t>
      </w:r>
    </w:p>
    <w:p w14:paraId="646F47AD" w14:textId="77777777" w:rsidR="00462E10" w:rsidRPr="004A3B8C" w:rsidRDefault="00462E10" w:rsidP="00462E10">
      <w:pPr>
        <w:spacing w:before="240" w:after="240"/>
        <w:ind w:left="992"/>
        <w:jc w:val="thaiDistribute"/>
        <w:rPr>
          <w:rFonts w:ascii="Angsana New" w:hAnsi="Angsana New" w:cs="Angsana New"/>
          <w:b/>
          <w:color w:val="auto"/>
          <w:sz w:val="28"/>
          <w:szCs w:val="28"/>
        </w:rPr>
      </w:pPr>
      <w:r w:rsidRPr="004A3B8C">
        <w:rPr>
          <w:rFonts w:ascii="Angsana New" w:hAnsi="Angsana New" w:cs="Angsana New"/>
          <w:b/>
          <w:color w:val="auto"/>
          <w:sz w:val="28"/>
          <w:szCs w:val="28"/>
          <w:cs/>
        </w:rPr>
        <w:t>เงินกู้ยืมรับรู้เมื่อเริ่มแรกด้วยมูลค่ายุติธรรมของสิ่งตอบแทนที่ได้รับหักด้วยต้นทุนการจัดทำรายการที่เกิดขึ้น เงินกู้ยืมวัดมูลค่าในเวลาต่อมาด้วยวิธีราคาทุนตัดจำหน่ายตามอัตราดอกเบี้ยที่แท้จริง</w:t>
      </w:r>
    </w:p>
    <w:p w14:paraId="1C1D9C54" w14:textId="77777777" w:rsidR="00462E10" w:rsidRPr="004A3B8C" w:rsidRDefault="00462E10" w:rsidP="00462E10">
      <w:pPr>
        <w:numPr>
          <w:ilvl w:val="1"/>
          <w:numId w:val="1"/>
        </w:numPr>
        <w:spacing w:before="240" w:after="240"/>
        <w:ind w:left="992" w:hanging="431"/>
        <w:jc w:val="thaiDistribute"/>
        <w:rPr>
          <w:rFonts w:ascii="Angsana New" w:hAnsi="Angsana New" w:cs="Angsana New"/>
          <w:b/>
          <w:color w:val="auto"/>
          <w:sz w:val="28"/>
          <w:szCs w:val="28"/>
        </w:rPr>
      </w:pPr>
      <w:r w:rsidRPr="004A3B8C">
        <w:rPr>
          <w:rFonts w:ascii="Angsana New" w:hAnsi="Angsana New" w:cs="Angsana New"/>
          <w:b/>
          <w:color w:val="auto"/>
          <w:sz w:val="28"/>
          <w:szCs w:val="28"/>
          <w:cs/>
        </w:rPr>
        <w:t>การรับรู้รายได้และค่าใช้จ่าย</w:t>
      </w:r>
    </w:p>
    <w:p w14:paraId="37030C3F" w14:textId="77777777" w:rsidR="00462E10" w:rsidRPr="004A3B8C" w:rsidRDefault="00462E10" w:rsidP="00462E10">
      <w:pPr>
        <w:pStyle w:val="a"/>
        <w:spacing w:before="240" w:after="240"/>
        <w:ind w:left="993" w:right="0"/>
        <w:jc w:val="thaiDistribute"/>
        <w:rPr>
          <w:rFonts w:ascii="Angsana New" w:hAnsi="Angsana New"/>
          <w:b w:val="0"/>
          <w:bCs w:val="0"/>
          <w:lang w:val="en-US"/>
        </w:rPr>
      </w:pPr>
      <w:r w:rsidRPr="004A3B8C">
        <w:rPr>
          <w:rFonts w:ascii="Angsana New" w:hAnsi="Angsana New"/>
          <w:b w:val="0"/>
          <w:bCs w:val="0"/>
          <w:cs/>
        </w:rPr>
        <w:t>รายได้ค่าเช่าจะบันทึกเป็นรายได้ในงบกำไรขาดทุน</w:t>
      </w:r>
      <w:r w:rsidR="006A67AD" w:rsidRPr="004A3B8C">
        <w:rPr>
          <w:rFonts w:ascii="Angsana New" w:hAnsi="Angsana New" w:hint="cs"/>
          <w:b w:val="0"/>
          <w:bCs w:val="0"/>
          <w:cs/>
        </w:rPr>
        <w:t>เบ็ดเสร็จ</w:t>
      </w:r>
      <w:r w:rsidRPr="004A3B8C">
        <w:rPr>
          <w:rFonts w:ascii="Angsana New" w:hAnsi="Angsana New"/>
          <w:b w:val="0"/>
          <w:bCs w:val="0"/>
          <w:cs/>
        </w:rPr>
        <w:t xml:space="preserve">ตามวิธีเส้นตรงตลอดอายุสัญญาเช่า รายได้ที่รับรู้แล้วแต่ยังไม่ถึงกำหนดชำระตามสัญญาเช่าดำเนินงานแสดงไว้เป็น </w:t>
      </w:r>
      <w:r w:rsidRPr="004A3B8C">
        <w:rPr>
          <w:rFonts w:ascii="Angsana New" w:hAnsi="Angsana New"/>
          <w:b w:val="0"/>
          <w:bCs w:val="0"/>
        </w:rPr>
        <w:t>“</w:t>
      </w:r>
      <w:r w:rsidRPr="004A3B8C">
        <w:rPr>
          <w:rFonts w:ascii="Angsana New" w:hAnsi="Angsana New" w:hint="cs"/>
          <w:b w:val="0"/>
          <w:bCs w:val="0"/>
          <w:cs/>
        </w:rPr>
        <w:t>ลูกหนี้จากการให้เช่า</w:t>
      </w:r>
      <w:r w:rsidRPr="004A3B8C">
        <w:rPr>
          <w:rFonts w:ascii="Angsana New" w:hAnsi="Angsana New"/>
          <w:b w:val="0"/>
          <w:bCs w:val="0"/>
        </w:rPr>
        <w:t xml:space="preserve">” </w:t>
      </w:r>
      <w:r w:rsidRPr="004A3B8C">
        <w:rPr>
          <w:rFonts w:ascii="Angsana New" w:hAnsi="Angsana New" w:hint="cs"/>
          <w:b w:val="0"/>
          <w:bCs w:val="0"/>
          <w:cs/>
        </w:rPr>
        <w:t>ณ วันสิ้นรอบระยะเวลารายงาน</w:t>
      </w:r>
    </w:p>
    <w:p w14:paraId="0AF99C8A" w14:textId="77777777" w:rsidR="00462E10" w:rsidRPr="004A3B8C" w:rsidRDefault="00462E10" w:rsidP="00462E10">
      <w:pPr>
        <w:pStyle w:val="a"/>
        <w:spacing w:before="240" w:after="240"/>
        <w:ind w:left="993" w:right="0"/>
        <w:jc w:val="thaiDistribute"/>
        <w:rPr>
          <w:rFonts w:ascii="Angsana New" w:hAnsi="Angsana New"/>
          <w:b w:val="0"/>
          <w:bCs w:val="0"/>
        </w:rPr>
      </w:pPr>
      <w:r w:rsidRPr="004A3B8C">
        <w:rPr>
          <w:rFonts w:ascii="Angsana New" w:hAnsi="Angsana New" w:hint="cs"/>
          <w:b w:val="0"/>
          <w:bCs w:val="0"/>
          <w:cs/>
        </w:rPr>
        <w:t>รายได้</w:t>
      </w:r>
      <w:r w:rsidRPr="004A3B8C">
        <w:rPr>
          <w:rFonts w:ascii="Angsana New" w:hAnsi="Angsana New"/>
          <w:b w:val="0"/>
          <w:bCs w:val="0"/>
          <w:cs/>
        </w:rPr>
        <w:t>ดอกเบี้ยรับรับรู้เป็นรายได้ตาม</w:t>
      </w:r>
      <w:r w:rsidRPr="004A3B8C">
        <w:rPr>
          <w:rFonts w:ascii="Angsana New" w:hAnsi="Angsana New" w:hint="cs"/>
          <w:b w:val="0"/>
          <w:bCs w:val="0"/>
          <w:cs/>
        </w:rPr>
        <w:t>เกณฑ์คงค้างโดยคำนึงถึงอัตราผลตอบแทนที่แท้จริง</w:t>
      </w:r>
      <w:r w:rsidRPr="004A3B8C">
        <w:rPr>
          <w:rFonts w:ascii="Angsana New" w:hAnsi="Angsana New"/>
          <w:b w:val="0"/>
          <w:bCs w:val="0"/>
          <w:cs/>
        </w:rPr>
        <w:t xml:space="preserve"> </w:t>
      </w:r>
    </w:p>
    <w:p w14:paraId="24F710D5" w14:textId="77777777" w:rsidR="00462E10" w:rsidRPr="004A3B8C" w:rsidRDefault="00462E10" w:rsidP="00462E10">
      <w:pPr>
        <w:pStyle w:val="a"/>
        <w:spacing w:before="240" w:after="240"/>
        <w:ind w:left="993" w:right="0"/>
        <w:jc w:val="thaiDistribute"/>
        <w:rPr>
          <w:rFonts w:ascii="Angsana New" w:hAnsi="Angsana New"/>
          <w:b w:val="0"/>
          <w:bCs w:val="0"/>
        </w:rPr>
      </w:pPr>
      <w:r w:rsidRPr="004A3B8C">
        <w:rPr>
          <w:rFonts w:ascii="Angsana New" w:hAnsi="Angsana New" w:hint="cs"/>
          <w:b w:val="0"/>
          <w:bCs w:val="0"/>
          <w:cs/>
        </w:rPr>
        <w:t>บัญชีส่วนเกินและส่วนต่ำมูลค่าของตราสารหนี้ตัดจำหน่ายตามวิธีอัตราดอกเบี้ยที่แท้จริง ซึ่งยอดที่ตัดจำหน่ายนี้แสดงเป็นรายการปรับปรุงกับดอกเบี้ยรับ</w:t>
      </w:r>
    </w:p>
    <w:p w14:paraId="354D85C9" w14:textId="77777777" w:rsidR="00462E10" w:rsidRPr="004A3B8C" w:rsidRDefault="00462E10" w:rsidP="00462E10">
      <w:pPr>
        <w:pStyle w:val="a"/>
        <w:spacing w:before="240" w:after="240"/>
        <w:ind w:left="993" w:right="0"/>
        <w:jc w:val="thaiDistribute"/>
        <w:rPr>
          <w:rFonts w:ascii="Angsana New" w:hAnsi="Angsana New"/>
          <w:b w:val="0"/>
          <w:bCs w:val="0"/>
        </w:rPr>
      </w:pPr>
      <w:r w:rsidRPr="004A3B8C">
        <w:rPr>
          <w:rFonts w:ascii="Angsana New" w:hAnsi="Angsana New"/>
          <w:b w:val="0"/>
          <w:bCs w:val="0"/>
          <w:cs/>
        </w:rPr>
        <w:t xml:space="preserve">ค่าใช้จ่ายรับรู้ตามเกณฑ์คงค้าง </w:t>
      </w:r>
    </w:p>
    <w:p w14:paraId="75AF5076" w14:textId="77777777" w:rsidR="00605153" w:rsidRDefault="00605153">
      <w:pPr>
        <w:rPr>
          <w:rFonts w:ascii="Angsana New" w:hAnsi="Angsana New" w:cs="Angsana New"/>
          <w:b/>
          <w:color w:val="auto"/>
          <w:sz w:val="28"/>
          <w:szCs w:val="28"/>
          <w:cs/>
        </w:rPr>
      </w:pPr>
      <w:r>
        <w:rPr>
          <w:rFonts w:ascii="Angsana New" w:hAnsi="Angsana New" w:cs="Angsana New"/>
          <w:b/>
          <w:color w:val="auto"/>
          <w:sz w:val="28"/>
          <w:szCs w:val="28"/>
          <w:cs/>
        </w:rPr>
        <w:br w:type="page"/>
      </w:r>
    </w:p>
    <w:p w14:paraId="7A1231A7" w14:textId="77BF01A7" w:rsidR="00462E10" w:rsidRPr="004A3B8C" w:rsidRDefault="00462E10" w:rsidP="00462E10">
      <w:pPr>
        <w:numPr>
          <w:ilvl w:val="1"/>
          <w:numId w:val="1"/>
        </w:numPr>
        <w:spacing w:before="240" w:after="240"/>
        <w:ind w:left="992" w:hanging="431"/>
        <w:jc w:val="thaiDistribute"/>
        <w:rPr>
          <w:rFonts w:ascii="Angsana New" w:hAnsi="Angsana New" w:cs="Angsana New"/>
          <w:b/>
          <w:color w:val="auto"/>
          <w:sz w:val="28"/>
          <w:szCs w:val="28"/>
        </w:rPr>
      </w:pPr>
      <w:r w:rsidRPr="004A3B8C">
        <w:rPr>
          <w:rFonts w:ascii="Angsana New" w:hAnsi="Angsana New" w:cs="Angsana New"/>
          <w:b/>
          <w:color w:val="auto"/>
          <w:sz w:val="28"/>
          <w:szCs w:val="28"/>
          <w:cs/>
        </w:rPr>
        <w:lastRenderedPageBreak/>
        <w:t>รายการธุรกิจกับบุคคลหรือกิจการที่เกี่ยวข้องกัน</w:t>
      </w:r>
    </w:p>
    <w:p w14:paraId="2707D85E" w14:textId="77777777" w:rsidR="00462E10" w:rsidRPr="004A3B8C" w:rsidRDefault="00462E10" w:rsidP="00462E10">
      <w:pPr>
        <w:pStyle w:val="a"/>
        <w:spacing w:before="240" w:after="240"/>
        <w:ind w:left="993" w:right="0"/>
        <w:jc w:val="thaiDistribute"/>
        <w:rPr>
          <w:rFonts w:ascii="Angsana New" w:hAnsi="Angsana New"/>
          <w:b w:val="0"/>
          <w:bCs w:val="0"/>
        </w:rPr>
      </w:pPr>
      <w:r w:rsidRPr="004A3B8C">
        <w:rPr>
          <w:rFonts w:ascii="Angsana New" w:hAnsi="Angsana New"/>
          <w:b w:val="0"/>
          <w:bCs w:val="0"/>
          <w:cs/>
        </w:rPr>
        <w:t>บุคคลหรือกิจการที่เกี่ยวข้องกันกับกอง</w:t>
      </w:r>
      <w:proofErr w:type="spellStart"/>
      <w:r w:rsidRPr="004A3B8C">
        <w:rPr>
          <w:rFonts w:ascii="Angsana New" w:hAnsi="Angsana New"/>
          <w:b w:val="0"/>
          <w:bCs w:val="0"/>
          <w:cs/>
        </w:rPr>
        <w:t>ทรั</w:t>
      </w:r>
      <w:proofErr w:type="spellEnd"/>
      <w:r w:rsidRPr="004A3B8C">
        <w:rPr>
          <w:rFonts w:ascii="Angsana New" w:hAnsi="Angsana New"/>
          <w:b w:val="0"/>
          <w:bCs w:val="0"/>
          <w:cs/>
        </w:rPr>
        <w:t>สต์</w:t>
      </w:r>
      <w:r w:rsidRPr="004A3B8C">
        <w:rPr>
          <w:rFonts w:ascii="Angsana New" w:hAnsi="Angsana New"/>
          <w:b w:val="0"/>
          <w:bCs w:val="0"/>
        </w:rPr>
        <w:t xml:space="preserve"> </w:t>
      </w:r>
      <w:r w:rsidRPr="004A3B8C">
        <w:rPr>
          <w:rFonts w:ascii="Angsana New" w:hAnsi="Angsana New"/>
          <w:b w:val="0"/>
          <w:bCs w:val="0"/>
          <w:cs/>
        </w:rPr>
        <w:t>หมายถึง</w:t>
      </w:r>
      <w:r w:rsidRPr="004A3B8C">
        <w:rPr>
          <w:rFonts w:ascii="Angsana New" w:hAnsi="Angsana New"/>
          <w:b w:val="0"/>
          <w:bCs w:val="0"/>
        </w:rPr>
        <w:t xml:space="preserve"> </w:t>
      </w:r>
      <w:r w:rsidRPr="004A3B8C">
        <w:rPr>
          <w:rFonts w:ascii="Angsana New" w:hAnsi="Angsana New"/>
          <w:b w:val="0"/>
          <w:bCs w:val="0"/>
          <w:cs/>
        </w:rPr>
        <w:t>บุคคลหรือกิจการที่ลงทุนในส่วนได้เสียของกอง</w:t>
      </w:r>
      <w:proofErr w:type="spellStart"/>
      <w:r w:rsidRPr="004A3B8C">
        <w:rPr>
          <w:rFonts w:ascii="Angsana New" w:hAnsi="Angsana New"/>
          <w:b w:val="0"/>
          <w:bCs w:val="0"/>
          <w:cs/>
        </w:rPr>
        <w:t>ทรั</w:t>
      </w:r>
      <w:proofErr w:type="spellEnd"/>
      <w:r w:rsidRPr="004A3B8C">
        <w:rPr>
          <w:rFonts w:ascii="Angsana New" w:hAnsi="Angsana New"/>
          <w:b w:val="0"/>
          <w:bCs w:val="0"/>
          <w:cs/>
        </w:rPr>
        <w:t>สต์ตั้งแต่ร้อยละ</w:t>
      </w:r>
      <w:r w:rsidRPr="004A3B8C">
        <w:rPr>
          <w:rFonts w:ascii="Angsana New" w:hAnsi="Angsana New"/>
          <w:b w:val="0"/>
          <w:bCs w:val="0"/>
        </w:rPr>
        <w:t xml:space="preserve"> 10 </w:t>
      </w:r>
      <w:r w:rsidRPr="004A3B8C">
        <w:rPr>
          <w:rFonts w:ascii="Angsana New" w:hAnsi="Angsana New"/>
          <w:b w:val="0"/>
          <w:bCs w:val="0"/>
          <w:cs/>
        </w:rPr>
        <w:t>ของส่วนได้เสียทั้งหมดที่มีสิทธิออกเสียงไม่ว่าโดยทางตรงหรือทางอ้อม</w:t>
      </w:r>
      <w:r w:rsidRPr="004A3B8C">
        <w:rPr>
          <w:rFonts w:ascii="Angsana New" w:hAnsi="Angsana New"/>
          <w:b w:val="0"/>
          <w:bCs w:val="0"/>
        </w:rPr>
        <w:t xml:space="preserve"> </w:t>
      </w:r>
      <w:r w:rsidRPr="004A3B8C">
        <w:rPr>
          <w:rFonts w:ascii="Angsana New" w:hAnsi="Angsana New"/>
          <w:b w:val="0"/>
          <w:bCs w:val="0"/>
          <w:cs/>
        </w:rPr>
        <w:t>หรือฝ่ายบริหาร</w:t>
      </w:r>
      <w:r w:rsidRPr="004A3B8C">
        <w:rPr>
          <w:rFonts w:ascii="Angsana New" w:hAnsi="Angsana New"/>
          <w:b w:val="0"/>
          <w:bCs w:val="0"/>
        </w:rPr>
        <w:t xml:space="preserve"> </w:t>
      </w:r>
      <w:r w:rsidRPr="004A3B8C">
        <w:rPr>
          <w:rFonts w:ascii="Angsana New" w:hAnsi="Angsana New"/>
          <w:b w:val="0"/>
          <w:bCs w:val="0"/>
          <w:cs/>
        </w:rPr>
        <w:t>ซึ่งประกอบด้วย บุคคลที่รับผิดชอบในการจัดการกอง</w:t>
      </w:r>
      <w:proofErr w:type="spellStart"/>
      <w:r w:rsidRPr="004A3B8C">
        <w:rPr>
          <w:rFonts w:ascii="Angsana New" w:hAnsi="Angsana New"/>
          <w:b w:val="0"/>
          <w:bCs w:val="0"/>
          <w:cs/>
        </w:rPr>
        <w:t>ทรั</w:t>
      </w:r>
      <w:proofErr w:type="spellEnd"/>
      <w:r w:rsidRPr="004A3B8C">
        <w:rPr>
          <w:rFonts w:ascii="Angsana New" w:hAnsi="Angsana New"/>
          <w:b w:val="0"/>
          <w:bCs w:val="0"/>
          <w:cs/>
        </w:rPr>
        <w:t>สต์ หรือมีหน้าที่กำหนดนโยบายหรือตัดสินใจเพื่อให้กอง</w:t>
      </w:r>
      <w:proofErr w:type="spellStart"/>
      <w:r w:rsidRPr="004A3B8C">
        <w:rPr>
          <w:rFonts w:ascii="Angsana New" w:hAnsi="Angsana New"/>
          <w:b w:val="0"/>
          <w:bCs w:val="0"/>
          <w:cs/>
        </w:rPr>
        <w:t>ทรั</w:t>
      </w:r>
      <w:proofErr w:type="spellEnd"/>
      <w:r w:rsidRPr="004A3B8C">
        <w:rPr>
          <w:rFonts w:ascii="Angsana New" w:hAnsi="Angsana New"/>
          <w:b w:val="0"/>
          <w:bCs w:val="0"/>
          <w:cs/>
        </w:rPr>
        <w:t>สต์บรรลุวัตถุประสงค์ที่วางไว้</w:t>
      </w:r>
      <w:r w:rsidRPr="004A3B8C">
        <w:rPr>
          <w:rFonts w:ascii="Angsana New" w:hAnsi="Angsana New"/>
          <w:b w:val="0"/>
          <w:bCs w:val="0"/>
        </w:rPr>
        <w:t xml:space="preserve"> </w:t>
      </w:r>
    </w:p>
    <w:p w14:paraId="73045BFF" w14:textId="77777777" w:rsidR="00462E10" w:rsidRPr="004A3B8C" w:rsidRDefault="00462E10" w:rsidP="00462E10">
      <w:pPr>
        <w:pStyle w:val="a"/>
        <w:spacing w:before="240" w:after="240"/>
        <w:ind w:left="993" w:right="0"/>
        <w:jc w:val="thaiDistribute"/>
        <w:rPr>
          <w:rFonts w:ascii="Angsana New" w:hAnsi="Angsana New"/>
          <w:b w:val="0"/>
          <w:bCs w:val="0"/>
        </w:rPr>
      </w:pPr>
      <w:r w:rsidRPr="004A3B8C">
        <w:rPr>
          <w:rFonts w:ascii="Angsana New" w:hAnsi="Angsana New"/>
          <w:b w:val="0"/>
          <w:bCs w:val="0"/>
          <w:cs/>
        </w:rPr>
        <w:t>นอกจากนี้ บุคคลหรือกิจการที่เกี่ยวข้องกันยังหมายรวมถึงบุคคลหรือกิจการที่มีอำนาจควบคุมกอง</w:t>
      </w:r>
      <w:proofErr w:type="spellStart"/>
      <w:r w:rsidRPr="004A3B8C">
        <w:rPr>
          <w:rFonts w:ascii="Angsana New" w:hAnsi="Angsana New"/>
          <w:b w:val="0"/>
          <w:bCs w:val="0"/>
          <w:cs/>
        </w:rPr>
        <w:t>ทรั</w:t>
      </w:r>
      <w:proofErr w:type="spellEnd"/>
      <w:r w:rsidRPr="004A3B8C">
        <w:rPr>
          <w:rFonts w:ascii="Angsana New" w:hAnsi="Angsana New"/>
          <w:b w:val="0"/>
          <w:bCs w:val="0"/>
          <w:cs/>
        </w:rPr>
        <w:t>สต์หรืออยู่ภายใต้อำนาจควบคุมของกอง</w:t>
      </w:r>
      <w:proofErr w:type="spellStart"/>
      <w:r w:rsidRPr="004A3B8C">
        <w:rPr>
          <w:rFonts w:ascii="Angsana New" w:hAnsi="Angsana New"/>
          <w:b w:val="0"/>
          <w:bCs w:val="0"/>
          <w:cs/>
        </w:rPr>
        <w:t>ทรั</w:t>
      </w:r>
      <w:proofErr w:type="spellEnd"/>
      <w:r w:rsidRPr="004A3B8C">
        <w:rPr>
          <w:rFonts w:ascii="Angsana New" w:hAnsi="Angsana New"/>
          <w:b w:val="0"/>
          <w:bCs w:val="0"/>
          <w:cs/>
        </w:rPr>
        <w:t>สต์ หรือมีอิทธิพลอย่างเป็นสาระสำคัญของกอง</w:t>
      </w:r>
      <w:proofErr w:type="spellStart"/>
      <w:r w:rsidRPr="004A3B8C">
        <w:rPr>
          <w:rFonts w:ascii="Angsana New" w:hAnsi="Angsana New"/>
          <w:b w:val="0"/>
          <w:bCs w:val="0"/>
          <w:cs/>
        </w:rPr>
        <w:t>ทรั</w:t>
      </w:r>
      <w:proofErr w:type="spellEnd"/>
      <w:r w:rsidRPr="004A3B8C">
        <w:rPr>
          <w:rFonts w:ascii="Angsana New" w:hAnsi="Angsana New"/>
          <w:b w:val="0"/>
          <w:bCs w:val="0"/>
          <w:cs/>
        </w:rPr>
        <w:t>สต์หรืออยู่ภายใต้อิทธิพลอย่างเป็นสาระสำคัญของกอง</w:t>
      </w:r>
      <w:proofErr w:type="spellStart"/>
      <w:r w:rsidRPr="004A3B8C">
        <w:rPr>
          <w:rFonts w:ascii="Angsana New" w:hAnsi="Angsana New"/>
          <w:b w:val="0"/>
          <w:bCs w:val="0"/>
          <w:cs/>
        </w:rPr>
        <w:t>ทรั</w:t>
      </w:r>
      <w:proofErr w:type="spellEnd"/>
      <w:r w:rsidRPr="004A3B8C">
        <w:rPr>
          <w:rFonts w:ascii="Angsana New" w:hAnsi="Angsana New"/>
          <w:b w:val="0"/>
          <w:bCs w:val="0"/>
          <w:cs/>
        </w:rPr>
        <w:t>สต์</w:t>
      </w:r>
    </w:p>
    <w:p w14:paraId="094A3B47" w14:textId="05BAC087" w:rsidR="00462E10" w:rsidRPr="004A3B8C" w:rsidRDefault="00462E10" w:rsidP="00462E10">
      <w:pPr>
        <w:numPr>
          <w:ilvl w:val="1"/>
          <w:numId w:val="1"/>
        </w:numPr>
        <w:spacing w:before="240" w:after="240"/>
        <w:ind w:left="992" w:hanging="431"/>
        <w:jc w:val="thaiDistribute"/>
        <w:rPr>
          <w:rFonts w:ascii="Angsana New" w:hAnsi="Angsana New" w:cs="Angsana New"/>
          <w:b/>
          <w:color w:val="auto"/>
          <w:sz w:val="28"/>
          <w:szCs w:val="28"/>
        </w:rPr>
      </w:pPr>
      <w:r w:rsidRPr="004A3B8C">
        <w:rPr>
          <w:rFonts w:ascii="Angsana New" w:hAnsi="Angsana New" w:cs="Angsana New"/>
          <w:b/>
          <w:color w:val="auto"/>
          <w:sz w:val="28"/>
          <w:szCs w:val="28"/>
          <w:cs/>
        </w:rPr>
        <w:t>สัญญาเช่าระยะยาว</w:t>
      </w:r>
    </w:p>
    <w:p w14:paraId="7FD0CD29" w14:textId="77777777" w:rsidR="00462E10" w:rsidRPr="004A3B8C" w:rsidRDefault="00462E10" w:rsidP="00462E10">
      <w:pPr>
        <w:pStyle w:val="a"/>
        <w:spacing w:before="240" w:after="240"/>
        <w:ind w:left="993" w:right="0"/>
        <w:jc w:val="thaiDistribute"/>
        <w:rPr>
          <w:rFonts w:ascii="Angsana New" w:hAnsi="Angsana New"/>
          <w:b w:val="0"/>
          <w:bCs w:val="0"/>
        </w:rPr>
      </w:pPr>
      <w:r w:rsidRPr="004A3B8C">
        <w:rPr>
          <w:rFonts w:ascii="Angsana New" w:hAnsi="Angsana New" w:hint="cs"/>
          <w:b w:val="0"/>
          <w:bCs w:val="0"/>
          <w:cs/>
        </w:rPr>
        <w:t>สัญญาเช่าสินทรัพย์ที่ความเสี่ยงและผลตอบแทนของความเป็นเจ้าของส่วนใหญ่ไม่ได้โอนไปให้กับผู้เช่าถือเป็นสัญญาเช่าดำเนินงาน เงินที่กอง</w:t>
      </w:r>
      <w:proofErr w:type="spellStart"/>
      <w:r w:rsidRPr="004A3B8C">
        <w:rPr>
          <w:rFonts w:ascii="Angsana New" w:hAnsi="Angsana New" w:hint="cs"/>
          <w:b w:val="0"/>
          <w:bCs w:val="0"/>
          <w:cs/>
        </w:rPr>
        <w:t>ทรั</w:t>
      </w:r>
      <w:proofErr w:type="spellEnd"/>
      <w:r w:rsidRPr="004A3B8C">
        <w:rPr>
          <w:rFonts w:ascii="Angsana New" w:hAnsi="Angsana New" w:hint="cs"/>
          <w:b w:val="0"/>
          <w:bCs w:val="0"/>
          <w:cs/>
        </w:rPr>
        <w:t>สต์ในฐานะผู้ให้เช่าได้รับภายใต้สัญญาเช่าดำเนินงานจะบันทึกในงบกำไรขาดทุน</w:t>
      </w:r>
      <w:r w:rsidR="006A67AD" w:rsidRPr="004A3B8C">
        <w:rPr>
          <w:rFonts w:ascii="Angsana New" w:hAnsi="Angsana New" w:hint="cs"/>
          <w:b w:val="0"/>
          <w:bCs w:val="0"/>
          <w:cs/>
        </w:rPr>
        <w:t>เบ็ดเสร็จ</w:t>
      </w:r>
      <w:r w:rsidRPr="004A3B8C">
        <w:rPr>
          <w:rFonts w:ascii="Angsana New" w:hAnsi="Angsana New" w:hint="cs"/>
          <w:b w:val="0"/>
          <w:bCs w:val="0"/>
          <w:cs/>
        </w:rPr>
        <w:t>โดยใช้วิธีเส้นตรงตลอดอายุสัญญาเช่า</w:t>
      </w:r>
    </w:p>
    <w:p w14:paraId="03B0C5E9" w14:textId="77777777" w:rsidR="004978E7" w:rsidRPr="004A3B8C" w:rsidRDefault="004978E7" w:rsidP="004978E7">
      <w:pPr>
        <w:numPr>
          <w:ilvl w:val="1"/>
          <w:numId w:val="1"/>
        </w:numPr>
        <w:spacing w:before="240" w:after="240"/>
        <w:ind w:left="992" w:hanging="431"/>
        <w:jc w:val="thaiDistribute"/>
        <w:rPr>
          <w:rFonts w:ascii="Angsana New" w:hAnsi="Angsana New" w:cs="Angsana New"/>
          <w:b/>
          <w:color w:val="auto"/>
          <w:sz w:val="28"/>
          <w:szCs w:val="28"/>
        </w:rPr>
      </w:pPr>
      <w:bookmarkStart w:id="16" w:name="_Hlk62586168"/>
      <w:r w:rsidRPr="004A3B8C">
        <w:rPr>
          <w:rFonts w:ascii="Angsana New" w:hAnsi="Angsana New" w:cs="Angsana New"/>
          <w:b/>
          <w:color w:val="auto"/>
          <w:sz w:val="28"/>
          <w:szCs w:val="28"/>
          <w:cs/>
        </w:rPr>
        <w:t>การใช้ดุลยพินิจและประมาณการทางบัญชี</w:t>
      </w:r>
    </w:p>
    <w:p w14:paraId="2FA53976" w14:textId="752712D7" w:rsidR="004978E7" w:rsidRPr="004A3B8C" w:rsidRDefault="004978E7" w:rsidP="004978E7">
      <w:pPr>
        <w:pStyle w:val="a"/>
        <w:spacing w:before="240" w:after="240"/>
        <w:ind w:left="993" w:right="0"/>
        <w:jc w:val="thaiDistribute"/>
        <w:rPr>
          <w:rFonts w:ascii="Angsana New" w:hAnsi="Angsana New"/>
          <w:b w:val="0"/>
          <w:bCs w:val="0"/>
        </w:rPr>
      </w:pPr>
      <w:r w:rsidRPr="004A3B8C">
        <w:rPr>
          <w:rFonts w:ascii="Angsana New" w:hAnsi="Angsana New"/>
          <w:b w:val="0"/>
          <w:bCs w:val="0"/>
          <w:cs/>
        </w:rPr>
        <w:t xml:space="preserve">ในการจัดทำงบการเงินให้เป็นไปตามแนวปฏิบัติทางบัญชี </w:t>
      </w:r>
      <w:r w:rsidRPr="004A3B8C">
        <w:rPr>
          <w:rFonts w:ascii="Angsana New" w:hAnsi="Angsana New" w:hint="cs"/>
          <w:b w:val="0"/>
          <w:bCs w:val="0"/>
          <w:cs/>
        </w:rPr>
        <w:t>ผู้จัดการกอง</w:t>
      </w:r>
      <w:proofErr w:type="spellStart"/>
      <w:r w:rsidRPr="004A3B8C">
        <w:rPr>
          <w:rFonts w:ascii="Angsana New" w:hAnsi="Angsana New" w:hint="cs"/>
          <w:b w:val="0"/>
          <w:bCs w:val="0"/>
          <w:cs/>
        </w:rPr>
        <w:t>ทรั</w:t>
      </w:r>
      <w:proofErr w:type="spellEnd"/>
      <w:r w:rsidRPr="004A3B8C">
        <w:rPr>
          <w:rFonts w:ascii="Angsana New" w:hAnsi="Angsana New" w:hint="cs"/>
          <w:b w:val="0"/>
          <w:bCs w:val="0"/>
          <w:cs/>
        </w:rPr>
        <w:t>สต์</w:t>
      </w:r>
      <w:r w:rsidRPr="004A3B8C">
        <w:rPr>
          <w:rFonts w:ascii="Angsana New" w:hAnsi="Angsana New"/>
          <w:b w:val="0"/>
          <w:bCs w:val="0"/>
          <w:cs/>
        </w:rPr>
        <w:t xml:space="preserve">ต้องใช้ดุลยพินิจและประมาณการทางบัญชี ซึ่งมีผลกระทบต่อจำนวนเงินที่เกี่ยวข้องกับสินทรัพย์ หนี้สิน รายได้ ค่าใช้จ่าย และการเปิดเผยข้อมูลเกี่ยวกับสินทรัพย์และหนี้สินที่อาจเกิดขึ้น ซึ่งผลที่เกิดขึ้นจริงอาจแตกต่างไปจากจำนวนที่ประมาณไว้ </w:t>
      </w:r>
    </w:p>
    <w:bookmarkEnd w:id="16"/>
    <w:p w14:paraId="46789558" w14:textId="77777777" w:rsidR="00462E10" w:rsidRPr="004A3B8C" w:rsidRDefault="00462E10" w:rsidP="00462E10">
      <w:pPr>
        <w:numPr>
          <w:ilvl w:val="1"/>
          <w:numId w:val="1"/>
        </w:numPr>
        <w:spacing w:before="240" w:after="240"/>
        <w:ind w:left="992" w:hanging="431"/>
        <w:jc w:val="thaiDistribute"/>
        <w:rPr>
          <w:rFonts w:ascii="Angsana New" w:hAnsi="Angsana New" w:cs="Angsana New"/>
          <w:b/>
          <w:color w:val="auto"/>
          <w:sz w:val="28"/>
          <w:szCs w:val="28"/>
        </w:rPr>
      </w:pPr>
      <w:r w:rsidRPr="004A3B8C">
        <w:rPr>
          <w:rFonts w:ascii="Angsana New" w:hAnsi="Angsana New" w:cs="Angsana New"/>
          <w:b/>
          <w:color w:val="auto"/>
          <w:sz w:val="28"/>
          <w:szCs w:val="28"/>
          <w:cs/>
        </w:rPr>
        <w:t>การจ่ายประโยชน์ตอบแทนให้แก่ผู้ถือหน่วย</w:t>
      </w:r>
      <w:proofErr w:type="spellStart"/>
      <w:r w:rsidRPr="004A3B8C">
        <w:rPr>
          <w:rFonts w:ascii="Angsana New" w:hAnsi="Angsana New" w:cs="Angsana New"/>
          <w:b/>
          <w:color w:val="auto"/>
          <w:sz w:val="28"/>
          <w:szCs w:val="28"/>
          <w:cs/>
        </w:rPr>
        <w:t>ทรั</w:t>
      </w:r>
      <w:proofErr w:type="spellEnd"/>
      <w:r w:rsidRPr="004A3B8C">
        <w:rPr>
          <w:rFonts w:ascii="Angsana New" w:hAnsi="Angsana New" w:cs="Angsana New"/>
          <w:b/>
          <w:color w:val="auto"/>
          <w:sz w:val="28"/>
          <w:szCs w:val="28"/>
          <w:cs/>
        </w:rPr>
        <w:t>สต์</w:t>
      </w:r>
    </w:p>
    <w:p w14:paraId="1B0629C3" w14:textId="77777777" w:rsidR="00462E10" w:rsidRPr="004A3B8C" w:rsidRDefault="00462E10" w:rsidP="00462E10">
      <w:pPr>
        <w:pStyle w:val="a"/>
        <w:spacing w:before="240" w:after="240"/>
        <w:ind w:left="993" w:right="0"/>
        <w:jc w:val="thaiDistribute"/>
        <w:rPr>
          <w:rFonts w:ascii="Angsana New" w:hAnsi="Angsana New"/>
          <w:b w:val="0"/>
          <w:bCs w:val="0"/>
        </w:rPr>
      </w:pPr>
      <w:r w:rsidRPr="004A3B8C">
        <w:rPr>
          <w:rFonts w:ascii="Angsana New" w:hAnsi="Angsana New"/>
          <w:b w:val="0"/>
          <w:bCs w:val="0"/>
          <w:cs/>
        </w:rPr>
        <w:t>กอง</w:t>
      </w:r>
      <w:proofErr w:type="spellStart"/>
      <w:r w:rsidRPr="004A3B8C">
        <w:rPr>
          <w:rFonts w:ascii="Angsana New" w:hAnsi="Angsana New"/>
          <w:b w:val="0"/>
          <w:bCs w:val="0"/>
          <w:cs/>
        </w:rPr>
        <w:t>ทรั</w:t>
      </w:r>
      <w:proofErr w:type="spellEnd"/>
      <w:r w:rsidRPr="004A3B8C">
        <w:rPr>
          <w:rFonts w:ascii="Angsana New" w:hAnsi="Angsana New"/>
          <w:b w:val="0"/>
          <w:bCs w:val="0"/>
          <w:cs/>
        </w:rPr>
        <w:t>สต์จะบันทึกลดกำไรสะสม ณ วันที่มีการประกาศจ่ายประโยชน์ตอบแทน</w:t>
      </w:r>
    </w:p>
    <w:bookmarkEnd w:id="11"/>
    <w:p w14:paraId="567CDAAE" w14:textId="77777777" w:rsidR="00576472" w:rsidRPr="004A3B8C" w:rsidRDefault="00576472" w:rsidP="00DB55BB">
      <w:pPr>
        <w:numPr>
          <w:ilvl w:val="0"/>
          <w:numId w:val="1"/>
        </w:numPr>
        <w:spacing w:before="240" w:after="240"/>
        <w:ind w:left="567" w:hanging="567"/>
        <w:jc w:val="thaiDistribute"/>
        <w:rPr>
          <w:rFonts w:ascii="Angsana New" w:hAnsi="Angsana New" w:cs="Angsana New"/>
          <w:b/>
          <w:color w:val="auto"/>
          <w:sz w:val="28"/>
          <w:szCs w:val="28"/>
          <w:u w:val="single"/>
        </w:rPr>
      </w:pPr>
      <w:r w:rsidRPr="004A3B8C">
        <w:rPr>
          <w:rFonts w:ascii="Angsana New" w:hAnsi="Angsana New" w:cs="Angsana New" w:hint="cs"/>
          <w:b/>
          <w:color w:val="auto"/>
          <w:sz w:val="28"/>
          <w:szCs w:val="28"/>
          <w:u w:val="single"/>
          <w:cs/>
        </w:rPr>
        <w:t>เงินลงทุนในอสังหาริมทรัพย์</w:t>
      </w:r>
      <w:r w:rsidR="006618B7" w:rsidRPr="004A3B8C">
        <w:rPr>
          <w:rFonts w:ascii="Angsana New" w:hAnsi="Angsana New" w:cs="Angsana New"/>
          <w:b/>
          <w:color w:val="auto"/>
          <w:sz w:val="28"/>
          <w:szCs w:val="28"/>
          <w:u w:val="single"/>
          <w:cs/>
        </w:rPr>
        <w:t>ตามมูลค่ายุติธรรม</w:t>
      </w:r>
    </w:p>
    <w:p w14:paraId="0EDE31EF" w14:textId="77777777" w:rsidR="009D7966" w:rsidRDefault="009D7966" w:rsidP="009D7966">
      <w:pPr>
        <w:pStyle w:val="a"/>
        <w:spacing w:before="240" w:after="240"/>
        <w:ind w:left="567" w:right="0"/>
        <w:jc w:val="thaiDistribute"/>
        <w:rPr>
          <w:rFonts w:ascii="Angsana New" w:hAnsi="Angsana New"/>
          <w:b w:val="0"/>
          <w:bCs w:val="0"/>
          <w:spacing w:val="-2"/>
          <w:lang w:val="en-US"/>
        </w:rPr>
      </w:pPr>
      <w:bookmarkStart w:id="17" w:name="_Hlk503530746"/>
      <w:bookmarkStart w:id="18" w:name="_Hlk505155917"/>
      <w:r w:rsidRPr="004A3B8C">
        <w:rPr>
          <w:rFonts w:ascii="Angsana New" w:hAnsi="Angsana New"/>
          <w:b w:val="0"/>
          <w:bCs w:val="0"/>
          <w:cs/>
          <w:lang w:val="en-US"/>
        </w:rPr>
        <w:t xml:space="preserve">ณ วันที่ </w:t>
      </w:r>
      <w:r w:rsidRPr="004A3B8C">
        <w:rPr>
          <w:rFonts w:ascii="Angsana New" w:hAnsi="Angsana New"/>
          <w:b w:val="0"/>
          <w:bCs w:val="0"/>
          <w:lang w:val="en-US"/>
        </w:rPr>
        <w:t xml:space="preserve">31 </w:t>
      </w:r>
      <w:r w:rsidRPr="004A3B8C">
        <w:rPr>
          <w:rFonts w:ascii="Angsana New" w:hAnsi="Angsana New" w:hint="cs"/>
          <w:b w:val="0"/>
          <w:bCs w:val="0"/>
          <w:cs/>
          <w:lang w:val="en-US"/>
        </w:rPr>
        <w:t xml:space="preserve">ธันวาคม </w:t>
      </w:r>
      <w:r w:rsidRPr="004A3B8C">
        <w:rPr>
          <w:rFonts w:ascii="Angsana New" w:hAnsi="Angsana New"/>
          <w:b w:val="0"/>
          <w:bCs w:val="0"/>
          <w:lang w:val="en-US"/>
        </w:rPr>
        <w:t>256</w:t>
      </w:r>
      <w:r w:rsidRPr="004A3B8C">
        <w:rPr>
          <w:rFonts w:ascii="Angsana New" w:hAnsi="Angsana New" w:hint="cs"/>
          <w:b w:val="0"/>
          <w:bCs w:val="0"/>
          <w:cs/>
          <w:lang w:val="en-US"/>
        </w:rPr>
        <w:t>3</w:t>
      </w:r>
      <w:r w:rsidRPr="004A3B8C">
        <w:rPr>
          <w:rFonts w:ascii="Angsana New" w:hAnsi="Angsana New"/>
          <w:b w:val="0"/>
          <w:bCs w:val="0"/>
          <w:lang w:val="en-US"/>
        </w:rPr>
        <w:t xml:space="preserve"> </w:t>
      </w:r>
      <w:r w:rsidRPr="004A3B8C">
        <w:rPr>
          <w:rFonts w:ascii="Angsana New" w:eastAsia="Cordia New" w:hAnsi="Angsana New"/>
          <w:b w:val="0"/>
          <w:bCs w:val="0"/>
          <w:color w:val="000000"/>
          <w:cs/>
          <w:lang w:val="en-US"/>
        </w:rPr>
        <w:t xml:space="preserve">และ </w:t>
      </w:r>
      <w:r w:rsidRPr="004A3B8C">
        <w:rPr>
          <w:rFonts w:ascii="Angsana New" w:eastAsia="Cordia New" w:hAnsi="Angsana New"/>
          <w:b w:val="0"/>
          <w:bCs w:val="0"/>
          <w:color w:val="000000"/>
          <w:lang w:val="en-US"/>
        </w:rPr>
        <w:t>256</w:t>
      </w:r>
      <w:r w:rsidRPr="004A3B8C">
        <w:rPr>
          <w:rFonts w:ascii="Angsana New" w:eastAsia="Cordia New" w:hAnsi="Angsana New" w:hint="cs"/>
          <w:b w:val="0"/>
          <w:bCs w:val="0"/>
          <w:color w:val="000000"/>
          <w:cs/>
          <w:lang w:val="en-US"/>
        </w:rPr>
        <w:t>2</w:t>
      </w:r>
      <w:r w:rsidRPr="004A3B8C">
        <w:rPr>
          <w:rFonts w:ascii="Angsana New" w:eastAsia="Cordia New" w:hAnsi="Angsana New"/>
          <w:b w:val="0"/>
          <w:bCs w:val="0"/>
          <w:color w:val="000000"/>
          <w:lang w:val="en-US"/>
        </w:rPr>
        <w:t xml:space="preserve"> </w:t>
      </w:r>
      <w:r w:rsidRPr="004A3B8C">
        <w:rPr>
          <w:rFonts w:ascii="Angsana New" w:eastAsia="Cordia New" w:hAnsi="Angsana New" w:hint="cs"/>
          <w:b w:val="0"/>
          <w:bCs w:val="0"/>
          <w:color w:val="000000"/>
          <w:cs/>
          <w:lang w:val="en-US"/>
        </w:rPr>
        <w:t>กอง</w:t>
      </w:r>
      <w:proofErr w:type="spellStart"/>
      <w:r w:rsidRPr="004A3B8C">
        <w:rPr>
          <w:rFonts w:ascii="Angsana New" w:eastAsia="Cordia New" w:hAnsi="Angsana New" w:hint="cs"/>
          <w:b w:val="0"/>
          <w:bCs w:val="0"/>
          <w:color w:val="000000"/>
          <w:cs/>
          <w:lang w:val="en-US"/>
        </w:rPr>
        <w:t>ทรั</w:t>
      </w:r>
      <w:proofErr w:type="spellEnd"/>
      <w:r w:rsidRPr="004A3B8C">
        <w:rPr>
          <w:rFonts w:ascii="Angsana New" w:eastAsia="Cordia New" w:hAnsi="Angsana New" w:hint="cs"/>
          <w:b w:val="0"/>
          <w:bCs w:val="0"/>
          <w:color w:val="000000"/>
          <w:cs/>
          <w:lang w:val="en-US"/>
        </w:rPr>
        <w:t>สต์มีเงินลงทุนในอสังหาริมทรัพย์ตามมูลค่ายุติธรรม</w:t>
      </w:r>
      <w:r w:rsidRPr="004A3B8C">
        <w:rPr>
          <w:rFonts w:ascii="Angsana New" w:hAnsi="Angsana New"/>
          <w:b w:val="0"/>
          <w:bCs w:val="0"/>
          <w:spacing w:val="-2"/>
          <w:cs/>
          <w:lang w:val="en-US"/>
        </w:rPr>
        <w:t xml:space="preserve"> ประกอบด้วย</w:t>
      </w:r>
    </w:p>
    <w:tbl>
      <w:tblPr>
        <w:tblW w:w="9375" w:type="dxa"/>
        <w:tblInd w:w="378" w:type="dxa"/>
        <w:tblBorders>
          <w:bottom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39"/>
        <w:gridCol w:w="1559"/>
        <w:gridCol w:w="267"/>
        <w:gridCol w:w="1610"/>
      </w:tblGrid>
      <w:tr w:rsidR="009D7966" w14:paraId="5A956639" w14:textId="77777777" w:rsidTr="009D7966">
        <w:tc>
          <w:tcPr>
            <w:tcW w:w="5939" w:type="dxa"/>
            <w:tcBorders>
              <w:top w:val="nil"/>
              <w:left w:val="nil"/>
              <w:bottom w:val="nil"/>
              <w:right w:val="nil"/>
            </w:tcBorders>
          </w:tcPr>
          <w:p w14:paraId="7D2E66CD" w14:textId="77777777" w:rsidR="009D7966" w:rsidRDefault="009D7966">
            <w:pPr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782AC386" w14:textId="77777777" w:rsidR="009D7966" w:rsidRDefault="009D7966">
            <w:pPr>
              <w:jc w:val="center"/>
              <w:rPr>
                <w:rFonts w:ascii="Angsana New" w:hAnsi="Angsana New" w:cs="Angsana New"/>
                <w:sz w:val="28"/>
                <w:szCs w:val="28"/>
                <w:u w:val="single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</w:tcPr>
          <w:p w14:paraId="1B9BF207" w14:textId="77777777" w:rsidR="009D7966" w:rsidRDefault="009D7966">
            <w:pPr>
              <w:jc w:val="center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8A0C43E" w14:textId="77777777" w:rsidR="009D7966" w:rsidRDefault="009D7966">
            <w:pPr>
              <w:jc w:val="right"/>
              <w:rPr>
                <w:rFonts w:ascii="Angsana New" w:hAnsi="Angsana New" w:cs="Angsana New"/>
                <w:sz w:val="28"/>
                <w:szCs w:val="28"/>
                <w:u w:val="single"/>
                <w:lang w:val="en-GB"/>
              </w:rPr>
            </w:pPr>
            <w:r>
              <w:rPr>
                <w:rFonts w:ascii="Angsana New" w:eastAsia="Brush Script MT" w:hAnsi="Angsana New" w:cs="Angsana New"/>
                <w:sz w:val="28"/>
                <w:szCs w:val="28"/>
              </w:rPr>
              <w:t>(</w:t>
            </w:r>
            <w:proofErr w:type="gramStart"/>
            <w:r>
              <w:rPr>
                <w:rFonts w:ascii="Angsana New" w:eastAsia="Brush Script MT" w:hAnsi="Angsana New" w:cs="Angsana New" w:hint="cs"/>
                <w:sz w:val="28"/>
                <w:szCs w:val="28"/>
                <w:cs/>
              </w:rPr>
              <w:t>หน่วย :</w:t>
            </w:r>
            <w:proofErr w:type="gramEnd"/>
            <w:r>
              <w:rPr>
                <w:rFonts w:ascii="Angsana New" w:eastAsia="Brush Script MT" w:hAnsi="Angsana New" w:cs="Angsana New" w:hint="cs"/>
                <w:sz w:val="28"/>
                <w:szCs w:val="28"/>
                <w:cs/>
              </w:rPr>
              <w:t xml:space="preserve"> บาท)</w:t>
            </w:r>
          </w:p>
        </w:tc>
      </w:tr>
      <w:tr w:rsidR="009D7966" w14:paraId="649F68CB" w14:textId="77777777" w:rsidTr="009D7966">
        <w:tc>
          <w:tcPr>
            <w:tcW w:w="5939" w:type="dxa"/>
            <w:tcBorders>
              <w:top w:val="nil"/>
              <w:left w:val="nil"/>
              <w:bottom w:val="nil"/>
              <w:right w:val="nil"/>
            </w:tcBorders>
          </w:tcPr>
          <w:p w14:paraId="307F8188" w14:textId="77777777" w:rsidR="009D7966" w:rsidRDefault="009D7966">
            <w:pPr>
              <w:rPr>
                <w:rFonts w:ascii="Angsana New" w:hAnsi="Angsana New" w:cs="Angsana New"/>
                <w:sz w:val="28"/>
                <w:szCs w:val="28"/>
                <w:u w:val="single"/>
                <w:cs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6991CAB" w14:textId="77777777" w:rsidR="009D7966" w:rsidRDefault="009D7966">
            <w:pPr>
              <w:ind w:left="-109" w:right="-72"/>
              <w:jc w:val="center"/>
              <w:rPr>
                <w:rFonts w:ascii="Angsana New" w:hAnsi="Angsana New" w:cs="Angsana New"/>
                <w:color w:val="auto"/>
                <w:sz w:val="28"/>
                <w:szCs w:val="28"/>
                <w:u w:val="single"/>
              </w:rPr>
            </w:pPr>
            <w:r>
              <w:rPr>
                <w:rFonts w:ascii="Angsana New" w:hAnsi="Angsana New" w:cs="Angsana New"/>
                <w:color w:val="auto"/>
                <w:sz w:val="28"/>
                <w:szCs w:val="28"/>
                <w:u w:val="single"/>
              </w:rPr>
              <w:t>256</w:t>
            </w:r>
            <w:r>
              <w:rPr>
                <w:rFonts w:ascii="Angsana New" w:hAnsi="Angsana New" w:cs="Angsana New" w:hint="cs"/>
                <w:color w:val="auto"/>
                <w:sz w:val="28"/>
                <w:szCs w:val="28"/>
                <w:u w:val="single"/>
                <w:cs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</w:tcPr>
          <w:p w14:paraId="5AED92ED" w14:textId="77777777" w:rsidR="009D7966" w:rsidRDefault="009D7966">
            <w:pPr>
              <w:ind w:right="-72"/>
              <w:jc w:val="center"/>
              <w:rPr>
                <w:rFonts w:ascii="Angsana New" w:hAnsi="Angsana New" w:cs="Angsana New"/>
                <w:color w:val="auto"/>
                <w:sz w:val="28"/>
                <w:szCs w:val="28"/>
                <w:u w:val="single"/>
                <w:lang w:val="en-GB"/>
              </w:rPr>
            </w:pP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72A80E3" w14:textId="77777777" w:rsidR="009D7966" w:rsidRDefault="009D7966">
            <w:pPr>
              <w:ind w:left="-115" w:right="-111"/>
              <w:jc w:val="center"/>
              <w:rPr>
                <w:rFonts w:ascii="Angsana New" w:hAnsi="Angsana New" w:cs="Angsana New"/>
                <w:color w:val="auto"/>
                <w:sz w:val="28"/>
                <w:szCs w:val="28"/>
                <w:u w:val="single"/>
                <w:lang w:val="en-GB"/>
              </w:rPr>
            </w:pPr>
            <w:r>
              <w:rPr>
                <w:rFonts w:ascii="Angsana New" w:hAnsi="Angsana New" w:cs="Angsana New"/>
                <w:color w:val="auto"/>
                <w:sz w:val="28"/>
                <w:szCs w:val="28"/>
                <w:u w:val="single"/>
              </w:rPr>
              <w:t>256</w:t>
            </w:r>
            <w:r>
              <w:rPr>
                <w:rFonts w:ascii="Angsana New" w:hAnsi="Angsana New" w:cs="Angsana New" w:hint="cs"/>
                <w:color w:val="auto"/>
                <w:sz w:val="28"/>
                <w:szCs w:val="28"/>
                <w:u w:val="single"/>
                <w:cs/>
              </w:rPr>
              <w:t>2</w:t>
            </w:r>
          </w:p>
        </w:tc>
      </w:tr>
      <w:tr w:rsidR="009D7966" w14:paraId="4F965C7C" w14:textId="77777777" w:rsidTr="009D7966">
        <w:trPr>
          <w:trHeight w:val="89"/>
        </w:trPr>
        <w:tc>
          <w:tcPr>
            <w:tcW w:w="593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1E4935B" w14:textId="77777777" w:rsidR="009D7966" w:rsidRDefault="009D7966" w:rsidP="00715109">
            <w:pPr>
              <w:ind w:left="78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  <w:cs/>
              </w:rPr>
              <w:t>เงินลงทุนในอสังหาริมทรัพย์ต้นปี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8F5F6ED" w14:textId="77777777" w:rsidR="009D7966" w:rsidRDefault="009D7966" w:rsidP="009D7966">
            <w:pPr>
              <w:tabs>
                <w:tab w:val="decimal" w:pos="1054"/>
              </w:tabs>
              <w:ind w:left="-221" w:right="-149"/>
              <w:rPr>
                <w:rFonts w:ascii="Angsana New" w:hAnsi="Angsana New" w:cs="Angsana New"/>
                <w:sz w:val="28"/>
                <w:szCs w:val="28"/>
                <w:highlight w:val="yellow"/>
                <w:cs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1,433,749,900.00</w:t>
            </w: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</w:tcPr>
          <w:p w14:paraId="3F0EDF74" w14:textId="77777777" w:rsidR="009D7966" w:rsidRDefault="009D7966" w:rsidP="009D7966">
            <w:pPr>
              <w:rPr>
                <w:rFonts w:ascii="Angsana New" w:hAnsi="Angsana New" w:cs="Angsana New"/>
                <w:sz w:val="28"/>
                <w:szCs w:val="28"/>
                <w:highlight w:val="yellow"/>
              </w:rPr>
            </w:pP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89F3A8F" w14:textId="77777777" w:rsidR="009D7966" w:rsidRDefault="009D7966" w:rsidP="009D7966">
            <w:pPr>
              <w:tabs>
                <w:tab w:val="decimal" w:pos="1078"/>
              </w:tabs>
              <w:ind w:left="-221" w:right="-149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823,007,440.00</w:t>
            </w:r>
          </w:p>
        </w:tc>
      </w:tr>
      <w:tr w:rsidR="009D7966" w14:paraId="142F3249" w14:textId="77777777" w:rsidTr="009D7966">
        <w:trPr>
          <w:trHeight w:val="89"/>
        </w:trPr>
        <w:tc>
          <w:tcPr>
            <w:tcW w:w="593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666E766" w14:textId="77777777" w:rsidR="009D7966" w:rsidRDefault="009D7966" w:rsidP="00715109">
            <w:pPr>
              <w:tabs>
                <w:tab w:val="left" w:pos="504"/>
              </w:tabs>
              <w:ind w:left="362" w:hanging="284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  <w:u w:val="single"/>
                <w:cs/>
              </w:rPr>
              <w:t>บวก</w:t>
            </w:r>
            <w:r>
              <w:rPr>
                <w:rFonts w:ascii="Angsana New" w:hAnsi="Angsana New" w:cs="Angsana New"/>
                <w:sz w:val="28"/>
                <w:szCs w:val="28"/>
                <w:cs/>
              </w:rPr>
              <w:t xml:space="preserve"> </w:t>
            </w:r>
            <w:r>
              <w:rPr>
                <w:rFonts w:ascii="Angsana New" w:hAnsi="Angsana New" w:cs="Angsana New"/>
                <w:sz w:val="28"/>
                <w:szCs w:val="28"/>
                <w:cs/>
              </w:rPr>
              <w:tab/>
              <w:t>รับโอนจากกองทุนรวมอสังหาริมทรัพย์ทรัพย์ศรีไทย</w:t>
            </w:r>
          </w:p>
          <w:p w14:paraId="44C8128A" w14:textId="77777777" w:rsidR="009D7966" w:rsidRDefault="009D7966" w:rsidP="009D7966">
            <w:pPr>
              <w:ind w:left="612" w:hanging="426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ab/>
            </w:r>
            <w:r>
              <w:rPr>
                <w:rFonts w:ascii="Angsana New" w:hAnsi="Angsana New" w:cs="Angsana New" w:hint="cs"/>
                <w:sz w:val="28"/>
                <w:szCs w:val="28"/>
                <w:cs/>
              </w:rPr>
              <w:t>(รวมค่าใช้จ่ายในการโอนกรรมสิทธิ์อสังหาริมทรัพย์)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7C13D8" w14:textId="77777777" w:rsidR="009D7966" w:rsidRDefault="009D7966" w:rsidP="004D0031">
            <w:pPr>
              <w:tabs>
                <w:tab w:val="decimal" w:pos="915"/>
              </w:tabs>
              <w:ind w:left="-221" w:right="-149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 w:hint="cs"/>
                <w:sz w:val="28"/>
                <w:szCs w:val="28"/>
                <w:cs/>
              </w:rPr>
              <w:t>-</w:t>
            </w: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</w:tcPr>
          <w:p w14:paraId="15122BE6" w14:textId="77777777" w:rsidR="009D7966" w:rsidRDefault="009D7966" w:rsidP="009D7966">
            <w:pPr>
              <w:rPr>
                <w:rFonts w:ascii="Angsana New" w:hAnsi="Angsana New" w:cs="Angsana New"/>
                <w:sz w:val="28"/>
                <w:szCs w:val="28"/>
                <w:highlight w:val="yellow"/>
              </w:rPr>
            </w:pP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</w:tcPr>
          <w:p w14:paraId="752AD5A4" w14:textId="77777777" w:rsidR="009D7966" w:rsidRDefault="009D7966" w:rsidP="009D7966">
            <w:pPr>
              <w:tabs>
                <w:tab w:val="decimal" w:pos="1054"/>
              </w:tabs>
              <w:ind w:left="-221" w:right="-149"/>
              <w:rPr>
                <w:rFonts w:ascii="Angsana New" w:hAnsi="Angsana New" w:cs="Angsana New"/>
                <w:sz w:val="28"/>
                <w:szCs w:val="28"/>
              </w:rPr>
            </w:pPr>
          </w:p>
          <w:p w14:paraId="0752F289" w14:textId="77777777" w:rsidR="009D7966" w:rsidRDefault="009D7966" w:rsidP="009D7966">
            <w:pPr>
              <w:tabs>
                <w:tab w:val="decimal" w:pos="1078"/>
              </w:tabs>
              <w:ind w:left="-221" w:right="-149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612,749,900.00</w:t>
            </w:r>
          </w:p>
        </w:tc>
      </w:tr>
      <w:tr w:rsidR="009D7966" w14:paraId="41A7C6A8" w14:textId="77777777" w:rsidTr="009D7966">
        <w:tc>
          <w:tcPr>
            <w:tcW w:w="593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1A8DD0E" w14:textId="1D1598B6" w:rsidR="009D7966" w:rsidRDefault="009D7966" w:rsidP="008E682F">
            <w:pPr>
              <w:ind w:left="612" w:hanging="528"/>
              <w:rPr>
                <w:rFonts w:ascii="Angsana New" w:hAnsi="Angsana New" w:cs="Angsana New"/>
                <w:sz w:val="28"/>
                <w:szCs w:val="28"/>
                <w:u w:val="single"/>
              </w:rPr>
            </w:pPr>
            <w:r>
              <w:rPr>
                <w:rFonts w:ascii="Angsana New" w:hAnsi="Angsana New" w:cs="Angsana New"/>
                <w:sz w:val="28"/>
                <w:szCs w:val="28"/>
                <w:u w:val="single"/>
                <w:cs/>
              </w:rPr>
              <w:t>บวก</w:t>
            </w:r>
            <w:r>
              <w:rPr>
                <w:rFonts w:ascii="Angsana New" w:hAnsi="Angsana New" w:cs="Angsana New"/>
                <w:sz w:val="28"/>
                <w:szCs w:val="28"/>
                <w:u w:val="single"/>
              </w:rPr>
              <w:t>(</w:t>
            </w:r>
            <w:r>
              <w:rPr>
                <w:rFonts w:ascii="Angsana New" w:hAnsi="Angsana New" w:cs="Angsana New" w:hint="cs"/>
                <w:sz w:val="28"/>
                <w:szCs w:val="28"/>
                <w:u w:val="single"/>
                <w:cs/>
              </w:rPr>
              <w:t>หัก)</w:t>
            </w:r>
            <w:r>
              <w:rPr>
                <w:rFonts w:ascii="Angsana New" w:hAnsi="Angsana New" w:cs="Angsana New"/>
                <w:sz w:val="28"/>
                <w:szCs w:val="28"/>
                <w:cs/>
              </w:rPr>
              <w:t xml:space="preserve"> </w:t>
            </w:r>
            <w:r w:rsidRPr="00E733F2">
              <w:rPr>
                <w:rFonts w:ascii="Angsana New" w:hAnsi="Angsana New" w:cs="Angsana New"/>
                <w:sz w:val="28"/>
                <w:szCs w:val="28"/>
                <w:cs/>
              </w:rPr>
              <w:t>รายการ</w:t>
            </w:r>
            <w:r>
              <w:rPr>
                <w:rFonts w:ascii="Angsana New" w:hAnsi="Angsana New" w:cs="Angsana New" w:hint="cs"/>
                <w:sz w:val="28"/>
                <w:szCs w:val="28"/>
                <w:cs/>
              </w:rPr>
              <w:t>กำไร</w:t>
            </w:r>
            <w:r w:rsidR="006A67AD">
              <w:rPr>
                <w:rFonts w:ascii="Angsana New" w:hAnsi="Angsana New" w:cs="Angsana New" w:hint="cs"/>
                <w:sz w:val="28"/>
                <w:szCs w:val="28"/>
                <w:cs/>
              </w:rPr>
              <w:t>(ขาดทุน)</w:t>
            </w:r>
            <w:r w:rsidRPr="00E733F2">
              <w:rPr>
                <w:rFonts w:ascii="Angsana New" w:hAnsi="Angsana New" w:cs="Angsana New"/>
                <w:sz w:val="28"/>
                <w:szCs w:val="28"/>
                <w:cs/>
              </w:rPr>
              <w:t>จากการเปลี่ยนแปลงในมูลค่ายุติธรรม</w:t>
            </w:r>
            <w:r w:rsidR="008E682F">
              <w:rPr>
                <w:rFonts w:ascii="Angsana New" w:hAnsi="Angsana New" w:cs="Angsana New"/>
                <w:sz w:val="28"/>
                <w:szCs w:val="28"/>
              </w:rPr>
              <w:t xml:space="preserve">      </w:t>
            </w:r>
            <w:r w:rsidRPr="00E733F2">
              <w:rPr>
                <w:rFonts w:ascii="Angsana New" w:hAnsi="Angsana New" w:cs="Angsana New"/>
                <w:sz w:val="28"/>
                <w:szCs w:val="28"/>
                <w:cs/>
              </w:rPr>
              <w:t>ของเงินลงทุน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6354750" w14:textId="77777777" w:rsidR="006A67AD" w:rsidRDefault="006A67AD" w:rsidP="009D7966">
            <w:pPr>
              <w:tabs>
                <w:tab w:val="decimal" w:pos="1054"/>
              </w:tabs>
              <w:ind w:left="-221" w:right="-149"/>
              <w:rPr>
                <w:rFonts w:ascii="Angsana New" w:hAnsi="Angsana New" w:cs="Angsana New"/>
                <w:sz w:val="28"/>
                <w:szCs w:val="28"/>
              </w:rPr>
            </w:pPr>
          </w:p>
          <w:p w14:paraId="74FDB12F" w14:textId="77777777" w:rsidR="009D7966" w:rsidRDefault="00B60391" w:rsidP="009D7966">
            <w:pPr>
              <w:tabs>
                <w:tab w:val="decimal" w:pos="1054"/>
              </w:tabs>
              <w:ind w:left="-221" w:right="-149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3,350,100</w:t>
            </w:r>
            <w:r w:rsidR="00307C50">
              <w:rPr>
                <w:rFonts w:ascii="Angsana New" w:hAnsi="Angsana New" w:cs="Angsana New"/>
                <w:sz w:val="28"/>
                <w:szCs w:val="28"/>
              </w:rPr>
              <w:t>.00</w:t>
            </w: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</w:tcPr>
          <w:p w14:paraId="43835248" w14:textId="77777777" w:rsidR="009D7966" w:rsidRPr="006A67AD" w:rsidRDefault="009D7966" w:rsidP="009D7966">
            <w:pPr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FF877E3" w14:textId="77777777" w:rsidR="006A67AD" w:rsidRDefault="006A67AD" w:rsidP="009D7966">
            <w:pPr>
              <w:tabs>
                <w:tab w:val="decimal" w:pos="1078"/>
              </w:tabs>
              <w:ind w:left="-221" w:right="-149"/>
              <w:rPr>
                <w:rFonts w:ascii="Angsana New" w:hAnsi="Angsana New" w:cs="Angsana New"/>
                <w:sz w:val="28"/>
                <w:szCs w:val="28"/>
              </w:rPr>
            </w:pPr>
          </w:p>
          <w:p w14:paraId="1A1C103D" w14:textId="77777777" w:rsidR="009D7966" w:rsidRDefault="009D7966" w:rsidP="009D7966">
            <w:pPr>
              <w:tabs>
                <w:tab w:val="decimal" w:pos="1078"/>
              </w:tabs>
              <w:ind w:left="-221" w:right="-149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  <w:cs/>
              </w:rPr>
              <w:t>(</w:t>
            </w:r>
            <w:r>
              <w:rPr>
                <w:rFonts w:ascii="Angsana New" w:hAnsi="Angsana New" w:cs="Angsana New"/>
                <w:sz w:val="28"/>
                <w:szCs w:val="28"/>
              </w:rPr>
              <w:t>2,</w:t>
            </w:r>
            <w:r>
              <w:rPr>
                <w:rFonts w:ascii="Angsana New" w:hAnsi="Angsana New" w:cs="Angsana New" w:hint="cs"/>
                <w:sz w:val="28"/>
                <w:szCs w:val="28"/>
                <w:cs/>
              </w:rPr>
              <w:t>007</w:t>
            </w:r>
            <w:r>
              <w:rPr>
                <w:rFonts w:ascii="Angsana New" w:hAnsi="Angsana New" w:cs="Angsana New"/>
                <w:sz w:val="28"/>
                <w:szCs w:val="28"/>
              </w:rPr>
              <w:t>,</w:t>
            </w:r>
            <w:r>
              <w:rPr>
                <w:rFonts w:ascii="Angsana New" w:hAnsi="Angsana New" w:cs="Angsana New" w:hint="cs"/>
                <w:sz w:val="28"/>
                <w:szCs w:val="28"/>
                <w:cs/>
              </w:rPr>
              <w:t>440.00)</w:t>
            </w:r>
          </w:p>
        </w:tc>
      </w:tr>
      <w:tr w:rsidR="009D7966" w14:paraId="2DD80E2D" w14:textId="77777777" w:rsidTr="006A67AD">
        <w:tc>
          <w:tcPr>
            <w:tcW w:w="59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7CF458" w14:textId="77777777" w:rsidR="009D7966" w:rsidRDefault="009D7966" w:rsidP="00715109">
            <w:pPr>
              <w:ind w:left="78"/>
              <w:rPr>
                <w:rFonts w:ascii="Angsana New" w:hAnsi="Angsana New" w:cs="Angsana New"/>
                <w:sz w:val="28"/>
                <w:szCs w:val="28"/>
                <w:u w:val="single"/>
                <w:cs/>
              </w:rPr>
            </w:pPr>
            <w:r w:rsidRPr="00E733F2">
              <w:rPr>
                <w:rFonts w:ascii="Angsana New" w:hAnsi="Angsana New" w:cs="Angsana New" w:hint="cs"/>
                <w:sz w:val="28"/>
                <w:szCs w:val="28"/>
                <w:cs/>
              </w:rPr>
              <w:t>รวม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40B6C197" w14:textId="77777777" w:rsidR="009D7966" w:rsidRDefault="006A67AD" w:rsidP="009D7966">
            <w:pPr>
              <w:tabs>
                <w:tab w:val="decimal" w:pos="1054"/>
              </w:tabs>
              <w:ind w:left="-221" w:right="-149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1,430,100,000.00</w:t>
            </w: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</w:tcPr>
          <w:p w14:paraId="3E2D8DBB" w14:textId="77777777" w:rsidR="009D7966" w:rsidRDefault="009D7966" w:rsidP="009D7966">
            <w:pPr>
              <w:rPr>
                <w:rFonts w:ascii="Angsana New" w:hAnsi="Angsana New" w:cs="Angsana New"/>
                <w:sz w:val="28"/>
                <w:szCs w:val="28"/>
                <w:highlight w:val="yellow"/>
              </w:rPr>
            </w:pP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</w:tcPr>
          <w:p w14:paraId="74A30A89" w14:textId="77777777" w:rsidR="009D7966" w:rsidRDefault="009D7966" w:rsidP="009D7966">
            <w:pPr>
              <w:tabs>
                <w:tab w:val="decimal" w:pos="1078"/>
              </w:tabs>
              <w:ind w:left="-221" w:right="-149"/>
              <w:rPr>
                <w:rFonts w:ascii="Angsana New" w:hAnsi="Angsana New" w:cs="Angsana New"/>
                <w:sz w:val="28"/>
                <w:szCs w:val="28"/>
                <w:cs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1,433,749,900.00</w:t>
            </w:r>
          </w:p>
        </w:tc>
      </w:tr>
      <w:tr w:rsidR="009D7966" w14:paraId="6158B63C" w14:textId="77777777" w:rsidTr="006A67AD">
        <w:tc>
          <w:tcPr>
            <w:tcW w:w="59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A4971C" w14:textId="77777777" w:rsidR="009D7966" w:rsidRDefault="009D7966" w:rsidP="00715109">
            <w:pPr>
              <w:tabs>
                <w:tab w:val="left" w:pos="504"/>
              </w:tabs>
              <w:ind w:left="362" w:hanging="284"/>
              <w:rPr>
                <w:rFonts w:ascii="Angsana New" w:hAnsi="Angsana New" w:cs="Angsana New"/>
                <w:sz w:val="28"/>
                <w:szCs w:val="28"/>
                <w:u w:val="single"/>
                <w:cs/>
              </w:rPr>
            </w:pPr>
            <w:r w:rsidRPr="00E733F2">
              <w:rPr>
                <w:rFonts w:ascii="Angsana New" w:hAnsi="Angsana New" w:cs="Angsana New" w:hint="cs"/>
                <w:sz w:val="28"/>
                <w:szCs w:val="28"/>
                <w:u w:val="single"/>
                <w:cs/>
              </w:rPr>
              <w:t>หัก</w:t>
            </w:r>
            <w:r w:rsidRPr="00E733F2">
              <w:rPr>
                <w:rFonts w:ascii="Angsana New" w:hAnsi="Angsana New" w:cs="Angsana New" w:hint="cs"/>
                <w:sz w:val="28"/>
                <w:szCs w:val="28"/>
                <w:cs/>
              </w:rPr>
              <w:t xml:space="preserve"> รายได้ค้างรับภายใต้สัญญาเช่าดำเนินงาน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945E0F1" w14:textId="77777777" w:rsidR="009D7966" w:rsidRDefault="006A67AD" w:rsidP="009D7966">
            <w:pPr>
              <w:tabs>
                <w:tab w:val="decimal" w:pos="1054"/>
              </w:tabs>
              <w:ind w:left="-221" w:right="-149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 w:hint="cs"/>
                <w:sz w:val="28"/>
                <w:szCs w:val="28"/>
                <w:cs/>
              </w:rPr>
              <w:t>(</w:t>
            </w:r>
            <w:r w:rsidR="00307C50" w:rsidRPr="00307C50">
              <w:rPr>
                <w:rFonts w:ascii="Angsana New" w:hAnsi="Angsana New" w:cs="Angsana New"/>
                <w:sz w:val="28"/>
                <w:szCs w:val="28"/>
                <w:cs/>
              </w:rPr>
              <w:t>6</w:t>
            </w:r>
            <w:r w:rsidR="00307C50">
              <w:rPr>
                <w:rFonts w:ascii="Angsana New" w:hAnsi="Angsana New" w:cs="Angsana New"/>
                <w:sz w:val="28"/>
                <w:szCs w:val="28"/>
              </w:rPr>
              <w:t>,</w:t>
            </w:r>
            <w:r w:rsidR="00307C50" w:rsidRPr="00307C50">
              <w:rPr>
                <w:rFonts w:ascii="Angsana New" w:hAnsi="Angsana New" w:cs="Angsana New"/>
                <w:sz w:val="28"/>
                <w:szCs w:val="28"/>
                <w:cs/>
              </w:rPr>
              <w:t>660</w:t>
            </w:r>
            <w:r w:rsidR="00307C50">
              <w:rPr>
                <w:rFonts w:ascii="Angsana New" w:hAnsi="Angsana New" w:cs="Angsana New"/>
                <w:sz w:val="28"/>
                <w:szCs w:val="28"/>
              </w:rPr>
              <w:t>,</w:t>
            </w:r>
            <w:r w:rsidR="00307C50" w:rsidRPr="00307C50">
              <w:rPr>
                <w:rFonts w:ascii="Angsana New" w:hAnsi="Angsana New" w:cs="Angsana New"/>
                <w:sz w:val="28"/>
                <w:szCs w:val="28"/>
                <w:cs/>
              </w:rPr>
              <w:t>339.43</w:t>
            </w:r>
            <w:r>
              <w:rPr>
                <w:rFonts w:ascii="Angsana New" w:hAnsi="Angsana New" w:cs="Angsana New" w:hint="cs"/>
                <w:sz w:val="28"/>
                <w:szCs w:val="28"/>
                <w:cs/>
              </w:rPr>
              <w:t>)</w:t>
            </w: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</w:tcPr>
          <w:p w14:paraId="18D35A3D" w14:textId="77777777" w:rsidR="009D7966" w:rsidRDefault="009D7966" w:rsidP="009D7966">
            <w:pPr>
              <w:rPr>
                <w:rFonts w:ascii="Angsana New" w:hAnsi="Angsana New" w:cs="Angsana New"/>
                <w:sz w:val="28"/>
                <w:szCs w:val="28"/>
                <w:highlight w:val="yellow"/>
              </w:rPr>
            </w:pP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F39A415" w14:textId="77777777" w:rsidR="009D7966" w:rsidRDefault="009D7966" w:rsidP="004D0031">
            <w:pPr>
              <w:tabs>
                <w:tab w:val="decimal" w:pos="927"/>
              </w:tabs>
              <w:ind w:left="-221" w:right="-149"/>
              <w:rPr>
                <w:rFonts w:ascii="Angsana New" w:hAnsi="Angsana New" w:cs="Angsana New"/>
                <w:sz w:val="28"/>
                <w:szCs w:val="28"/>
                <w:cs/>
              </w:rPr>
            </w:pPr>
            <w:r>
              <w:rPr>
                <w:rFonts w:ascii="Angsana New" w:hAnsi="Angsana New" w:cs="Angsana New" w:hint="cs"/>
                <w:sz w:val="28"/>
                <w:szCs w:val="28"/>
                <w:cs/>
              </w:rPr>
              <w:t>-</w:t>
            </w:r>
          </w:p>
        </w:tc>
      </w:tr>
      <w:tr w:rsidR="009D7966" w14:paraId="7C32B70D" w14:textId="77777777" w:rsidTr="006A67AD">
        <w:tc>
          <w:tcPr>
            <w:tcW w:w="593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353F856" w14:textId="77777777" w:rsidR="009D7966" w:rsidRDefault="009D7966" w:rsidP="00715109">
            <w:pPr>
              <w:ind w:left="78"/>
              <w:rPr>
                <w:rFonts w:ascii="Angsana New" w:hAnsi="Angsana New" w:cs="Angsana New"/>
                <w:sz w:val="28"/>
                <w:szCs w:val="28"/>
                <w:lang w:val="th-TH"/>
              </w:rPr>
            </w:pPr>
            <w:r>
              <w:rPr>
                <w:rFonts w:ascii="Angsana New" w:hAnsi="Angsana New" w:cs="Angsana New"/>
                <w:sz w:val="28"/>
                <w:szCs w:val="28"/>
                <w:cs/>
              </w:rPr>
              <w:t>เงินลงทุนในอสังหาริมทรัพย์ปลายปี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676ABB3B" w14:textId="77777777" w:rsidR="009D7966" w:rsidRDefault="00307C50" w:rsidP="009D7966">
            <w:pPr>
              <w:tabs>
                <w:tab w:val="decimal" w:pos="1054"/>
              </w:tabs>
              <w:ind w:left="-221" w:right="-149"/>
              <w:rPr>
                <w:rFonts w:ascii="Angsana New" w:hAnsi="Angsana New" w:cs="Angsana New"/>
                <w:sz w:val="28"/>
                <w:szCs w:val="28"/>
                <w:highlight w:val="yellow"/>
                <w:cs/>
              </w:rPr>
            </w:pPr>
            <w:r w:rsidRPr="00307C50">
              <w:rPr>
                <w:rFonts w:ascii="Angsana New" w:hAnsi="Angsana New" w:cs="Angsana New"/>
                <w:sz w:val="28"/>
                <w:szCs w:val="28"/>
              </w:rPr>
              <w:t>1</w:t>
            </w:r>
            <w:r>
              <w:rPr>
                <w:rFonts w:ascii="Angsana New" w:hAnsi="Angsana New" w:cs="Angsana New"/>
                <w:sz w:val="28"/>
                <w:szCs w:val="28"/>
              </w:rPr>
              <w:t>,</w:t>
            </w:r>
            <w:r w:rsidRPr="00307C50">
              <w:rPr>
                <w:rFonts w:ascii="Angsana New" w:hAnsi="Angsana New" w:cs="Angsana New"/>
                <w:sz w:val="28"/>
                <w:szCs w:val="28"/>
              </w:rPr>
              <w:t>430</w:t>
            </w:r>
            <w:r>
              <w:rPr>
                <w:rFonts w:ascii="Angsana New" w:hAnsi="Angsana New" w:cs="Angsana New"/>
                <w:sz w:val="28"/>
                <w:szCs w:val="28"/>
              </w:rPr>
              <w:t>,</w:t>
            </w:r>
            <w:r w:rsidRPr="00307C50">
              <w:rPr>
                <w:rFonts w:ascii="Angsana New" w:hAnsi="Angsana New" w:cs="Angsana New"/>
                <w:sz w:val="28"/>
                <w:szCs w:val="28"/>
              </w:rPr>
              <w:t>439</w:t>
            </w:r>
            <w:r>
              <w:rPr>
                <w:rFonts w:ascii="Angsana New" w:hAnsi="Angsana New" w:cs="Angsana New"/>
                <w:sz w:val="28"/>
                <w:szCs w:val="28"/>
              </w:rPr>
              <w:t>,</w:t>
            </w:r>
            <w:r w:rsidRPr="00307C50">
              <w:rPr>
                <w:rFonts w:ascii="Angsana New" w:hAnsi="Angsana New" w:cs="Angsana New"/>
                <w:sz w:val="28"/>
                <w:szCs w:val="28"/>
              </w:rPr>
              <w:t>660.5</w:t>
            </w:r>
            <w:r>
              <w:rPr>
                <w:rFonts w:ascii="Angsana New" w:hAnsi="Angsana New" w:cs="Angsana New"/>
                <w:sz w:val="28"/>
                <w:szCs w:val="28"/>
              </w:rPr>
              <w:t>7</w:t>
            </w: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</w:tcPr>
          <w:p w14:paraId="049DA4EC" w14:textId="77777777" w:rsidR="009D7966" w:rsidRDefault="009D7966" w:rsidP="009D7966">
            <w:pPr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  <w:hideMark/>
          </w:tcPr>
          <w:p w14:paraId="2ECCA716" w14:textId="77777777" w:rsidR="009D7966" w:rsidRDefault="009D7966" w:rsidP="009D7966">
            <w:pPr>
              <w:tabs>
                <w:tab w:val="decimal" w:pos="1078"/>
              </w:tabs>
              <w:ind w:left="-221" w:right="-149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1,433,749,900.00</w:t>
            </w:r>
          </w:p>
        </w:tc>
      </w:tr>
      <w:tr w:rsidR="009D7966" w14:paraId="6CB86EC9" w14:textId="77777777" w:rsidTr="009D7966">
        <w:tc>
          <w:tcPr>
            <w:tcW w:w="59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A5798A" w14:textId="77777777" w:rsidR="009D7966" w:rsidRDefault="009D7966">
            <w:pPr>
              <w:ind w:firstLine="189"/>
              <w:rPr>
                <w:rFonts w:ascii="Angsana New" w:hAnsi="Angsana New" w:cs="Angsana New"/>
                <w:sz w:val="8"/>
                <w:szCs w:val="8"/>
              </w:rPr>
            </w:pPr>
          </w:p>
        </w:tc>
        <w:tc>
          <w:tcPr>
            <w:tcW w:w="1559" w:type="dxa"/>
            <w:tcBorders>
              <w:top w:val="double" w:sz="4" w:space="0" w:color="auto"/>
              <w:left w:val="nil"/>
              <w:bottom w:val="nil"/>
              <w:right w:val="nil"/>
            </w:tcBorders>
          </w:tcPr>
          <w:p w14:paraId="27347AE0" w14:textId="77777777" w:rsidR="009D7966" w:rsidRDefault="009D7966">
            <w:pPr>
              <w:jc w:val="center"/>
              <w:rPr>
                <w:rFonts w:ascii="Angsana New" w:hAnsi="Angsana New" w:cs="Angsana New"/>
                <w:sz w:val="8"/>
                <w:szCs w:val="8"/>
                <w:cs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</w:tcPr>
          <w:p w14:paraId="235AB1C1" w14:textId="77777777" w:rsidR="009D7966" w:rsidRDefault="009D7966">
            <w:pPr>
              <w:rPr>
                <w:rFonts w:ascii="Angsana New" w:hAnsi="Angsana New" w:cs="Angsana New"/>
                <w:sz w:val="8"/>
                <w:szCs w:val="8"/>
              </w:rPr>
            </w:pPr>
          </w:p>
        </w:tc>
        <w:tc>
          <w:tcPr>
            <w:tcW w:w="1610" w:type="dxa"/>
            <w:tcBorders>
              <w:top w:val="double" w:sz="4" w:space="0" w:color="auto"/>
              <w:left w:val="nil"/>
              <w:bottom w:val="nil"/>
              <w:right w:val="nil"/>
            </w:tcBorders>
          </w:tcPr>
          <w:p w14:paraId="6961EC70" w14:textId="77777777" w:rsidR="009D7966" w:rsidRDefault="009D7966">
            <w:pPr>
              <w:rPr>
                <w:rFonts w:ascii="Angsana New" w:hAnsi="Angsana New" w:cs="Angsana New"/>
                <w:sz w:val="8"/>
                <w:szCs w:val="8"/>
              </w:rPr>
            </w:pPr>
          </w:p>
        </w:tc>
      </w:tr>
    </w:tbl>
    <w:p w14:paraId="7A7EF6A6" w14:textId="77777777" w:rsidR="00EB0F92" w:rsidRPr="005B39BD" w:rsidRDefault="00FD06E9" w:rsidP="00EB0F92">
      <w:pPr>
        <w:pStyle w:val="a"/>
        <w:spacing w:before="240" w:after="240"/>
        <w:ind w:left="567" w:right="0"/>
        <w:jc w:val="thaiDistribute"/>
        <w:rPr>
          <w:rFonts w:ascii="Angsana New" w:hAnsi="Angsana New"/>
          <w:b w:val="0"/>
          <w:bCs w:val="0"/>
          <w:spacing w:val="2"/>
        </w:rPr>
      </w:pPr>
      <w:r w:rsidRPr="004B23C0">
        <w:rPr>
          <w:rFonts w:ascii="Angsana New" w:hAnsi="Angsana New"/>
          <w:b w:val="0"/>
          <w:bCs w:val="0"/>
          <w:cs/>
        </w:rPr>
        <w:lastRenderedPageBreak/>
        <w:t>กอง</w:t>
      </w:r>
      <w:proofErr w:type="spellStart"/>
      <w:r w:rsidRPr="004B23C0">
        <w:rPr>
          <w:rFonts w:ascii="Angsana New" w:hAnsi="Angsana New"/>
          <w:b w:val="0"/>
          <w:bCs w:val="0"/>
          <w:cs/>
        </w:rPr>
        <w:t>ทรั</w:t>
      </w:r>
      <w:proofErr w:type="spellEnd"/>
      <w:r w:rsidRPr="004B23C0">
        <w:rPr>
          <w:rFonts w:ascii="Angsana New" w:hAnsi="Angsana New"/>
          <w:b w:val="0"/>
          <w:bCs w:val="0"/>
          <w:cs/>
        </w:rPr>
        <w:t>สต์ได้ลงทุนในทรัพย์สินที่ใช้ในการประกอบธุรกิจคลังเก็บเอกสาร ประกอบด้วยกรรมสิทธิ์ในที่ดิน</w:t>
      </w:r>
      <w:r w:rsidRPr="004B23C0">
        <w:rPr>
          <w:rFonts w:ascii="Angsana New" w:hAnsi="Angsana New" w:hint="cs"/>
          <w:b w:val="0"/>
          <w:bCs w:val="0"/>
          <w:cs/>
        </w:rPr>
        <w:t xml:space="preserve"> </w:t>
      </w:r>
      <w:r w:rsidRPr="004B23C0">
        <w:rPr>
          <w:rFonts w:ascii="Angsana New" w:hAnsi="Angsana New"/>
          <w:b w:val="0"/>
          <w:bCs w:val="0"/>
          <w:cs/>
        </w:rPr>
        <w:t xml:space="preserve">จำนวน </w:t>
      </w:r>
      <w:r w:rsidRPr="004B23C0">
        <w:rPr>
          <w:rFonts w:ascii="Angsana New" w:hAnsi="Angsana New"/>
          <w:b w:val="0"/>
          <w:bCs w:val="0"/>
          <w:lang w:val="en-US"/>
        </w:rPr>
        <w:t>4</w:t>
      </w:r>
      <w:r w:rsidRPr="004B23C0">
        <w:rPr>
          <w:rFonts w:ascii="Angsana New" w:hAnsi="Angsana New"/>
          <w:b w:val="0"/>
          <w:bCs w:val="0"/>
          <w:cs/>
        </w:rPr>
        <w:t xml:space="preserve"> แปลง </w:t>
      </w:r>
      <w:r w:rsidRPr="005B39BD">
        <w:rPr>
          <w:rFonts w:ascii="Angsana New" w:hAnsi="Angsana New"/>
          <w:b w:val="0"/>
          <w:bCs w:val="0"/>
          <w:spacing w:val="2"/>
          <w:cs/>
        </w:rPr>
        <w:t>เนื้อที่รวมประมาณ</w:t>
      </w:r>
      <w:r w:rsidRPr="005B39BD">
        <w:rPr>
          <w:rFonts w:ascii="Angsana New" w:hAnsi="Angsana New" w:hint="cs"/>
          <w:b w:val="0"/>
          <w:bCs w:val="0"/>
          <w:spacing w:val="2"/>
          <w:cs/>
        </w:rPr>
        <w:t xml:space="preserve"> </w:t>
      </w:r>
      <w:r w:rsidRPr="005B39BD">
        <w:rPr>
          <w:rFonts w:ascii="Angsana New" w:hAnsi="Angsana New"/>
          <w:b w:val="0"/>
          <w:bCs w:val="0"/>
          <w:spacing w:val="2"/>
          <w:lang w:val="en-US"/>
        </w:rPr>
        <w:t>5</w:t>
      </w:r>
      <w:r w:rsidRPr="005B39BD">
        <w:rPr>
          <w:rFonts w:ascii="Angsana New" w:hAnsi="Angsana New"/>
          <w:b w:val="0"/>
          <w:bCs w:val="0"/>
          <w:spacing w:val="2"/>
          <w:cs/>
        </w:rPr>
        <w:t xml:space="preserve"> ไร่ </w:t>
      </w:r>
      <w:r w:rsidRPr="005B39BD">
        <w:rPr>
          <w:rFonts w:ascii="Angsana New" w:hAnsi="Angsana New"/>
          <w:b w:val="0"/>
          <w:bCs w:val="0"/>
          <w:spacing w:val="2"/>
          <w:lang w:val="en-US"/>
        </w:rPr>
        <w:t>3</w:t>
      </w:r>
      <w:r w:rsidRPr="005B39BD">
        <w:rPr>
          <w:rFonts w:ascii="Angsana New" w:hAnsi="Angsana New"/>
          <w:b w:val="0"/>
          <w:bCs w:val="0"/>
          <w:spacing w:val="2"/>
          <w:cs/>
        </w:rPr>
        <w:t xml:space="preserve"> งาน</w:t>
      </w:r>
      <w:r w:rsidRPr="005B39BD">
        <w:rPr>
          <w:rFonts w:ascii="Angsana New" w:hAnsi="Angsana New" w:hint="cs"/>
          <w:b w:val="0"/>
          <w:bCs w:val="0"/>
          <w:spacing w:val="2"/>
          <w:cs/>
        </w:rPr>
        <w:t xml:space="preserve"> </w:t>
      </w:r>
      <w:r w:rsidRPr="005B39BD">
        <w:rPr>
          <w:rFonts w:ascii="Angsana New" w:hAnsi="Angsana New"/>
          <w:b w:val="0"/>
          <w:bCs w:val="0"/>
          <w:spacing w:val="2"/>
          <w:lang w:val="en-US"/>
        </w:rPr>
        <w:t>52.4</w:t>
      </w:r>
      <w:r w:rsidRPr="005B39BD">
        <w:rPr>
          <w:rFonts w:ascii="Angsana New" w:hAnsi="Angsana New"/>
          <w:b w:val="0"/>
          <w:bCs w:val="0"/>
          <w:spacing w:val="2"/>
          <w:cs/>
        </w:rPr>
        <w:t xml:space="preserve"> ตารางวา </w:t>
      </w:r>
      <w:r w:rsidRPr="005B39BD">
        <w:rPr>
          <w:rFonts w:ascii="Angsana New" w:hAnsi="Angsana New" w:hint="cs"/>
          <w:b w:val="0"/>
          <w:bCs w:val="0"/>
          <w:spacing w:val="2"/>
          <w:cs/>
        </w:rPr>
        <w:t>อาคาร</w:t>
      </w:r>
      <w:r w:rsidRPr="005B39BD">
        <w:rPr>
          <w:rFonts w:ascii="Angsana New" w:hAnsi="Angsana New"/>
          <w:b w:val="0"/>
          <w:bCs w:val="0"/>
          <w:spacing w:val="2"/>
          <w:cs/>
        </w:rPr>
        <w:t>คลัง</w:t>
      </w:r>
      <w:r w:rsidRPr="005B39BD">
        <w:rPr>
          <w:rFonts w:ascii="Angsana New" w:hAnsi="Angsana New" w:hint="cs"/>
          <w:b w:val="0"/>
          <w:bCs w:val="0"/>
          <w:spacing w:val="2"/>
          <w:cs/>
        </w:rPr>
        <w:t>เก็บ</w:t>
      </w:r>
      <w:r w:rsidRPr="005B39BD">
        <w:rPr>
          <w:rFonts w:ascii="Angsana New" w:hAnsi="Angsana New"/>
          <w:b w:val="0"/>
          <w:bCs w:val="0"/>
          <w:spacing w:val="2"/>
          <w:cs/>
        </w:rPr>
        <w:t xml:space="preserve">เอกสารจำนวน </w:t>
      </w:r>
      <w:r w:rsidRPr="005B39BD">
        <w:rPr>
          <w:rFonts w:ascii="Angsana New" w:hAnsi="Angsana New"/>
          <w:b w:val="0"/>
          <w:bCs w:val="0"/>
          <w:spacing w:val="2"/>
          <w:lang w:val="en-US"/>
        </w:rPr>
        <w:t>5</w:t>
      </w:r>
      <w:r w:rsidRPr="005B39BD">
        <w:rPr>
          <w:rFonts w:ascii="Angsana New" w:hAnsi="Angsana New"/>
          <w:b w:val="0"/>
          <w:bCs w:val="0"/>
          <w:spacing w:val="2"/>
          <w:cs/>
        </w:rPr>
        <w:t xml:space="preserve"> อาคาร </w:t>
      </w:r>
      <w:r w:rsidRPr="005B39BD">
        <w:rPr>
          <w:rFonts w:ascii="Angsana New" w:hAnsi="Angsana New"/>
          <w:b w:val="0"/>
          <w:bCs w:val="0"/>
          <w:spacing w:val="2"/>
          <w:cs/>
          <w:lang w:val="en-US"/>
        </w:rPr>
        <w:t>มีเนื้อที่ใช้สอยในอาคารประมาณ</w:t>
      </w:r>
      <w:r w:rsidRPr="005B39BD">
        <w:rPr>
          <w:rFonts w:ascii="Angsana New" w:hAnsi="Angsana New"/>
          <w:b w:val="0"/>
          <w:bCs w:val="0"/>
          <w:spacing w:val="2"/>
          <w:cs/>
        </w:rPr>
        <w:t xml:space="preserve"> </w:t>
      </w:r>
      <w:r w:rsidRPr="005B39BD">
        <w:rPr>
          <w:rFonts w:ascii="Angsana New" w:hAnsi="Angsana New"/>
          <w:b w:val="0"/>
          <w:bCs w:val="0"/>
          <w:spacing w:val="2"/>
        </w:rPr>
        <w:t>9,277</w:t>
      </w:r>
      <w:r w:rsidRPr="005B39BD">
        <w:rPr>
          <w:rFonts w:ascii="Angsana New" w:hAnsi="Angsana New"/>
          <w:b w:val="0"/>
          <w:bCs w:val="0"/>
          <w:spacing w:val="2"/>
          <w:cs/>
        </w:rPr>
        <w:t xml:space="preserve"> ตารางเมตร ระบบสาธารณูปโภค และทรัพย์สินอื่นที่เกี่ยวเนื่องกับทรัพย์สิน</w:t>
      </w:r>
      <w:r w:rsidRPr="005B39BD">
        <w:rPr>
          <w:rFonts w:ascii="Angsana New" w:hAnsi="Angsana New" w:hint="cs"/>
          <w:b w:val="0"/>
          <w:bCs w:val="0"/>
          <w:spacing w:val="2"/>
          <w:cs/>
        </w:rPr>
        <w:t xml:space="preserve"> (</w:t>
      </w:r>
      <w:r w:rsidRPr="005B39BD">
        <w:rPr>
          <w:rFonts w:ascii="Angsana New" w:hAnsi="Angsana New"/>
          <w:b w:val="0"/>
          <w:bCs w:val="0"/>
          <w:spacing w:val="2"/>
        </w:rPr>
        <w:t>“</w:t>
      </w:r>
      <w:r w:rsidRPr="005B39BD">
        <w:rPr>
          <w:rFonts w:ascii="Angsana New" w:hAnsi="Angsana New" w:hint="cs"/>
          <w:b w:val="0"/>
          <w:bCs w:val="0"/>
          <w:spacing w:val="2"/>
          <w:cs/>
        </w:rPr>
        <w:t xml:space="preserve">โครงการ </w:t>
      </w:r>
      <w:r w:rsidRPr="005B39BD">
        <w:rPr>
          <w:rFonts w:ascii="Angsana New" w:hAnsi="Angsana New"/>
          <w:b w:val="0"/>
          <w:bCs w:val="0"/>
          <w:spacing w:val="2"/>
        </w:rPr>
        <w:t xml:space="preserve">1”) </w:t>
      </w:r>
      <w:r w:rsidRPr="005B39BD">
        <w:rPr>
          <w:rFonts w:ascii="Angsana New" w:hAnsi="Angsana New"/>
          <w:b w:val="0"/>
          <w:bCs w:val="0"/>
          <w:spacing w:val="2"/>
          <w:cs/>
        </w:rPr>
        <w:t>เป็นจำนวนเงินรวม</w:t>
      </w:r>
      <w:r w:rsidRPr="005B39BD">
        <w:rPr>
          <w:rFonts w:ascii="Angsana New" w:hAnsi="Angsana New" w:hint="cs"/>
          <w:b w:val="0"/>
          <w:bCs w:val="0"/>
          <w:spacing w:val="2"/>
          <w:cs/>
        </w:rPr>
        <w:t xml:space="preserve"> </w:t>
      </w:r>
      <w:r w:rsidRPr="005B39BD">
        <w:rPr>
          <w:rFonts w:ascii="Angsana New" w:hAnsi="Angsana New"/>
          <w:b w:val="0"/>
          <w:bCs w:val="0"/>
        </w:rPr>
        <w:t>822.01</w:t>
      </w:r>
      <w:r w:rsidRPr="005B39BD">
        <w:rPr>
          <w:rFonts w:ascii="Angsana New" w:hAnsi="Angsana New"/>
          <w:b w:val="0"/>
          <w:bCs w:val="0"/>
          <w:cs/>
        </w:rPr>
        <w:t xml:space="preserve"> ล้านบาท ที่ดินและอาคารดังกล่าวตั้งอยู่เลขที่</w:t>
      </w:r>
      <w:r w:rsidRPr="005B39BD">
        <w:rPr>
          <w:rFonts w:ascii="Angsana New" w:hAnsi="Angsana New" w:hint="cs"/>
          <w:b w:val="0"/>
          <w:bCs w:val="0"/>
          <w:cs/>
        </w:rPr>
        <w:t xml:space="preserve"> </w:t>
      </w:r>
      <w:r w:rsidRPr="005B39BD">
        <w:rPr>
          <w:rFonts w:ascii="Angsana New" w:hAnsi="Angsana New"/>
          <w:b w:val="0"/>
          <w:bCs w:val="0"/>
        </w:rPr>
        <w:t xml:space="preserve">115 </w:t>
      </w:r>
      <w:r w:rsidRPr="005B39BD">
        <w:rPr>
          <w:rFonts w:ascii="Angsana New" w:hAnsi="Angsana New"/>
          <w:b w:val="0"/>
          <w:bCs w:val="0"/>
          <w:cs/>
        </w:rPr>
        <w:t>และ</w:t>
      </w:r>
      <w:r w:rsidRPr="005B39BD">
        <w:rPr>
          <w:rFonts w:ascii="Angsana New" w:hAnsi="Angsana New" w:hint="cs"/>
          <w:b w:val="0"/>
          <w:bCs w:val="0"/>
          <w:cs/>
        </w:rPr>
        <w:t xml:space="preserve">เลขที่ </w:t>
      </w:r>
      <w:r w:rsidRPr="005B39BD">
        <w:rPr>
          <w:rFonts w:ascii="Angsana New" w:hAnsi="Angsana New"/>
          <w:b w:val="0"/>
          <w:bCs w:val="0"/>
        </w:rPr>
        <w:t>115/7-9</w:t>
      </w:r>
      <w:r w:rsidRPr="005B39BD">
        <w:rPr>
          <w:rFonts w:ascii="Angsana New" w:hAnsi="Angsana New"/>
          <w:b w:val="0"/>
          <w:bCs w:val="0"/>
          <w:cs/>
        </w:rPr>
        <w:t xml:space="preserve"> ซอยสุขสวัสดิ์ </w:t>
      </w:r>
      <w:r w:rsidRPr="005B39BD">
        <w:rPr>
          <w:rFonts w:ascii="Angsana New" w:hAnsi="Angsana New"/>
          <w:b w:val="0"/>
          <w:bCs w:val="0"/>
        </w:rPr>
        <w:t>76</w:t>
      </w:r>
      <w:r w:rsidRPr="005B39BD">
        <w:rPr>
          <w:rFonts w:ascii="Angsana New" w:hAnsi="Angsana New"/>
          <w:b w:val="0"/>
          <w:bCs w:val="0"/>
          <w:cs/>
        </w:rPr>
        <w:t xml:space="preserve"> ถนนสุขสวัสดิ์ ตำบลบาง</w:t>
      </w:r>
      <w:r w:rsidRPr="005B39BD">
        <w:rPr>
          <w:rFonts w:ascii="Angsana New" w:hAnsi="Angsana New"/>
          <w:b w:val="0"/>
          <w:bCs w:val="0"/>
          <w:spacing w:val="2"/>
          <w:cs/>
        </w:rPr>
        <w:t>จาก</w:t>
      </w:r>
      <w:r w:rsidRPr="004B23C0">
        <w:rPr>
          <w:rFonts w:ascii="Angsana New" w:hAnsi="Angsana New"/>
          <w:b w:val="0"/>
          <w:bCs w:val="0"/>
          <w:cs/>
        </w:rPr>
        <w:t xml:space="preserve"> </w:t>
      </w:r>
      <w:r w:rsidRPr="005B39BD">
        <w:rPr>
          <w:rFonts w:ascii="Angsana New" w:hAnsi="Angsana New"/>
          <w:b w:val="0"/>
          <w:bCs w:val="0"/>
          <w:spacing w:val="2"/>
          <w:cs/>
        </w:rPr>
        <w:t>อำเภอพระประแดง จังหวัดสมุทรปราการ</w:t>
      </w:r>
    </w:p>
    <w:bookmarkEnd w:id="17"/>
    <w:p w14:paraId="73C93237" w14:textId="607476C3" w:rsidR="00FD06E9" w:rsidRDefault="00FD06E9" w:rsidP="006F2A51">
      <w:pPr>
        <w:pStyle w:val="a"/>
        <w:spacing w:before="240" w:after="240"/>
        <w:ind w:left="567" w:right="0"/>
        <w:jc w:val="thaiDistribute"/>
        <w:rPr>
          <w:rFonts w:ascii="Angsana New" w:hAnsi="Angsana New"/>
          <w:b w:val="0"/>
          <w:bCs w:val="0"/>
          <w:lang w:val="en-US"/>
        </w:rPr>
      </w:pPr>
      <w:r w:rsidRPr="00120BA9">
        <w:rPr>
          <w:rFonts w:ascii="Angsana New" w:hAnsi="Angsana New" w:hint="cs"/>
          <w:b w:val="0"/>
          <w:bCs w:val="0"/>
          <w:cs/>
        </w:rPr>
        <w:t xml:space="preserve">ต่อมาเมื่อวันที่ </w:t>
      </w:r>
      <w:r w:rsidRPr="00120BA9">
        <w:rPr>
          <w:rFonts w:ascii="Angsana New" w:hAnsi="Angsana New"/>
          <w:b w:val="0"/>
          <w:bCs w:val="0"/>
          <w:lang w:val="en-US"/>
        </w:rPr>
        <w:t xml:space="preserve">26 </w:t>
      </w:r>
      <w:r w:rsidRPr="00120BA9">
        <w:rPr>
          <w:rFonts w:ascii="Angsana New" w:hAnsi="Angsana New" w:hint="cs"/>
          <w:b w:val="0"/>
          <w:bCs w:val="0"/>
          <w:cs/>
          <w:lang w:val="en-US"/>
        </w:rPr>
        <w:t xml:space="preserve">ธันวาคม </w:t>
      </w:r>
      <w:r w:rsidRPr="00120BA9">
        <w:rPr>
          <w:rFonts w:ascii="Angsana New" w:hAnsi="Angsana New"/>
          <w:b w:val="0"/>
          <w:bCs w:val="0"/>
          <w:lang w:val="en-US"/>
        </w:rPr>
        <w:t xml:space="preserve">2562 </w:t>
      </w:r>
      <w:r w:rsidRPr="00120BA9">
        <w:rPr>
          <w:rFonts w:ascii="Angsana New" w:hAnsi="Angsana New"/>
          <w:b w:val="0"/>
          <w:bCs w:val="0"/>
          <w:spacing w:val="4"/>
          <w:cs/>
        </w:rPr>
        <w:t>กอง</w:t>
      </w:r>
      <w:proofErr w:type="spellStart"/>
      <w:r w:rsidRPr="00120BA9">
        <w:rPr>
          <w:rFonts w:ascii="Angsana New" w:hAnsi="Angsana New"/>
          <w:b w:val="0"/>
          <w:bCs w:val="0"/>
          <w:spacing w:val="4"/>
          <w:cs/>
        </w:rPr>
        <w:t>ทรั</w:t>
      </w:r>
      <w:proofErr w:type="spellEnd"/>
      <w:r w:rsidRPr="00120BA9">
        <w:rPr>
          <w:rFonts w:ascii="Angsana New" w:hAnsi="Angsana New"/>
          <w:b w:val="0"/>
          <w:bCs w:val="0"/>
          <w:spacing w:val="4"/>
          <w:cs/>
        </w:rPr>
        <w:t xml:space="preserve">สต์ได้รับโอนทรัพย์สินหลักของกองทุนรวมมูลค่า </w:t>
      </w:r>
      <w:r w:rsidRPr="00120BA9">
        <w:rPr>
          <w:rFonts w:ascii="Angsana New" w:hAnsi="Angsana New"/>
          <w:b w:val="0"/>
          <w:bCs w:val="0"/>
          <w:spacing w:val="4"/>
          <w:lang w:val="en-US"/>
        </w:rPr>
        <w:t>611.60</w:t>
      </w:r>
      <w:r w:rsidRPr="00120BA9">
        <w:rPr>
          <w:rFonts w:ascii="Angsana New" w:hAnsi="Angsana New"/>
          <w:b w:val="0"/>
          <w:bCs w:val="0"/>
          <w:spacing w:val="4"/>
        </w:rPr>
        <w:t xml:space="preserve"> </w:t>
      </w:r>
      <w:r w:rsidRPr="00120BA9">
        <w:rPr>
          <w:rFonts w:ascii="Angsana New" w:hAnsi="Angsana New"/>
          <w:b w:val="0"/>
          <w:bCs w:val="0"/>
          <w:spacing w:val="4"/>
          <w:cs/>
        </w:rPr>
        <w:t xml:space="preserve">ล้านบาท </w:t>
      </w:r>
      <w:r w:rsidRPr="00120BA9">
        <w:rPr>
          <w:rFonts w:ascii="Angsana New" w:hAnsi="Angsana New"/>
          <w:b w:val="0"/>
          <w:bCs w:val="0"/>
          <w:spacing w:val="4"/>
          <w:cs/>
          <w:lang w:val="en-US"/>
        </w:rPr>
        <w:t>ซึ่งประกอบด้วย</w:t>
      </w:r>
      <w:r w:rsidRPr="00120BA9">
        <w:rPr>
          <w:rFonts w:ascii="Angsana New" w:hAnsi="Angsana New" w:hint="cs"/>
          <w:b w:val="0"/>
          <w:bCs w:val="0"/>
          <w:spacing w:val="4"/>
          <w:cs/>
          <w:lang w:val="en-US"/>
        </w:rPr>
        <w:t>กรรมสิทธิ์ใน</w:t>
      </w:r>
      <w:r w:rsidRPr="00120BA9">
        <w:rPr>
          <w:rFonts w:ascii="Angsana New" w:hAnsi="Angsana New"/>
          <w:b w:val="0"/>
          <w:bCs w:val="0"/>
          <w:spacing w:val="4"/>
          <w:cs/>
          <w:lang w:val="en-US"/>
        </w:rPr>
        <w:t xml:space="preserve">ที่ดิน จำนวน </w:t>
      </w:r>
      <w:r w:rsidRPr="00120BA9">
        <w:rPr>
          <w:rFonts w:ascii="Angsana New" w:hAnsi="Angsana New"/>
          <w:b w:val="0"/>
          <w:bCs w:val="0"/>
          <w:spacing w:val="4"/>
          <w:lang w:val="en-US"/>
        </w:rPr>
        <w:t>3</w:t>
      </w:r>
      <w:r w:rsidRPr="00120BA9">
        <w:rPr>
          <w:rFonts w:ascii="Angsana New" w:hAnsi="Angsana New"/>
          <w:b w:val="0"/>
          <w:bCs w:val="0"/>
          <w:cs/>
          <w:lang w:val="en-US"/>
        </w:rPr>
        <w:t xml:space="preserve"> แปลง เนื้อที่รวมประมาณ </w:t>
      </w:r>
      <w:r w:rsidRPr="00120BA9">
        <w:rPr>
          <w:rFonts w:ascii="Angsana New" w:hAnsi="Angsana New"/>
          <w:b w:val="0"/>
          <w:bCs w:val="0"/>
          <w:lang w:val="en-US"/>
        </w:rPr>
        <w:t>9</w:t>
      </w:r>
      <w:r w:rsidRPr="00120BA9">
        <w:rPr>
          <w:rFonts w:ascii="Angsana New" w:hAnsi="Angsana New"/>
          <w:b w:val="0"/>
          <w:bCs w:val="0"/>
          <w:cs/>
          <w:lang w:val="en-US"/>
        </w:rPr>
        <w:t xml:space="preserve"> ไร่ </w:t>
      </w:r>
      <w:r w:rsidRPr="00120BA9">
        <w:rPr>
          <w:rFonts w:ascii="Angsana New" w:hAnsi="Angsana New"/>
          <w:b w:val="0"/>
          <w:bCs w:val="0"/>
          <w:lang w:val="en-US"/>
        </w:rPr>
        <w:t>2</w:t>
      </w:r>
      <w:r w:rsidRPr="00120BA9">
        <w:rPr>
          <w:rFonts w:ascii="Angsana New" w:hAnsi="Angsana New"/>
          <w:b w:val="0"/>
          <w:bCs w:val="0"/>
          <w:cs/>
          <w:lang w:val="en-US"/>
        </w:rPr>
        <w:t xml:space="preserve"> งาน </w:t>
      </w:r>
      <w:r w:rsidRPr="00120BA9">
        <w:rPr>
          <w:rFonts w:ascii="Angsana New" w:hAnsi="Angsana New"/>
          <w:b w:val="0"/>
          <w:bCs w:val="0"/>
          <w:lang w:val="en-US"/>
        </w:rPr>
        <w:t>65</w:t>
      </w:r>
      <w:r w:rsidRPr="00120BA9">
        <w:rPr>
          <w:rFonts w:ascii="Angsana New" w:hAnsi="Angsana New"/>
          <w:b w:val="0"/>
          <w:bCs w:val="0"/>
          <w:cs/>
          <w:lang w:val="en-US"/>
        </w:rPr>
        <w:t xml:space="preserve"> ตารางวา อาคารคลังเก็บเอกสาร จำนวน </w:t>
      </w:r>
      <w:r w:rsidRPr="00120BA9">
        <w:rPr>
          <w:rFonts w:ascii="Angsana New" w:hAnsi="Angsana New"/>
          <w:b w:val="0"/>
          <w:bCs w:val="0"/>
          <w:lang w:val="en-US"/>
        </w:rPr>
        <w:t>9</w:t>
      </w:r>
      <w:r w:rsidRPr="00120BA9">
        <w:rPr>
          <w:rFonts w:ascii="Angsana New" w:hAnsi="Angsana New"/>
          <w:b w:val="0"/>
          <w:bCs w:val="0"/>
          <w:cs/>
          <w:lang w:val="en-US"/>
        </w:rPr>
        <w:t xml:space="preserve"> อาคาร มีเนื้อที่ใช้สอยในอาคารประมาณ </w:t>
      </w:r>
      <w:r w:rsidRPr="00120BA9">
        <w:rPr>
          <w:rFonts w:ascii="Angsana New" w:hAnsi="Angsana New"/>
          <w:b w:val="0"/>
          <w:bCs w:val="0"/>
          <w:lang w:val="en-US"/>
        </w:rPr>
        <w:t>15,340</w:t>
      </w:r>
      <w:r w:rsidRPr="00120BA9">
        <w:rPr>
          <w:rFonts w:ascii="Angsana New" w:hAnsi="Angsana New"/>
          <w:b w:val="0"/>
          <w:bCs w:val="0"/>
          <w:cs/>
          <w:lang w:val="en-US"/>
        </w:rPr>
        <w:t xml:space="preserve"> ตารางเมตร ระบบสาธารณูปโภค </w:t>
      </w:r>
      <w:r w:rsidRPr="00120BA9">
        <w:rPr>
          <w:rFonts w:ascii="Angsana New" w:hAnsi="Angsana New"/>
          <w:b w:val="0"/>
          <w:bCs w:val="0"/>
          <w:cs/>
        </w:rPr>
        <w:t>และทรัพย์สินอื่นที่เกี่ยวเนื่องกับทรัพย์สิน</w:t>
      </w:r>
      <w:r w:rsidRPr="00120BA9">
        <w:rPr>
          <w:rFonts w:ascii="Angsana New" w:hAnsi="Angsana New" w:hint="cs"/>
          <w:b w:val="0"/>
          <w:bCs w:val="0"/>
          <w:cs/>
        </w:rPr>
        <w:t xml:space="preserve"> (</w:t>
      </w:r>
      <w:r w:rsidRPr="00120BA9">
        <w:rPr>
          <w:rFonts w:ascii="Angsana New" w:hAnsi="Angsana New"/>
          <w:b w:val="0"/>
          <w:bCs w:val="0"/>
          <w:lang w:val="en-US"/>
        </w:rPr>
        <w:t>“</w:t>
      </w:r>
      <w:r w:rsidRPr="00120BA9">
        <w:rPr>
          <w:rFonts w:ascii="Angsana New" w:hAnsi="Angsana New" w:hint="cs"/>
          <w:b w:val="0"/>
          <w:bCs w:val="0"/>
          <w:cs/>
          <w:lang w:val="en-US"/>
        </w:rPr>
        <w:t xml:space="preserve">โครงการ </w:t>
      </w:r>
      <w:r w:rsidRPr="00120BA9">
        <w:rPr>
          <w:rFonts w:ascii="Angsana New" w:hAnsi="Angsana New"/>
          <w:b w:val="0"/>
          <w:bCs w:val="0"/>
          <w:lang w:val="en-US"/>
        </w:rPr>
        <w:t xml:space="preserve">2”) </w:t>
      </w:r>
      <w:r w:rsidRPr="00120BA9">
        <w:rPr>
          <w:rFonts w:ascii="Angsana New" w:hAnsi="Angsana New"/>
          <w:b w:val="0"/>
          <w:bCs w:val="0"/>
          <w:cs/>
          <w:lang w:val="en-US"/>
        </w:rPr>
        <w:t xml:space="preserve"> ที่ดินและอาคารดังกล่าวตั้งอยู่เลขที่ </w:t>
      </w:r>
      <w:r w:rsidRPr="00120BA9">
        <w:rPr>
          <w:rFonts w:ascii="Angsana New" w:hAnsi="Angsana New"/>
          <w:b w:val="0"/>
          <w:bCs w:val="0"/>
          <w:lang w:val="en-US"/>
        </w:rPr>
        <w:t>115</w:t>
      </w:r>
      <w:r w:rsidRPr="00120BA9">
        <w:rPr>
          <w:rFonts w:ascii="Angsana New" w:hAnsi="Angsana New"/>
          <w:b w:val="0"/>
          <w:bCs w:val="0"/>
          <w:cs/>
          <w:lang w:val="en-US"/>
        </w:rPr>
        <w:t xml:space="preserve"> และเลขที่ </w:t>
      </w:r>
      <w:r w:rsidRPr="00120BA9">
        <w:rPr>
          <w:rFonts w:ascii="Angsana New" w:hAnsi="Angsana New"/>
          <w:b w:val="0"/>
          <w:bCs w:val="0"/>
          <w:lang w:val="en-US"/>
        </w:rPr>
        <w:t>115/7-9</w:t>
      </w:r>
      <w:r w:rsidRPr="00120BA9">
        <w:rPr>
          <w:rFonts w:ascii="Angsana New" w:hAnsi="Angsana New"/>
          <w:b w:val="0"/>
          <w:bCs w:val="0"/>
          <w:cs/>
          <w:lang w:val="en-US"/>
        </w:rPr>
        <w:t xml:space="preserve"> ซอยสุขสวัสดิ์ </w:t>
      </w:r>
      <w:r w:rsidRPr="00120BA9">
        <w:rPr>
          <w:rFonts w:ascii="Angsana New" w:hAnsi="Angsana New"/>
          <w:b w:val="0"/>
          <w:bCs w:val="0"/>
          <w:lang w:val="en-US"/>
        </w:rPr>
        <w:t>76</w:t>
      </w:r>
      <w:r w:rsidRPr="00120BA9">
        <w:rPr>
          <w:rFonts w:ascii="Angsana New" w:hAnsi="Angsana New"/>
          <w:b w:val="0"/>
          <w:bCs w:val="0"/>
          <w:cs/>
          <w:lang w:val="en-US"/>
        </w:rPr>
        <w:t xml:space="preserve"> ถนนสุขสวัสดิ์ ตำบลบางจาก อำเภอพระประแดง จังหวัดสมุทรปราการ</w:t>
      </w:r>
    </w:p>
    <w:p w14:paraId="08986830" w14:textId="7A23590E" w:rsidR="00D250B8" w:rsidRDefault="00D250B8" w:rsidP="00D250B8">
      <w:pPr>
        <w:pStyle w:val="a"/>
        <w:spacing w:before="240" w:after="240"/>
        <w:ind w:left="567" w:right="0"/>
        <w:jc w:val="thaiDistribute"/>
        <w:rPr>
          <w:rFonts w:ascii="Angsana New" w:hAnsi="Angsana New"/>
          <w:b w:val="0"/>
          <w:bCs w:val="0"/>
        </w:rPr>
      </w:pPr>
      <w:r w:rsidRPr="00DE1142">
        <w:rPr>
          <w:rFonts w:ascii="Angsana New" w:hAnsi="Angsana New"/>
          <w:b w:val="0"/>
          <w:bCs w:val="0"/>
          <w:cs/>
        </w:rPr>
        <w:t>ในระหว่าง</w:t>
      </w:r>
      <w:r w:rsidR="000A39CF">
        <w:rPr>
          <w:rFonts w:ascii="Angsana New" w:hAnsi="Angsana New" w:hint="cs"/>
          <w:b w:val="0"/>
          <w:bCs w:val="0"/>
          <w:cs/>
        </w:rPr>
        <w:t>ปี</w:t>
      </w:r>
      <w:r w:rsidRPr="00DE1142">
        <w:rPr>
          <w:rFonts w:ascii="Angsana New" w:hAnsi="Angsana New"/>
          <w:b w:val="0"/>
          <w:bCs w:val="0"/>
          <w:cs/>
        </w:rPr>
        <w:t xml:space="preserve"> </w:t>
      </w:r>
      <w:r>
        <w:rPr>
          <w:rFonts w:ascii="Angsana New" w:hAnsi="Angsana New"/>
          <w:b w:val="0"/>
          <w:bCs w:val="0"/>
          <w:lang w:val="en-US"/>
        </w:rPr>
        <w:t>2563</w:t>
      </w:r>
      <w:r w:rsidRPr="00DE1142">
        <w:rPr>
          <w:rFonts w:ascii="Angsana New" w:hAnsi="Angsana New"/>
          <w:b w:val="0"/>
          <w:bCs w:val="0"/>
          <w:cs/>
        </w:rPr>
        <w:t xml:space="preserve"> กอง</w:t>
      </w:r>
      <w:proofErr w:type="spellStart"/>
      <w:r w:rsidRPr="00DE1142">
        <w:rPr>
          <w:rFonts w:ascii="Angsana New" w:hAnsi="Angsana New"/>
          <w:b w:val="0"/>
          <w:bCs w:val="0"/>
          <w:cs/>
        </w:rPr>
        <w:t>ทรั</w:t>
      </w:r>
      <w:proofErr w:type="spellEnd"/>
      <w:r w:rsidRPr="00DE1142">
        <w:rPr>
          <w:rFonts w:ascii="Angsana New" w:hAnsi="Angsana New"/>
          <w:b w:val="0"/>
          <w:bCs w:val="0"/>
          <w:cs/>
        </w:rPr>
        <w:t xml:space="preserve">สต์ได้ว่าจ้างผู้ประเมินราคาอิสระ คือ บริษัท </w:t>
      </w:r>
      <w:proofErr w:type="spellStart"/>
      <w:r w:rsidRPr="00DE1142">
        <w:rPr>
          <w:rFonts w:ascii="Angsana New" w:hAnsi="Angsana New"/>
          <w:b w:val="0"/>
          <w:bCs w:val="0"/>
          <w:cs/>
        </w:rPr>
        <w:t>ไนท์แฟรงค์</w:t>
      </w:r>
      <w:proofErr w:type="spellEnd"/>
      <w:r w:rsidRPr="00DE1142">
        <w:rPr>
          <w:rFonts w:ascii="Angsana New" w:hAnsi="Angsana New"/>
          <w:b w:val="0"/>
          <w:bCs w:val="0"/>
          <w:cs/>
        </w:rPr>
        <w:t xml:space="preserve"> </w:t>
      </w:r>
      <w:proofErr w:type="spellStart"/>
      <w:r w:rsidRPr="00DE1142">
        <w:rPr>
          <w:rFonts w:ascii="Angsana New" w:hAnsi="Angsana New"/>
          <w:b w:val="0"/>
          <w:bCs w:val="0"/>
          <w:cs/>
        </w:rPr>
        <w:t>ชาร</w:t>
      </w:r>
      <w:proofErr w:type="spellEnd"/>
      <w:r w:rsidRPr="00DE1142">
        <w:rPr>
          <w:rFonts w:ascii="Angsana New" w:hAnsi="Angsana New"/>
          <w:b w:val="0"/>
          <w:bCs w:val="0"/>
          <w:cs/>
        </w:rPr>
        <w:t>์</w:t>
      </w:r>
      <w:proofErr w:type="spellStart"/>
      <w:r w:rsidRPr="00DE1142">
        <w:rPr>
          <w:rFonts w:ascii="Angsana New" w:hAnsi="Angsana New"/>
          <w:b w:val="0"/>
          <w:bCs w:val="0"/>
          <w:cs/>
        </w:rPr>
        <w:t>เต</w:t>
      </w:r>
      <w:proofErr w:type="spellEnd"/>
      <w:r w:rsidRPr="00DE1142">
        <w:rPr>
          <w:rFonts w:ascii="Angsana New" w:hAnsi="Angsana New"/>
          <w:b w:val="0"/>
          <w:bCs w:val="0"/>
          <w:cs/>
        </w:rPr>
        <w:t>อร์ (ประเทศไทย) จำกัด ประเมินราคาเงินลงทุนในอสังหาริมทรัพย์</w:t>
      </w:r>
      <w:r w:rsidR="003F7313">
        <w:rPr>
          <w:rFonts w:ascii="Angsana New" w:hAnsi="Angsana New" w:hint="cs"/>
          <w:b w:val="0"/>
          <w:bCs w:val="0"/>
          <w:cs/>
        </w:rPr>
        <w:t xml:space="preserve">โครงการ </w:t>
      </w:r>
      <w:r w:rsidR="003F7313">
        <w:rPr>
          <w:rFonts w:ascii="Angsana New" w:hAnsi="Angsana New"/>
          <w:b w:val="0"/>
          <w:bCs w:val="0"/>
          <w:lang w:val="en-US"/>
        </w:rPr>
        <w:t>1</w:t>
      </w:r>
      <w:r w:rsidR="003F7313" w:rsidRPr="003F7313">
        <w:rPr>
          <w:rFonts w:ascii="Angsana New" w:hAnsi="Angsana New"/>
          <w:b w:val="0"/>
          <w:bCs w:val="0"/>
        </w:rPr>
        <w:t xml:space="preserve"> </w:t>
      </w:r>
      <w:r w:rsidR="003F7313" w:rsidRPr="003F7313">
        <w:rPr>
          <w:rFonts w:ascii="Angsana New" w:hAnsi="Angsana New" w:hint="cs"/>
          <w:b w:val="0"/>
          <w:bCs w:val="0"/>
          <w:cs/>
        </w:rPr>
        <w:t xml:space="preserve">และ โครงการ </w:t>
      </w:r>
      <w:r w:rsidR="003F7313" w:rsidRPr="003F7313">
        <w:rPr>
          <w:rFonts w:ascii="Angsana New" w:hAnsi="Angsana New"/>
          <w:b w:val="0"/>
          <w:bCs w:val="0"/>
        </w:rPr>
        <w:t>2</w:t>
      </w:r>
      <w:r w:rsidRPr="00DE1142">
        <w:rPr>
          <w:rFonts w:ascii="Angsana New" w:hAnsi="Angsana New"/>
          <w:b w:val="0"/>
          <w:bCs w:val="0"/>
          <w:cs/>
        </w:rPr>
        <w:t xml:space="preserve"> โดยวิธีพิจารณาจากรายได้ (</w:t>
      </w:r>
      <w:proofErr w:type="spellStart"/>
      <w:r w:rsidRPr="00DE1142">
        <w:rPr>
          <w:rFonts w:ascii="Angsana New" w:hAnsi="Angsana New"/>
          <w:b w:val="0"/>
          <w:bCs w:val="0"/>
        </w:rPr>
        <w:t>Income</w:t>
      </w:r>
      <w:proofErr w:type="spellEnd"/>
      <w:r w:rsidRPr="00DE1142">
        <w:rPr>
          <w:rFonts w:ascii="Angsana New" w:hAnsi="Angsana New"/>
          <w:b w:val="0"/>
          <w:bCs w:val="0"/>
        </w:rPr>
        <w:t xml:space="preserve"> </w:t>
      </w:r>
      <w:proofErr w:type="spellStart"/>
      <w:r w:rsidRPr="00DE1142">
        <w:rPr>
          <w:rFonts w:ascii="Angsana New" w:hAnsi="Angsana New"/>
          <w:b w:val="0"/>
          <w:bCs w:val="0"/>
        </w:rPr>
        <w:t>Approach</w:t>
      </w:r>
      <w:proofErr w:type="spellEnd"/>
      <w:r w:rsidRPr="00DE1142">
        <w:rPr>
          <w:rFonts w:ascii="Angsana New" w:hAnsi="Angsana New"/>
          <w:b w:val="0"/>
          <w:bCs w:val="0"/>
        </w:rPr>
        <w:t xml:space="preserve">) </w:t>
      </w:r>
      <w:r w:rsidRPr="00DE1142">
        <w:rPr>
          <w:rFonts w:ascii="Angsana New" w:hAnsi="Angsana New"/>
          <w:b w:val="0"/>
          <w:bCs w:val="0"/>
          <w:cs/>
        </w:rPr>
        <w:t xml:space="preserve">โดยข้อสมมติฐานหลักที่ใช้ในการประเมินราคาดังกล่าวประกอบด้วยความจุคลังเอกสาร อัตราค่าบริการรับฝากเอกสารและค่าเช่า อัตราครอบครองพื้นที่คลังสินค้า อัตราผลตอบแทน และอัตราคิดลด โดยราคายุติธรรมของอสังหาริมทรัพย์ดังกล่าว ณ วันที่ </w:t>
      </w:r>
      <w:r>
        <w:rPr>
          <w:rFonts w:ascii="Angsana New" w:hAnsi="Angsana New"/>
          <w:b w:val="0"/>
          <w:bCs w:val="0"/>
          <w:lang w:val="en-US"/>
        </w:rPr>
        <w:t>7</w:t>
      </w:r>
      <w:r w:rsidRPr="00DE1142">
        <w:rPr>
          <w:rFonts w:ascii="Angsana New" w:hAnsi="Angsana New"/>
          <w:b w:val="0"/>
          <w:bCs w:val="0"/>
          <w:cs/>
        </w:rPr>
        <w:t xml:space="preserve"> พฤษภาคม </w:t>
      </w:r>
      <w:r>
        <w:rPr>
          <w:rFonts w:ascii="Angsana New" w:hAnsi="Angsana New"/>
          <w:b w:val="0"/>
          <w:bCs w:val="0"/>
          <w:lang w:val="en-US"/>
        </w:rPr>
        <w:t>2563</w:t>
      </w:r>
      <w:r w:rsidRPr="00DE1142">
        <w:rPr>
          <w:rFonts w:ascii="Angsana New" w:hAnsi="Angsana New"/>
          <w:b w:val="0"/>
          <w:bCs w:val="0"/>
          <w:cs/>
        </w:rPr>
        <w:t xml:space="preserve"> มีมูลค่าเท่ากับ</w:t>
      </w:r>
      <w:r>
        <w:rPr>
          <w:rFonts w:ascii="Angsana New" w:hAnsi="Angsana New" w:hint="cs"/>
          <w:b w:val="0"/>
          <w:bCs w:val="0"/>
          <w:cs/>
        </w:rPr>
        <w:t xml:space="preserve"> </w:t>
      </w:r>
      <w:r>
        <w:rPr>
          <w:rFonts w:ascii="Angsana New" w:hAnsi="Angsana New"/>
          <w:b w:val="0"/>
          <w:bCs w:val="0"/>
          <w:lang w:val="en-US"/>
        </w:rPr>
        <w:t>1,437.10</w:t>
      </w:r>
      <w:r w:rsidRPr="00DE1142">
        <w:rPr>
          <w:rFonts w:ascii="Angsana New" w:hAnsi="Angsana New"/>
          <w:b w:val="0"/>
          <w:bCs w:val="0"/>
          <w:cs/>
        </w:rPr>
        <w:t xml:space="preserve"> ล้านบาท </w:t>
      </w:r>
    </w:p>
    <w:p w14:paraId="59E1A4D2" w14:textId="43AA522E" w:rsidR="000A39CF" w:rsidRDefault="000A39CF" w:rsidP="000A39CF">
      <w:pPr>
        <w:pStyle w:val="a"/>
        <w:spacing w:before="240" w:after="240"/>
        <w:ind w:left="567" w:right="0"/>
        <w:jc w:val="thaiDistribute"/>
        <w:rPr>
          <w:rFonts w:ascii="Angsana New" w:hAnsi="Angsana New"/>
          <w:b w:val="0"/>
          <w:bCs w:val="0"/>
          <w:spacing w:val="-2"/>
        </w:rPr>
      </w:pPr>
      <w:r>
        <w:rPr>
          <w:rFonts w:ascii="Angsana New" w:hAnsi="Angsana New"/>
          <w:b w:val="0"/>
          <w:bCs w:val="0"/>
          <w:cs/>
          <w:lang w:val="en-US"/>
        </w:rPr>
        <w:t xml:space="preserve">ในระหว่างปี </w:t>
      </w:r>
      <w:r>
        <w:rPr>
          <w:rFonts w:ascii="Angsana New" w:hAnsi="Angsana New"/>
          <w:b w:val="0"/>
          <w:bCs w:val="0"/>
          <w:lang w:val="en-US"/>
        </w:rPr>
        <w:t xml:space="preserve">2562 </w:t>
      </w:r>
      <w:r>
        <w:rPr>
          <w:rFonts w:ascii="Angsana New" w:hAnsi="Angsana New" w:hint="cs"/>
          <w:b w:val="0"/>
          <w:bCs w:val="0"/>
          <w:cs/>
          <w:lang w:val="en-US"/>
        </w:rPr>
        <w:t>กอง</w:t>
      </w:r>
      <w:proofErr w:type="spellStart"/>
      <w:r>
        <w:rPr>
          <w:rFonts w:ascii="Angsana New" w:hAnsi="Angsana New" w:hint="cs"/>
          <w:b w:val="0"/>
          <w:bCs w:val="0"/>
          <w:cs/>
          <w:lang w:val="en-US"/>
        </w:rPr>
        <w:t>ทรั</w:t>
      </w:r>
      <w:proofErr w:type="spellEnd"/>
      <w:r>
        <w:rPr>
          <w:rFonts w:ascii="Angsana New" w:hAnsi="Angsana New" w:hint="cs"/>
          <w:b w:val="0"/>
          <w:bCs w:val="0"/>
          <w:cs/>
          <w:lang w:val="en-US"/>
        </w:rPr>
        <w:t xml:space="preserve">สต์ได้ว่าจ้างผู้ประเมินราคาอิสระ คือ </w:t>
      </w:r>
      <w:r>
        <w:rPr>
          <w:rFonts w:ascii="Angsana New" w:hAnsi="Angsana New"/>
          <w:b w:val="0"/>
          <w:bCs w:val="0"/>
          <w:cs/>
        </w:rPr>
        <w:t>บริษัท แกรนด์ แอสเซท แอดไวเซอรี่ จำกัด</w:t>
      </w:r>
      <w:r>
        <w:rPr>
          <w:rFonts w:ascii="Angsana New" w:hAnsi="Angsana New"/>
          <w:b w:val="0"/>
          <w:bCs w:val="0"/>
          <w:cs/>
          <w:lang w:val="en-US"/>
        </w:rPr>
        <w:t xml:space="preserve"> ประเมินราคาเงินลงทุนในอสังหาริมทรัพย์โครงการ </w:t>
      </w:r>
      <w:r>
        <w:rPr>
          <w:rFonts w:ascii="Angsana New" w:hAnsi="Angsana New"/>
          <w:b w:val="0"/>
          <w:bCs w:val="0"/>
          <w:lang w:val="en-US"/>
        </w:rPr>
        <w:t>1</w:t>
      </w:r>
      <w:r>
        <w:rPr>
          <w:rFonts w:ascii="Angsana New" w:hAnsi="Angsana New" w:hint="cs"/>
          <w:b w:val="0"/>
          <w:bCs w:val="0"/>
          <w:cs/>
          <w:lang w:val="en-US"/>
        </w:rPr>
        <w:t xml:space="preserve"> โดยวิธีพิจารณาจากรายได้ (</w:t>
      </w:r>
      <w:r>
        <w:rPr>
          <w:rFonts w:ascii="Angsana New" w:hAnsi="Angsana New"/>
          <w:b w:val="0"/>
          <w:bCs w:val="0"/>
          <w:lang w:val="en-US"/>
        </w:rPr>
        <w:t>Income Approach)</w:t>
      </w:r>
      <w:r>
        <w:rPr>
          <w:rFonts w:ascii="Angsana New" w:hAnsi="Angsana New" w:hint="cs"/>
          <w:b w:val="0"/>
          <w:bCs w:val="0"/>
          <w:cs/>
          <w:lang w:val="en-US"/>
        </w:rPr>
        <w:t xml:space="preserve"> </w:t>
      </w:r>
      <w:r>
        <w:rPr>
          <w:rFonts w:ascii="Angsana New" w:hAnsi="Angsana New"/>
          <w:b w:val="0"/>
          <w:bCs w:val="0"/>
          <w:spacing w:val="2"/>
          <w:cs/>
        </w:rPr>
        <w:t>โดยข้อสมมติฐานหลักที่ใช้ในการประเมินราคาดังกล่าวประกอบด้วยความจุคลังเอกสาร อัตราค่าบริการรับฝากเอกสารและค่าเช่า อัตรา</w:t>
      </w:r>
      <w:r>
        <w:rPr>
          <w:rFonts w:ascii="Angsana New" w:hAnsi="Angsana New"/>
          <w:b w:val="0"/>
          <w:bCs w:val="0"/>
          <w:spacing w:val="4"/>
          <w:cs/>
        </w:rPr>
        <w:t xml:space="preserve">ครอบครองพื้นที่คลังสินค้า อัตราผลตอบแทน และอัตราคิดลด </w:t>
      </w:r>
      <w:r>
        <w:rPr>
          <w:rFonts w:ascii="Angsana New" w:hAnsi="Angsana New"/>
          <w:b w:val="0"/>
          <w:bCs w:val="0"/>
          <w:cs/>
          <w:lang w:val="en-US"/>
        </w:rPr>
        <w:t xml:space="preserve">โดยราคายุติธรรมของอสังหาริมทรัพย์ดังกล่าว ณ วันที่ </w:t>
      </w:r>
      <w:r>
        <w:rPr>
          <w:rFonts w:ascii="Angsana New" w:hAnsi="Angsana New"/>
          <w:b w:val="0"/>
          <w:bCs w:val="0"/>
          <w:lang w:val="en-US"/>
        </w:rPr>
        <w:t xml:space="preserve">8 </w:t>
      </w:r>
      <w:r>
        <w:rPr>
          <w:rFonts w:ascii="Angsana New" w:hAnsi="Angsana New" w:hint="cs"/>
          <w:b w:val="0"/>
          <w:bCs w:val="0"/>
          <w:cs/>
          <w:lang w:val="en-US"/>
        </w:rPr>
        <w:t xml:space="preserve">พฤษภาคม </w:t>
      </w:r>
      <w:r>
        <w:rPr>
          <w:rFonts w:ascii="Angsana New" w:hAnsi="Angsana New"/>
          <w:b w:val="0"/>
          <w:bCs w:val="0"/>
          <w:lang w:val="en-US"/>
        </w:rPr>
        <w:t xml:space="preserve">2562 </w:t>
      </w:r>
      <w:r>
        <w:rPr>
          <w:rFonts w:ascii="Angsana New" w:hAnsi="Angsana New" w:hint="cs"/>
          <w:b w:val="0"/>
          <w:bCs w:val="0"/>
          <w:cs/>
          <w:lang w:val="en-US"/>
        </w:rPr>
        <w:t>มีมูลค่า</w:t>
      </w:r>
      <w:r>
        <w:rPr>
          <w:rFonts w:ascii="Angsana New" w:hAnsi="Angsana New" w:hint="cs"/>
          <w:b w:val="0"/>
          <w:bCs w:val="0"/>
          <w:spacing w:val="4"/>
          <w:cs/>
          <w:lang w:val="en-US"/>
        </w:rPr>
        <w:t xml:space="preserve">เท่ากับ </w:t>
      </w:r>
      <w:r>
        <w:rPr>
          <w:rFonts w:ascii="Angsana New" w:hAnsi="Angsana New"/>
          <w:b w:val="0"/>
          <w:bCs w:val="0"/>
          <w:lang w:val="en-US"/>
        </w:rPr>
        <w:t>821.00</w:t>
      </w:r>
      <w:r>
        <w:rPr>
          <w:rFonts w:ascii="Angsana New" w:hAnsi="Angsana New"/>
          <w:b w:val="0"/>
          <w:bCs w:val="0"/>
          <w:cs/>
        </w:rPr>
        <w:t xml:space="preserve"> </w:t>
      </w:r>
      <w:r>
        <w:rPr>
          <w:rFonts w:ascii="Angsana New" w:hAnsi="Angsana New" w:hint="cs"/>
          <w:b w:val="0"/>
          <w:bCs w:val="0"/>
          <w:spacing w:val="4"/>
          <w:cs/>
          <w:lang w:val="en-US"/>
        </w:rPr>
        <w:t>ล้านบาท</w:t>
      </w:r>
    </w:p>
    <w:p w14:paraId="407CECA6" w14:textId="77777777" w:rsidR="00C62BA3" w:rsidRDefault="00FD06E9" w:rsidP="00D250B8">
      <w:pPr>
        <w:pStyle w:val="a"/>
        <w:spacing w:before="240" w:after="240"/>
        <w:ind w:left="567" w:right="0"/>
        <w:jc w:val="thaiDistribute"/>
        <w:rPr>
          <w:rFonts w:ascii="Angsana New" w:hAnsi="Angsana New"/>
          <w:b w:val="0"/>
          <w:bCs w:val="0"/>
        </w:rPr>
      </w:pPr>
      <w:r w:rsidRPr="00120BA9">
        <w:rPr>
          <w:rFonts w:ascii="Angsana New" w:hAnsi="Angsana New" w:hint="cs"/>
          <w:b w:val="0"/>
          <w:bCs w:val="0"/>
          <w:cs/>
        </w:rPr>
        <w:t>กอง</w:t>
      </w:r>
      <w:proofErr w:type="spellStart"/>
      <w:r w:rsidRPr="00120BA9">
        <w:rPr>
          <w:rFonts w:ascii="Angsana New" w:hAnsi="Angsana New" w:hint="cs"/>
          <w:b w:val="0"/>
          <w:bCs w:val="0"/>
          <w:cs/>
        </w:rPr>
        <w:t>ทรั</w:t>
      </w:r>
      <w:proofErr w:type="spellEnd"/>
      <w:r w:rsidRPr="00120BA9">
        <w:rPr>
          <w:rFonts w:ascii="Angsana New" w:hAnsi="Angsana New" w:hint="cs"/>
          <w:b w:val="0"/>
          <w:bCs w:val="0"/>
          <w:cs/>
        </w:rPr>
        <w:t xml:space="preserve">สต์ได้จัดหาผลประโยชน์จากการลงทุนจากโครงการ </w:t>
      </w:r>
      <w:r w:rsidRPr="00120BA9">
        <w:rPr>
          <w:rFonts w:ascii="Angsana New" w:hAnsi="Angsana New"/>
          <w:b w:val="0"/>
          <w:bCs w:val="0"/>
          <w:lang w:val="en-US"/>
        </w:rPr>
        <w:t xml:space="preserve">1 </w:t>
      </w:r>
      <w:r w:rsidRPr="00120BA9">
        <w:rPr>
          <w:rFonts w:ascii="Angsana New" w:hAnsi="Angsana New" w:hint="cs"/>
          <w:b w:val="0"/>
          <w:bCs w:val="0"/>
          <w:cs/>
          <w:lang w:val="en-US"/>
        </w:rPr>
        <w:t xml:space="preserve">และโครงการ </w:t>
      </w:r>
      <w:r w:rsidRPr="00120BA9">
        <w:rPr>
          <w:rFonts w:ascii="Angsana New" w:hAnsi="Angsana New"/>
          <w:b w:val="0"/>
          <w:bCs w:val="0"/>
          <w:lang w:val="en-US"/>
        </w:rPr>
        <w:t>2</w:t>
      </w:r>
      <w:r w:rsidRPr="00120BA9">
        <w:rPr>
          <w:rFonts w:ascii="Angsana New" w:hAnsi="Angsana New" w:hint="cs"/>
          <w:b w:val="0"/>
          <w:bCs w:val="0"/>
          <w:cs/>
          <w:lang w:val="en-US"/>
        </w:rPr>
        <w:t xml:space="preserve"> </w:t>
      </w:r>
      <w:r w:rsidRPr="00120BA9">
        <w:rPr>
          <w:rFonts w:ascii="Angsana New" w:hAnsi="Angsana New" w:hint="cs"/>
          <w:b w:val="0"/>
          <w:bCs w:val="0"/>
          <w:cs/>
        </w:rPr>
        <w:t xml:space="preserve">โดยการเข้าทำสัญญาให้เช่าทรัพย์สินกับบริษัท ทรัพย์ศรีไทย จำกัด (มหาชน) รวมระยะเวลาเช่าสิ้นสุดวันที่ </w:t>
      </w:r>
      <w:r w:rsidRPr="00120BA9">
        <w:rPr>
          <w:rFonts w:ascii="Angsana New" w:hAnsi="Angsana New"/>
          <w:b w:val="0"/>
          <w:bCs w:val="0"/>
          <w:lang w:val="en-US"/>
        </w:rPr>
        <w:t xml:space="preserve">31 </w:t>
      </w:r>
      <w:r w:rsidRPr="00120BA9">
        <w:rPr>
          <w:rFonts w:ascii="Angsana New" w:hAnsi="Angsana New" w:hint="cs"/>
          <w:b w:val="0"/>
          <w:bCs w:val="0"/>
          <w:cs/>
          <w:lang w:val="en-US"/>
        </w:rPr>
        <w:t xml:space="preserve">มกราคม </w:t>
      </w:r>
      <w:r w:rsidRPr="00120BA9">
        <w:rPr>
          <w:rFonts w:ascii="Angsana New" w:hAnsi="Angsana New"/>
          <w:b w:val="0"/>
          <w:bCs w:val="0"/>
          <w:lang w:val="en-US"/>
        </w:rPr>
        <w:t xml:space="preserve">2571 </w:t>
      </w:r>
      <w:r w:rsidRPr="00120BA9">
        <w:rPr>
          <w:rFonts w:ascii="Angsana New" w:hAnsi="Angsana New" w:hint="cs"/>
          <w:b w:val="0"/>
          <w:bCs w:val="0"/>
          <w:cs/>
        </w:rPr>
        <w:t>โดยมีอัตราค่าเช่าตามที่กำหนดไว้ในสัญญา</w:t>
      </w:r>
    </w:p>
    <w:p w14:paraId="138F6669" w14:textId="188BEB83" w:rsidR="000448B7" w:rsidRPr="00013A95" w:rsidRDefault="00FD06E9" w:rsidP="005817A0">
      <w:pPr>
        <w:pStyle w:val="a"/>
        <w:spacing w:before="240" w:after="240"/>
        <w:ind w:left="567" w:right="0"/>
        <w:jc w:val="thaiDistribute"/>
        <w:rPr>
          <w:rFonts w:ascii="Angsana New" w:hAnsi="Angsana New"/>
          <w:b w:val="0"/>
          <w:bCs w:val="0"/>
          <w:lang w:val="en-US"/>
        </w:rPr>
      </w:pPr>
      <w:r w:rsidRPr="00013A95">
        <w:rPr>
          <w:rFonts w:ascii="Angsana New" w:hAnsi="Angsana New" w:hint="cs"/>
          <w:b w:val="0"/>
          <w:bCs w:val="0"/>
          <w:cs/>
        </w:rPr>
        <w:t xml:space="preserve">ณ วันที่ </w:t>
      </w:r>
      <w:r w:rsidRPr="00013A95">
        <w:rPr>
          <w:rFonts w:ascii="Angsana New" w:hAnsi="Angsana New"/>
          <w:b w:val="0"/>
          <w:bCs w:val="0"/>
          <w:lang w:val="en-US"/>
        </w:rPr>
        <w:t xml:space="preserve">31 </w:t>
      </w:r>
      <w:r w:rsidRPr="00013A95">
        <w:rPr>
          <w:rFonts w:ascii="Angsana New" w:hAnsi="Angsana New" w:hint="cs"/>
          <w:b w:val="0"/>
          <w:bCs w:val="0"/>
          <w:spacing w:val="4"/>
          <w:cs/>
          <w:lang w:val="en-US"/>
        </w:rPr>
        <w:t>ธันวาคม</w:t>
      </w:r>
      <w:r w:rsidRPr="00013A95">
        <w:rPr>
          <w:rFonts w:ascii="Angsana New" w:hAnsi="Angsana New" w:hint="cs"/>
          <w:b w:val="0"/>
          <w:bCs w:val="0"/>
          <w:cs/>
        </w:rPr>
        <w:t xml:space="preserve"> </w:t>
      </w:r>
      <w:r w:rsidRPr="00013A95">
        <w:rPr>
          <w:rFonts w:ascii="Angsana New" w:hAnsi="Angsana New"/>
          <w:b w:val="0"/>
          <w:bCs w:val="0"/>
          <w:lang w:val="en-US"/>
        </w:rPr>
        <w:t>25</w:t>
      </w:r>
      <w:r w:rsidR="003F7313">
        <w:rPr>
          <w:rFonts w:ascii="Angsana New" w:hAnsi="Angsana New"/>
          <w:b w:val="0"/>
          <w:bCs w:val="0"/>
          <w:lang w:val="en-US"/>
        </w:rPr>
        <w:t>63</w:t>
      </w:r>
      <w:r w:rsidR="000A39CF">
        <w:rPr>
          <w:rFonts w:ascii="Angsana New" w:hAnsi="Angsana New" w:hint="cs"/>
          <w:b w:val="0"/>
          <w:bCs w:val="0"/>
          <w:cs/>
          <w:lang w:val="en-US"/>
        </w:rPr>
        <w:t xml:space="preserve"> และ </w:t>
      </w:r>
      <w:r w:rsidR="000A39CF">
        <w:rPr>
          <w:rFonts w:ascii="Angsana New" w:hAnsi="Angsana New"/>
          <w:b w:val="0"/>
          <w:bCs w:val="0"/>
          <w:lang w:val="en-US"/>
        </w:rPr>
        <w:t>256</w:t>
      </w:r>
      <w:r w:rsidRPr="00013A95">
        <w:rPr>
          <w:rFonts w:ascii="Angsana New" w:hAnsi="Angsana New"/>
          <w:b w:val="0"/>
          <w:bCs w:val="0"/>
          <w:lang w:val="en-US"/>
        </w:rPr>
        <w:t>2</w:t>
      </w:r>
      <w:r w:rsidRPr="00013A95">
        <w:rPr>
          <w:rFonts w:ascii="Angsana New" w:hAnsi="Angsana New" w:hint="cs"/>
          <w:b w:val="0"/>
          <w:bCs w:val="0"/>
          <w:spacing w:val="4"/>
          <w:cs/>
          <w:lang w:val="en-US"/>
        </w:rPr>
        <w:t xml:space="preserve"> </w:t>
      </w:r>
      <w:r w:rsidRPr="00013A95">
        <w:rPr>
          <w:rFonts w:ascii="Angsana New" w:hAnsi="Angsana New" w:hint="cs"/>
          <w:b w:val="0"/>
          <w:bCs w:val="0"/>
          <w:cs/>
        </w:rPr>
        <w:t>กอง</w:t>
      </w:r>
      <w:proofErr w:type="spellStart"/>
      <w:r w:rsidRPr="00013A95">
        <w:rPr>
          <w:rFonts w:ascii="Angsana New" w:hAnsi="Angsana New" w:hint="cs"/>
          <w:b w:val="0"/>
          <w:bCs w:val="0"/>
          <w:cs/>
        </w:rPr>
        <w:t>ทรั</w:t>
      </w:r>
      <w:proofErr w:type="spellEnd"/>
      <w:r w:rsidRPr="00013A95">
        <w:rPr>
          <w:rFonts w:ascii="Angsana New" w:hAnsi="Angsana New" w:hint="cs"/>
          <w:b w:val="0"/>
          <w:bCs w:val="0"/>
          <w:cs/>
        </w:rPr>
        <w:t>สต์มีจำนวนเงินขั้นต่ำที่คาดว่าจะได้รับในอนาคตทั้งสิ้นภายใต้สัญญาให้เช่าดำเนินงานที่บอกเลิกไม่ได้ ดังนี้</w:t>
      </w:r>
    </w:p>
    <w:tbl>
      <w:tblPr>
        <w:tblW w:w="9355" w:type="dxa"/>
        <w:tblInd w:w="392" w:type="dxa"/>
        <w:tblLayout w:type="fixed"/>
        <w:tblLook w:val="0000" w:firstRow="0" w:lastRow="0" w:firstColumn="0" w:lastColumn="0" w:noHBand="0" w:noVBand="0"/>
      </w:tblPr>
      <w:tblGrid>
        <w:gridCol w:w="5953"/>
        <w:gridCol w:w="1560"/>
        <w:gridCol w:w="261"/>
        <w:gridCol w:w="1581"/>
      </w:tblGrid>
      <w:tr w:rsidR="00FD06E9" w:rsidRPr="00013A95" w14:paraId="107908CD" w14:textId="77777777" w:rsidTr="0069623F">
        <w:trPr>
          <w:cantSplit/>
        </w:trPr>
        <w:tc>
          <w:tcPr>
            <w:tcW w:w="5953" w:type="dxa"/>
          </w:tcPr>
          <w:p w14:paraId="7F589645" w14:textId="77777777" w:rsidR="00FD06E9" w:rsidRPr="00013A95" w:rsidRDefault="00FD06E9" w:rsidP="006D7DEF">
            <w:pPr>
              <w:ind w:left="540"/>
              <w:jc w:val="thaiDistribute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</w:p>
        </w:tc>
        <w:tc>
          <w:tcPr>
            <w:tcW w:w="1560" w:type="dxa"/>
          </w:tcPr>
          <w:p w14:paraId="0489C3E4" w14:textId="77777777" w:rsidR="00FD06E9" w:rsidRPr="00013A95" w:rsidRDefault="00FD06E9" w:rsidP="006D7DEF">
            <w:pPr>
              <w:ind w:right="-72"/>
              <w:jc w:val="thaiDistribute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</w:p>
        </w:tc>
        <w:tc>
          <w:tcPr>
            <w:tcW w:w="261" w:type="dxa"/>
          </w:tcPr>
          <w:p w14:paraId="342CA7D1" w14:textId="77777777" w:rsidR="00FD06E9" w:rsidRPr="00013A95" w:rsidRDefault="00FD06E9" w:rsidP="006D7DEF">
            <w:pPr>
              <w:ind w:right="-72"/>
              <w:jc w:val="right"/>
              <w:rPr>
                <w:rFonts w:ascii="Angsana New" w:eastAsia="Brush Script MT" w:hAnsi="Angsana New" w:cs="Angsana New"/>
                <w:sz w:val="28"/>
                <w:szCs w:val="28"/>
              </w:rPr>
            </w:pPr>
          </w:p>
        </w:tc>
        <w:tc>
          <w:tcPr>
            <w:tcW w:w="1581" w:type="dxa"/>
          </w:tcPr>
          <w:p w14:paraId="302EDA4A" w14:textId="77777777" w:rsidR="00FD06E9" w:rsidRPr="00013A95" w:rsidRDefault="00FD06E9" w:rsidP="00D63610">
            <w:pPr>
              <w:ind w:left="-88" w:right="-72"/>
              <w:jc w:val="right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  <w:r w:rsidRPr="00013A95">
              <w:rPr>
                <w:rFonts w:ascii="Angsana New" w:eastAsia="Brush Script MT" w:hAnsi="Angsana New" w:cs="Angsana New"/>
                <w:sz w:val="28"/>
                <w:szCs w:val="28"/>
              </w:rPr>
              <w:t>(</w:t>
            </w:r>
            <w:proofErr w:type="gramStart"/>
            <w:r w:rsidRPr="00013A95">
              <w:rPr>
                <w:rFonts w:ascii="Angsana New" w:eastAsia="Brush Script MT" w:hAnsi="Angsana New" w:cs="Angsana New"/>
                <w:sz w:val="28"/>
                <w:szCs w:val="28"/>
                <w:cs/>
              </w:rPr>
              <w:t>หน่วย :</w:t>
            </w:r>
            <w:proofErr w:type="gramEnd"/>
            <w:r w:rsidRPr="00013A95">
              <w:rPr>
                <w:rFonts w:ascii="Angsana New" w:eastAsia="Brush Script MT" w:hAnsi="Angsana New" w:cs="Angsana New"/>
                <w:sz w:val="28"/>
                <w:szCs w:val="28"/>
                <w:cs/>
              </w:rPr>
              <w:t xml:space="preserve"> </w:t>
            </w:r>
            <w:r w:rsidR="00AE7BC0" w:rsidRPr="00013A95">
              <w:rPr>
                <w:rFonts w:ascii="Angsana New" w:eastAsia="Brush Script MT" w:hAnsi="Angsana New" w:cs="Angsana New" w:hint="cs"/>
                <w:sz w:val="28"/>
                <w:szCs w:val="28"/>
                <w:cs/>
              </w:rPr>
              <w:t>ล้าน</w:t>
            </w:r>
            <w:r w:rsidRPr="00013A95">
              <w:rPr>
                <w:rFonts w:ascii="Angsana New" w:eastAsia="Brush Script MT" w:hAnsi="Angsana New" w:cs="Angsana New"/>
                <w:sz w:val="28"/>
                <w:szCs w:val="28"/>
                <w:cs/>
              </w:rPr>
              <w:t>บาท)</w:t>
            </w:r>
          </w:p>
        </w:tc>
      </w:tr>
      <w:tr w:rsidR="00F07004" w:rsidRPr="00013A95" w14:paraId="4B8888A5" w14:textId="77777777" w:rsidTr="00A74B22">
        <w:trPr>
          <w:cantSplit/>
        </w:trPr>
        <w:tc>
          <w:tcPr>
            <w:tcW w:w="5953" w:type="dxa"/>
          </w:tcPr>
          <w:p w14:paraId="0E5351A1" w14:textId="77777777" w:rsidR="00F07004" w:rsidRPr="00013A95" w:rsidRDefault="00F07004" w:rsidP="00F07004">
            <w:pPr>
              <w:ind w:left="540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560" w:type="dxa"/>
            <w:tcBorders>
              <w:left w:val="nil"/>
            </w:tcBorders>
            <w:vAlign w:val="bottom"/>
          </w:tcPr>
          <w:p w14:paraId="2D6F46F6" w14:textId="77777777" w:rsidR="00F07004" w:rsidRPr="00013A95" w:rsidRDefault="00F07004" w:rsidP="00196C03">
            <w:pPr>
              <w:jc w:val="center"/>
              <w:rPr>
                <w:rFonts w:ascii="Angsana New" w:hAnsi="Angsana New" w:cs="Angsana New"/>
                <w:sz w:val="28"/>
                <w:szCs w:val="28"/>
                <w:u w:val="single"/>
                <w:lang w:val="en-GB"/>
              </w:rPr>
            </w:pPr>
            <w:r w:rsidRPr="00013A95">
              <w:rPr>
                <w:rFonts w:ascii="Angsana New" w:hAnsi="Angsana New" w:cs="Angsana New"/>
                <w:color w:val="auto"/>
                <w:sz w:val="28"/>
                <w:szCs w:val="28"/>
                <w:u w:val="single"/>
                <w:lang w:val="en-GB"/>
              </w:rPr>
              <w:t>2563</w:t>
            </w:r>
          </w:p>
        </w:tc>
        <w:tc>
          <w:tcPr>
            <w:tcW w:w="261" w:type="dxa"/>
            <w:tcBorders>
              <w:left w:val="nil"/>
              <w:right w:val="nil"/>
            </w:tcBorders>
          </w:tcPr>
          <w:p w14:paraId="21020B0F" w14:textId="77777777" w:rsidR="00F07004" w:rsidRPr="00013A95" w:rsidRDefault="00F07004" w:rsidP="00F07004">
            <w:pPr>
              <w:ind w:right="-72"/>
              <w:jc w:val="center"/>
              <w:rPr>
                <w:rFonts w:ascii="Angsana New" w:hAnsi="Angsana New" w:cs="Angsana New"/>
                <w:sz w:val="28"/>
                <w:szCs w:val="28"/>
                <w:u w:val="single"/>
                <w:lang w:val="en-GB"/>
              </w:rPr>
            </w:pPr>
          </w:p>
        </w:tc>
        <w:tc>
          <w:tcPr>
            <w:tcW w:w="1581" w:type="dxa"/>
            <w:tcBorders>
              <w:left w:val="nil"/>
            </w:tcBorders>
            <w:vAlign w:val="bottom"/>
          </w:tcPr>
          <w:p w14:paraId="666F010F" w14:textId="77777777" w:rsidR="00F07004" w:rsidRPr="00013A95" w:rsidRDefault="007E4C4C" w:rsidP="00F07004">
            <w:pPr>
              <w:jc w:val="center"/>
              <w:rPr>
                <w:rFonts w:ascii="Angsana New" w:hAnsi="Angsana New" w:cs="Angsana New"/>
                <w:sz w:val="28"/>
                <w:szCs w:val="28"/>
                <w:u w:val="single"/>
                <w:lang w:val="en-GB"/>
              </w:rPr>
            </w:pPr>
            <w:r>
              <w:rPr>
                <w:rFonts w:ascii="Angsana New" w:hAnsi="Angsana New" w:cs="Angsana New"/>
                <w:color w:val="auto"/>
                <w:sz w:val="28"/>
                <w:szCs w:val="28"/>
                <w:u w:val="single"/>
                <w:lang w:val="en-GB"/>
              </w:rPr>
              <w:t>2</w:t>
            </w:r>
            <w:r w:rsidR="00F07004" w:rsidRPr="00013A95">
              <w:rPr>
                <w:rFonts w:ascii="Angsana New" w:hAnsi="Angsana New" w:cs="Angsana New"/>
                <w:color w:val="auto"/>
                <w:sz w:val="28"/>
                <w:szCs w:val="28"/>
                <w:u w:val="single"/>
                <w:lang w:val="en-GB"/>
              </w:rPr>
              <w:t>562</w:t>
            </w:r>
          </w:p>
        </w:tc>
      </w:tr>
      <w:tr w:rsidR="00F07004" w:rsidRPr="00013A95" w14:paraId="7BB9D796" w14:textId="77777777" w:rsidTr="00C65766">
        <w:trPr>
          <w:cantSplit/>
        </w:trPr>
        <w:tc>
          <w:tcPr>
            <w:tcW w:w="5953" w:type="dxa"/>
          </w:tcPr>
          <w:p w14:paraId="4FEF06DF" w14:textId="77777777" w:rsidR="00F07004" w:rsidRPr="00013A95" w:rsidRDefault="00F07004" w:rsidP="00F07004">
            <w:pPr>
              <w:ind w:left="540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60" w:type="dxa"/>
            <w:tcBorders>
              <w:left w:val="nil"/>
            </w:tcBorders>
            <w:shd w:val="clear" w:color="auto" w:fill="auto"/>
          </w:tcPr>
          <w:p w14:paraId="1FE76631" w14:textId="77777777" w:rsidR="00F07004" w:rsidRPr="00013A95" w:rsidRDefault="00F07004" w:rsidP="00F07004">
            <w:pPr>
              <w:ind w:right="-72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61" w:type="dxa"/>
            <w:tcBorders>
              <w:left w:val="nil"/>
              <w:right w:val="nil"/>
            </w:tcBorders>
          </w:tcPr>
          <w:p w14:paraId="0B481CBA" w14:textId="77777777" w:rsidR="00F07004" w:rsidRPr="00013A95" w:rsidRDefault="00F07004" w:rsidP="00F07004">
            <w:pPr>
              <w:ind w:right="-72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81" w:type="dxa"/>
            <w:tcBorders>
              <w:left w:val="nil"/>
            </w:tcBorders>
            <w:vAlign w:val="bottom"/>
          </w:tcPr>
          <w:p w14:paraId="6882C483" w14:textId="77777777" w:rsidR="00F07004" w:rsidRPr="00013A95" w:rsidRDefault="00F07004" w:rsidP="00F07004">
            <w:pPr>
              <w:ind w:right="-72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7E4C4C" w:rsidRPr="001C5A34" w14:paraId="0C969BEB" w14:textId="77777777" w:rsidTr="00C65766">
        <w:trPr>
          <w:cantSplit/>
          <w:trHeight w:val="397"/>
        </w:trPr>
        <w:tc>
          <w:tcPr>
            <w:tcW w:w="5953" w:type="dxa"/>
          </w:tcPr>
          <w:p w14:paraId="23909B51" w14:textId="77777777" w:rsidR="007E4C4C" w:rsidRPr="00715109" w:rsidRDefault="007E4C4C" w:rsidP="00715109">
            <w:pPr>
              <w:ind w:left="78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715109">
              <w:rPr>
                <w:rFonts w:ascii="Angsana New" w:hAnsi="Angsana New" w:cs="Angsana New"/>
                <w:sz w:val="28"/>
                <w:szCs w:val="28"/>
                <w:cs/>
              </w:rPr>
              <w:t xml:space="preserve">ภายใน </w:t>
            </w:r>
            <w:r w:rsidRPr="00715109">
              <w:rPr>
                <w:rFonts w:ascii="Angsana New" w:hAnsi="Angsana New" w:cs="Angsana New"/>
                <w:sz w:val="28"/>
                <w:szCs w:val="28"/>
              </w:rPr>
              <w:t>1</w:t>
            </w:r>
            <w:r w:rsidRPr="00715109">
              <w:rPr>
                <w:rFonts w:ascii="Angsana New" w:hAnsi="Angsana New" w:cs="Angsana New"/>
                <w:sz w:val="28"/>
                <w:szCs w:val="28"/>
                <w:cs/>
              </w:rPr>
              <w:t xml:space="preserve"> ปี</w:t>
            </w:r>
          </w:p>
        </w:tc>
        <w:tc>
          <w:tcPr>
            <w:tcW w:w="1560" w:type="dxa"/>
            <w:tcBorders>
              <w:left w:val="nil"/>
            </w:tcBorders>
            <w:shd w:val="clear" w:color="auto" w:fill="auto"/>
            <w:vAlign w:val="bottom"/>
          </w:tcPr>
          <w:p w14:paraId="7DA335C8" w14:textId="77777777" w:rsidR="007E4C4C" w:rsidRPr="00013A95" w:rsidRDefault="00280479" w:rsidP="007E4C4C">
            <w:pPr>
              <w:tabs>
                <w:tab w:val="decimal" w:pos="885"/>
              </w:tabs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116.50</w:t>
            </w:r>
          </w:p>
        </w:tc>
        <w:tc>
          <w:tcPr>
            <w:tcW w:w="261" w:type="dxa"/>
            <w:tcBorders>
              <w:left w:val="nil"/>
              <w:right w:val="nil"/>
            </w:tcBorders>
          </w:tcPr>
          <w:p w14:paraId="7953452B" w14:textId="77777777" w:rsidR="007E4C4C" w:rsidRPr="00013A95" w:rsidRDefault="007E4C4C" w:rsidP="007E4C4C">
            <w:pPr>
              <w:tabs>
                <w:tab w:val="decimal" w:pos="1003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81" w:type="dxa"/>
            <w:tcBorders>
              <w:left w:val="nil"/>
            </w:tcBorders>
            <w:vAlign w:val="bottom"/>
          </w:tcPr>
          <w:p w14:paraId="0A918B38" w14:textId="77777777" w:rsidR="007E4C4C" w:rsidRPr="0042777E" w:rsidRDefault="007E4C4C" w:rsidP="007E4C4C">
            <w:pPr>
              <w:tabs>
                <w:tab w:val="decimal" w:pos="885"/>
              </w:tabs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eastAsia="Times New Roman" w:hAnsi="Angsana New" w:cs="Angsana New"/>
                <w:sz w:val="28"/>
                <w:szCs w:val="28"/>
              </w:rPr>
              <w:t>115.06</w:t>
            </w:r>
          </w:p>
        </w:tc>
      </w:tr>
      <w:tr w:rsidR="007E4C4C" w:rsidRPr="001C5A34" w14:paraId="2B6D930F" w14:textId="77777777" w:rsidTr="00C65766">
        <w:trPr>
          <w:cantSplit/>
          <w:trHeight w:val="397"/>
        </w:trPr>
        <w:tc>
          <w:tcPr>
            <w:tcW w:w="5953" w:type="dxa"/>
          </w:tcPr>
          <w:p w14:paraId="08E83F2C" w14:textId="77777777" w:rsidR="007E4C4C" w:rsidRPr="00715109" w:rsidRDefault="007E4C4C" w:rsidP="00715109">
            <w:pPr>
              <w:ind w:left="78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715109">
              <w:rPr>
                <w:rFonts w:ascii="Angsana New" w:hAnsi="Angsana New" w:cs="Angsana New"/>
                <w:sz w:val="28"/>
                <w:szCs w:val="28"/>
                <w:cs/>
              </w:rPr>
              <w:t xml:space="preserve">หลังจาก </w:t>
            </w:r>
            <w:r w:rsidRPr="00715109">
              <w:rPr>
                <w:rFonts w:ascii="Angsana New" w:hAnsi="Angsana New" w:cs="Angsana New"/>
                <w:sz w:val="28"/>
                <w:szCs w:val="28"/>
              </w:rPr>
              <w:t>1</w:t>
            </w:r>
            <w:r w:rsidRPr="00715109">
              <w:rPr>
                <w:rFonts w:ascii="Angsana New" w:hAnsi="Angsana New" w:cs="Angsana New"/>
                <w:sz w:val="28"/>
                <w:szCs w:val="28"/>
                <w:cs/>
              </w:rPr>
              <w:t xml:space="preserve"> ปี แต่ไม่เกิน </w:t>
            </w:r>
            <w:r w:rsidRPr="00715109">
              <w:rPr>
                <w:rFonts w:ascii="Angsana New" w:hAnsi="Angsana New" w:cs="Angsana New"/>
                <w:sz w:val="28"/>
                <w:szCs w:val="28"/>
              </w:rPr>
              <w:t>5</w:t>
            </w:r>
            <w:r w:rsidRPr="00715109">
              <w:rPr>
                <w:rFonts w:ascii="Angsana New" w:hAnsi="Angsana New" w:cs="Angsana New"/>
                <w:sz w:val="28"/>
                <w:szCs w:val="28"/>
                <w:cs/>
              </w:rPr>
              <w:t xml:space="preserve"> ปี</w:t>
            </w:r>
          </w:p>
        </w:tc>
        <w:tc>
          <w:tcPr>
            <w:tcW w:w="1560" w:type="dxa"/>
            <w:tcBorders>
              <w:left w:val="nil"/>
            </w:tcBorders>
            <w:shd w:val="clear" w:color="auto" w:fill="auto"/>
            <w:vAlign w:val="bottom"/>
          </w:tcPr>
          <w:p w14:paraId="50CC2252" w14:textId="77777777" w:rsidR="007E4C4C" w:rsidRPr="0042777E" w:rsidRDefault="00280479" w:rsidP="007E4C4C">
            <w:pPr>
              <w:tabs>
                <w:tab w:val="decimal" w:pos="885"/>
              </w:tabs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473.81</w:t>
            </w:r>
          </w:p>
        </w:tc>
        <w:tc>
          <w:tcPr>
            <w:tcW w:w="261" w:type="dxa"/>
            <w:tcBorders>
              <w:left w:val="nil"/>
              <w:right w:val="nil"/>
            </w:tcBorders>
          </w:tcPr>
          <w:p w14:paraId="424D8B7D" w14:textId="77777777" w:rsidR="007E4C4C" w:rsidRDefault="007E4C4C" w:rsidP="007E4C4C">
            <w:pPr>
              <w:tabs>
                <w:tab w:val="decimal" w:pos="1003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81" w:type="dxa"/>
            <w:tcBorders>
              <w:left w:val="nil"/>
            </w:tcBorders>
            <w:vAlign w:val="bottom"/>
          </w:tcPr>
          <w:p w14:paraId="33ED233C" w14:textId="7B1DAA89" w:rsidR="007E4C4C" w:rsidRPr="0042777E" w:rsidRDefault="003F7313" w:rsidP="007E4C4C">
            <w:pPr>
              <w:tabs>
                <w:tab w:val="decimal" w:pos="885"/>
              </w:tabs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eastAsia="Times New Roman" w:hAnsi="Angsana New" w:cs="Angsana New"/>
                <w:sz w:val="28"/>
                <w:szCs w:val="28"/>
              </w:rPr>
              <w:t>470.47</w:t>
            </w:r>
          </w:p>
        </w:tc>
      </w:tr>
      <w:tr w:rsidR="007E4C4C" w:rsidRPr="001C5A34" w14:paraId="0BE42164" w14:textId="77777777" w:rsidTr="00C65766">
        <w:trPr>
          <w:cantSplit/>
          <w:trHeight w:val="397"/>
        </w:trPr>
        <w:tc>
          <w:tcPr>
            <w:tcW w:w="5953" w:type="dxa"/>
          </w:tcPr>
          <w:p w14:paraId="25AF6D42" w14:textId="77777777" w:rsidR="007E4C4C" w:rsidRPr="00715109" w:rsidRDefault="007E4C4C" w:rsidP="00715109">
            <w:pPr>
              <w:ind w:left="78"/>
              <w:rPr>
                <w:rFonts w:ascii="Angsana New" w:hAnsi="Angsana New" w:cs="Angsana New"/>
                <w:sz w:val="28"/>
                <w:szCs w:val="28"/>
              </w:rPr>
            </w:pPr>
            <w:r w:rsidRPr="00715109">
              <w:rPr>
                <w:rFonts w:ascii="Angsana New" w:hAnsi="Angsana New" w:cs="Angsana New"/>
                <w:sz w:val="28"/>
                <w:szCs w:val="28"/>
                <w:cs/>
              </w:rPr>
              <w:t xml:space="preserve">เกิน </w:t>
            </w:r>
            <w:r w:rsidRPr="00715109">
              <w:rPr>
                <w:rFonts w:ascii="Angsana New" w:hAnsi="Angsana New" w:cs="Angsana New"/>
                <w:sz w:val="28"/>
                <w:szCs w:val="28"/>
              </w:rPr>
              <w:t>5</w:t>
            </w:r>
            <w:r w:rsidRPr="00715109">
              <w:rPr>
                <w:rFonts w:ascii="Angsana New" w:hAnsi="Angsana New" w:cs="Angsana New"/>
                <w:sz w:val="28"/>
                <w:szCs w:val="28"/>
                <w:cs/>
              </w:rPr>
              <w:t xml:space="preserve"> ปี</w:t>
            </w:r>
          </w:p>
        </w:tc>
        <w:tc>
          <w:tcPr>
            <w:tcW w:w="1560" w:type="dxa"/>
            <w:tcBorders>
              <w:left w:val="nil"/>
            </w:tcBorders>
            <w:shd w:val="clear" w:color="auto" w:fill="auto"/>
          </w:tcPr>
          <w:p w14:paraId="55FF4967" w14:textId="77777777" w:rsidR="007E4C4C" w:rsidRPr="0042777E" w:rsidRDefault="00280479" w:rsidP="007E4C4C">
            <w:pPr>
              <w:tabs>
                <w:tab w:val="decimal" w:pos="885"/>
              </w:tabs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254.21</w:t>
            </w:r>
          </w:p>
        </w:tc>
        <w:tc>
          <w:tcPr>
            <w:tcW w:w="261" w:type="dxa"/>
            <w:tcBorders>
              <w:left w:val="nil"/>
              <w:right w:val="nil"/>
            </w:tcBorders>
          </w:tcPr>
          <w:p w14:paraId="3DAFD8BF" w14:textId="77777777" w:rsidR="007E4C4C" w:rsidRPr="009F0468" w:rsidRDefault="007E4C4C" w:rsidP="007E4C4C">
            <w:pPr>
              <w:tabs>
                <w:tab w:val="decimal" w:pos="1003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81" w:type="dxa"/>
            <w:tcBorders>
              <w:left w:val="nil"/>
            </w:tcBorders>
            <w:vAlign w:val="bottom"/>
          </w:tcPr>
          <w:p w14:paraId="1E1AF98C" w14:textId="3D0CB3CD" w:rsidR="007E4C4C" w:rsidRPr="0042777E" w:rsidRDefault="003F7313" w:rsidP="007E4C4C">
            <w:pPr>
              <w:tabs>
                <w:tab w:val="decimal" w:pos="885"/>
              </w:tabs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eastAsia="Times New Roman" w:hAnsi="Angsana New" w:cs="Angsana New"/>
                <w:sz w:val="28"/>
                <w:szCs w:val="28"/>
              </w:rPr>
              <w:t>373.90</w:t>
            </w:r>
          </w:p>
        </w:tc>
      </w:tr>
    </w:tbl>
    <w:p w14:paraId="49E1AF47" w14:textId="77777777" w:rsidR="00FD06E9" w:rsidRPr="00FD06E9" w:rsidRDefault="00FD06E9" w:rsidP="00FD06E9">
      <w:pPr>
        <w:pStyle w:val="a"/>
        <w:spacing w:before="240" w:after="240"/>
        <w:ind w:left="567" w:right="0"/>
        <w:jc w:val="thaiDistribute"/>
        <w:rPr>
          <w:rFonts w:ascii="Angsana New" w:hAnsi="Angsana New"/>
          <w:b w:val="0"/>
          <w:bCs w:val="0"/>
          <w:lang w:val="en-US"/>
        </w:rPr>
      </w:pPr>
      <w:r w:rsidRPr="00FD06E9">
        <w:rPr>
          <w:rFonts w:ascii="Angsana New" w:hAnsi="Angsana New"/>
          <w:b w:val="0"/>
          <w:bCs w:val="0"/>
          <w:cs/>
          <w:lang w:val="en-US"/>
        </w:rPr>
        <w:lastRenderedPageBreak/>
        <w:t>กอง</w:t>
      </w:r>
      <w:proofErr w:type="spellStart"/>
      <w:r w:rsidRPr="00FD06E9">
        <w:rPr>
          <w:rFonts w:ascii="Angsana New" w:hAnsi="Angsana New"/>
          <w:b w:val="0"/>
          <w:bCs w:val="0"/>
          <w:cs/>
          <w:lang w:val="en-US"/>
        </w:rPr>
        <w:t>ทรั</w:t>
      </w:r>
      <w:proofErr w:type="spellEnd"/>
      <w:r w:rsidRPr="00FD06E9">
        <w:rPr>
          <w:rFonts w:ascii="Angsana New" w:hAnsi="Angsana New"/>
          <w:b w:val="0"/>
          <w:bCs w:val="0"/>
          <w:cs/>
          <w:lang w:val="en-US"/>
        </w:rPr>
        <w:t>สต์จะจ่ายดอกเบี้ยที่ได้รับจากเงินมัดจำให้แก่ผู้เช่าในจำนวนเท่ากับที่กอง</w:t>
      </w:r>
      <w:proofErr w:type="spellStart"/>
      <w:r w:rsidRPr="00FD06E9">
        <w:rPr>
          <w:rFonts w:ascii="Angsana New" w:hAnsi="Angsana New"/>
          <w:b w:val="0"/>
          <w:bCs w:val="0"/>
          <w:cs/>
          <w:lang w:val="en-US"/>
        </w:rPr>
        <w:t>ทรั</w:t>
      </w:r>
      <w:proofErr w:type="spellEnd"/>
      <w:r w:rsidRPr="00FD06E9">
        <w:rPr>
          <w:rFonts w:ascii="Angsana New" w:hAnsi="Angsana New"/>
          <w:b w:val="0"/>
          <w:bCs w:val="0"/>
          <w:cs/>
          <w:lang w:val="en-US"/>
        </w:rPr>
        <w:t>สต์ได้รับดอกเบี้ยรับจากเงินมัดจำ โดยกอง</w:t>
      </w:r>
      <w:proofErr w:type="spellStart"/>
      <w:r w:rsidRPr="00FD06E9">
        <w:rPr>
          <w:rFonts w:ascii="Angsana New" w:hAnsi="Angsana New"/>
          <w:b w:val="0"/>
          <w:bCs w:val="0"/>
          <w:cs/>
          <w:lang w:val="en-US"/>
        </w:rPr>
        <w:t>ทรั</w:t>
      </w:r>
      <w:proofErr w:type="spellEnd"/>
      <w:r w:rsidRPr="00FD06E9">
        <w:rPr>
          <w:rFonts w:ascii="Angsana New" w:hAnsi="Angsana New"/>
          <w:b w:val="0"/>
          <w:bCs w:val="0"/>
          <w:cs/>
          <w:lang w:val="en-US"/>
        </w:rPr>
        <w:t xml:space="preserve">สต์จะจ่ายดอกเบี้ยรับจากเงินมัดจำดังกล่าวให้แก่ผู้เช่าอย่างน้อยปีละ </w:t>
      </w:r>
      <w:r>
        <w:rPr>
          <w:rFonts w:ascii="Angsana New" w:hAnsi="Angsana New"/>
          <w:b w:val="0"/>
          <w:bCs w:val="0"/>
          <w:lang w:val="en-US"/>
        </w:rPr>
        <w:t>1</w:t>
      </w:r>
      <w:r w:rsidRPr="00FD06E9">
        <w:rPr>
          <w:rFonts w:ascii="Angsana New" w:hAnsi="Angsana New"/>
          <w:b w:val="0"/>
          <w:bCs w:val="0"/>
          <w:cs/>
          <w:lang w:val="en-US"/>
        </w:rPr>
        <w:t xml:space="preserve"> ครั้ง ภายหลังจากการหักค่าธรรมเนียม ค่าใช้จ่าย และภาษีที่เกี่ยวข้องกับการรับ และ/หรือ การจ่ายดอกเบี้ยรับจากเงินมัดจำดังกล่าว</w:t>
      </w:r>
    </w:p>
    <w:p w14:paraId="720E083D" w14:textId="24D2BEE8" w:rsidR="00FD06E9" w:rsidRDefault="00FD06E9" w:rsidP="00FD06E9">
      <w:pPr>
        <w:pStyle w:val="a"/>
        <w:spacing w:before="240" w:after="240"/>
        <w:ind w:left="567" w:right="0"/>
        <w:jc w:val="thaiDistribute"/>
        <w:rPr>
          <w:rFonts w:ascii="Angsana New" w:hAnsi="Angsana New"/>
          <w:b w:val="0"/>
          <w:bCs w:val="0"/>
          <w:lang w:val="en-US"/>
        </w:rPr>
      </w:pPr>
      <w:r w:rsidRPr="002B3119">
        <w:rPr>
          <w:rFonts w:ascii="Angsana New" w:hAnsi="Angsana New"/>
          <w:b w:val="0"/>
          <w:bCs w:val="0"/>
          <w:cs/>
          <w:lang w:val="en-US"/>
        </w:rPr>
        <w:t xml:space="preserve">ณ วันที่ </w:t>
      </w:r>
      <w:r w:rsidRPr="002B3119">
        <w:rPr>
          <w:rFonts w:ascii="Angsana New" w:hAnsi="Angsana New"/>
          <w:b w:val="0"/>
          <w:bCs w:val="0"/>
          <w:lang w:val="en-US"/>
        </w:rPr>
        <w:t>31</w:t>
      </w:r>
      <w:r w:rsidRPr="002B3119">
        <w:rPr>
          <w:rFonts w:ascii="Angsana New" w:hAnsi="Angsana New"/>
          <w:b w:val="0"/>
          <w:bCs w:val="0"/>
          <w:cs/>
          <w:lang w:val="en-US"/>
        </w:rPr>
        <w:t xml:space="preserve"> ธันวาคม </w:t>
      </w:r>
      <w:r w:rsidRPr="002B3119">
        <w:rPr>
          <w:rFonts w:ascii="Angsana New" w:hAnsi="Angsana New"/>
          <w:b w:val="0"/>
          <w:bCs w:val="0"/>
          <w:lang w:val="en-US"/>
        </w:rPr>
        <w:t>256</w:t>
      </w:r>
      <w:r w:rsidR="007E4C4C">
        <w:rPr>
          <w:rFonts w:ascii="Angsana New" w:hAnsi="Angsana New"/>
          <w:b w:val="0"/>
          <w:bCs w:val="0"/>
          <w:lang w:val="en-US"/>
        </w:rPr>
        <w:t xml:space="preserve">3 </w:t>
      </w:r>
      <w:r w:rsidR="007E4C4C">
        <w:rPr>
          <w:rFonts w:ascii="Angsana New" w:hAnsi="Angsana New" w:hint="cs"/>
          <w:b w:val="0"/>
          <w:bCs w:val="0"/>
          <w:cs/>
          <w:lang w:val="en-US"/>
        </w:rPr>
        <w:t xml:space="preserve">และ </w:t>
      </w:r>
      <w:r w:rsidR="007E4C4C">
        <w:rPr>
          <w:rFonts w:ascii="Angsana New" w:hAnsi="Angsana New"/>
          <w:b w:val="0"/>
          <w:bCs w:val="0"/>
          <w:lang w:val="en-US"/>
        </w:rPr>
        <w:t>256</w:t>
      </w:r>
      <w:r w:rsidRPr="002B3119">
        <w:rPr>
          <w:rFonts w:ascii="Angsana New" w:hAnsi="Angsana New"/>
          <w:b w:val="0"/>
          <w:bCs w:val="0"/>
          <w:lang w:val="en-US"/>
        </w:rPr>
        <w:t>2</w:t>
      </w:r>
      <w:r w:rsidRPr="002B3119">
        <w:rPr>
          <w:rFonts w:ascii="Angsana New" w:hAnsi="Angsana New"/>
          <w:b w:val="0"/>
          <w:bCs w:val="0"/>
          <w:cs/>
          <w:lang w:val="en-US"/>
        </w:rPr>
        <w:t xml:space="preserve"> กอง</w:t>
      </w:r>
      <w:proofErr w:type="spellStart"/>
      <w:r w:rsidRPr="002B3119">
        <w:rPr>
          <w:rFonts w:ascii="Angsana New" w:hAnsi="Angsana New"/>
          <w:b w:val="0"/>
          <w:bCs w:val="0"/>
          <w:cs/>
          <w:lang w:val="en-US"/>
        </w:rPr>
        <w:t>ทรั</w:t>
      </w:r>
      <w:proofErr w:type="spellEnd"/>
      <w:r w:rsidRPr="002B3119">
        <w:rPr>
          <w:rFonts w:ascii="Angsana New" w:hAnsi="Angsana New"/>
          <w:b w:val="0"/>
          <w:bCs w:val="0"/>
          <w:cs/>
          <w:lang w:val="en-US"/>
        </w:rPr>
        <w:t>สต์</w:t>
      </w:r>
      <w:r w:rsidRPr="00FD06E9">
        <w:rPr>
          <w:rFonts w:ascii="Angsana New" w:hAnsi="Angsana New"/>
          <w:b w:val="0"/>
          <w:bCs w:val="0"/>
          <w:cs/>
          <w:lang w:val="en-US"/>
        </w:rPr>
        <w:t xml:space="preserve">ได้จดจำนองอสังหาริมทรัพย์เพื่อการลงทุนในโครงการ </w:t>
      </w:r>
      <w:r>
        <w:rPr>
          <w:rFonts w:ascii="Angsana New" w:hAnsi="Angsana New"/>
          <w:b w:val="0"/>
          <w:bCs w:val="0"/>
          <w:lang w:val="en-US"/>
        </w:rPr>
        <w:t>1</w:t>
      </w:r>
      <w:r w:rsidRPr="00FD06E9">
        <w:rPr>
          <w:rFonts w:ascii="Angsana New" w:hAnsi="Angsana New"/>
          <w:b w:val="0"/>
          <w:bCs w:val="0"/>
          <w:cs/>
          <w:lang w:val="en-US"/>
        </w:rPr>
        <w:t xml:space="preserve"> </w:t>
      </w:r>
      <w:r w:rsidRPr="00A1114D">
        <w:rPr>
          <w:rFonts w:ascii="Angsana New" w:hAnsi="Angsana New"/>
          <w:b w:val="0"/>
          <w:bCs w:val="0"/>
          <w:cs/>
          <w:lang w:val="en-US"/>
        </w:rPr>
        <w:t>ไปค้ำประกันวงเงินสินเชื่อที่ได้รับจากสถาบัน</w:t>
      </w:r>
      <w:r w:rsidRPr="004032FC">
        <w:rPr>
          <w:rFonts w:ascii="Angsana New" w:hAnsi="Angsana New"/>
          <w:b w:val="0"/>
          <w:bCs w:val="0"/>
          <w:cs/>
          <w:lang w:val="en-US"/>
        </w:rPr>
        <w:t xml:space="preserve">การเงิน (ดูหมายเหตุข้อ </w:t>
      </w:r>
      <w:r w:rsidRPr="004032FC">
        <w:rPr>
          <w:rFonts w:ascii="Angsana New" w:hAnsi="Angsana New"/>
          <w:b w:val="0"/>
          <w:bCs w:val="0"/>
          <w:lang w:val="en-US"/>
        </w:rPr>
        <w:t>11</w:t>
      </w:r>
      <w:r w:rsidRPr="004032FC">
        <w:rPr>
          <w:rFonts w:ascii="Angsana New" w:hAnsi="Angsana New"/>
          <w:b w:val="0"/>
          <w:bCs w:val="0"/>
          <w:cs/>
          <w:lang w:val="en-US"/>
        </w:rPr>
        <w:t>)</w:t>
      </w:r>
    </w:p>
    <w:p w14:paraId="1F5EF703" w14:textId="3043F1A1" w:rsidR="0042777E" w:rsidRPr="00CF38BD" w:rsidRDefault="0042777E" w:rsidP="00DB55BB">
      <w:pPr>
        <w:numPr>
          <w:ilvl w:val="0"/>
          <w:numId w:val="1"/>
        </w:numPr>
        <w:spacing w:before="240" w:after="240"/>
        <w:ind w:left="567" w:hanging="567"/>
        <w:jc w:val="thaiDistribute"/>
        <w:rPr>
          <w:rFonts w:ascii="Angsana New" w:hAnsi="Angsana New" w:cs="Angsana New"/>
          <w:b/>
          <w:color w:val="auto"/>
          <w:sz w:val="28"/>
          <w:szCs w:val="28"/>
          <w:u w:val="single"/>
        </w:rPr>
      </w:pPr>
      <w:bookmarkStart w:id="19" w:name="_Hlk39675419"/>
      <w:bookmarkEnd w:id="18"/>
      <w:r w:rsidRPr="00CF38BD">
        <w:rPr>
          <w:rFonts w:ascii="Angsana New" w:hAnsi="Angsana New" w:cs="Angsana New" w:hint="cs"/>
          <w:b/>
          <w:color w:val="auto"/>
          <w:sz w:val="28"/>
          <w:szCs w:val="28"/>
          <w:u w:val="single"/>
          <w:cs/>
        </w:rPr>
        <w:t>เงินลงทุน</w:t>
      </w:r>
      <w:r w:rsidR="007F3A15" w:rsidRPr="00CF38BD">
        <w:rPr>
          <w:rFonts w:ascii="Angsana New" w:hAnsi="Angsana New" w:cs="Angsana New" w:hint="cs"/>
          <w:b/>
          <w:color w:val="auto"/>
          <w:sz w:val="28"/>
          <w:szCs w:val="28"/>
          <w:u w:val="single"/>
          <w:cs/>
        </w:rPr>
        <w:t>ในหลักทรัพย์</w:t>
      </w:r>
      <w:r w:rsidRPr="00CF38BD">
        <w:rPr>
          <w:rFonts w:ascii="Angsana New" w:hAnsi="Angsana New" w:cs="Angsana New" w:hint="cs"/>
          <w:b/>
          <w:color w:val="auto"/>
          <w:sz w:val="28"/>
          <w:szCs w:val="28"/>
          <w:u w:val="single"/>
          <w:cs/>
        </w:rPr>
        <w:t>ที่แสดงด้วยมูลค่ายุติธรรมผ่านกำไรหรือขาดทุน</w:t>
      </w:r>
    </w:p>
    <w:p w14:paraId="1936E278" w14:textId="77777777" w:rsidR="0042777E" w:rsidRPr="00CF38BD" w:rsidRDefault="0042777E" w:rsidP="0042777E">
      <w:pPr>
        <w:spacing w:before="240" w:after="240"/>
        <w:ind w:left="567"/>
        <w:jc w:val="thaiDistribute"/>
        <w:rPr>
          <w:rFonts w:ascii="Angsana New" w:hAnsi="Angsana New" w:cs="Angsana New"/>
          <w:color w:val="auto"/>
          <w:sz w:val="28"/>
          <w:szCs w:val="28"/>
        </w:rPr>
      </w:pPr>
      <w:r w:rsidRPr="00CF38BD">
        <w:rPr>
          <w:rFonts w:ascii="Angsana New" w:hAnsi="Angsana New" w:cs="Angsana New" w:hint="cs"/>
          <w:color w:val="auto"/>
          <w:sz w:val="28"/>
          <w:szCs w:val="28"/>
          <w:cs/>
        </w:rPr>
        <w:t>รายการเคลื่อนไหวของเงินลงทุนที่แสดงมูลค่ายุติธรรมผ่านกำไรหรือขาดทุน</w:t>
      </w:r>
      <w:r w:rsidR="008E41F5" w:rsidRPr="00CF38BD">
        <w:rPr>
          <w:rFonts w:ascii="Angsana New" w:hAnsi="Angsana New" w:cs="Angsana New" w:hint="cs"/>
          <w:color w:val="auto"/>
          <w:sz w:val="28"/>
          <w:szCs w:val="28"/>
          <w:cs/>
        </w:rPr>
        <w:t>สำหรับ</w:t>
      </w:r>
      <w:r w:rsidR="00FC242D">
        <w:rPr>
          <w:rFonts w:ascii="Angsana New" w:hAnsi="Angsana New" w:cs="Angsana New" w:hint="cs"/>
          <w:color w:val="auto"/>
          <w:sz w:val="28"/>
          <w:szCs w:val="28"/>
          <w:cs/>
        </w:rPr>
        <w:t>ปีสิ้น</w:t>
      </w:r>
      <w:r w:rsidRPr="00CF38BD">
        <w:rPr>
          <w:rFonts w:ascii="Angsana New" w:hAnsi="Angsana New" w:cs="Angsana New" w:hint="cs"/>
          <w:color w:val="auto"/>
          <w:sz w:val="28"/>
          <w:szCs w:val="28"/>
          <w:cs/>
        </w:rPr>
        <w:t xml:space="preserve">สุดวันที่ </w:t>
      </w:r>
      <w:r w:rsidR="00196C03" w:rsidRPr="00CF38BD">
        <w:rPr>
          <w:rFonts w:ascii="Angsana New" w:hAnsi="Angsana New" w:cs="Angsana New"/>
          <w:color w:val="auto"/>
          <w:sz w:val="28"/>
          <w:szCs w:val="28"/>
        </w:rPr>
        <w:t>3</w:t>
      </w:r>
      <w:r w:rsidR="00FC242D">
        <w:rPr>
          <w:rFonts w:ascii="Angsana New" w:hAnsi="Angsana New" w:cs="Angsana New" w:hint="cs"/>
          <w:color w:val="auto"/>
          <w:sz w:val="28"/>
          <w:szCs w:val="28"/>
          <w:cs/>
        </w:rPr>
        <w:t>1 ธันวาคม</w:t>
      </w:r>
      <w:r w:rsidR="00FC242D">
        <w:rPr>
          <w:rFonts w:ascii="Angsana New" w:hAnsi="Angsana New" w:cs="Angsana New"/>
          <w:color w:val="auto"/>
          <w:sz w:val="28"/>
          <w:szCs w:val="28"/>
        </w:rPr>
        <w:t xml:space="preserve"> </w:t>
      </w:r>
      <w:r w:rsidRPr="00CF38BD">
        <w:rPr>
          <w:rFonts w:ascii="Angsana New" w:hAnsi="Angsana New" w:cs="Angsana New"/>
          <w:color w:val="auto"/>
          <w:sz w:val="28"/>
          <w:szCs w:val="28"/>
        </w:rPr>
        <w:t>2563</w:t>
      </w:r>
      <w:r w:rsidR="00FC242D">
        <w:rPr>
          <w:rFonts w:ascii="Angsana New" w:hAnsi="Angsana New" w:cs="Angsana New" w:hint="cs"/>
          <w:color w:val="auto"/>
          <w:sz w:val="28"/>
          <w:szCs w:val="28"/>
          <w:cs/>
        </w:rPr>
        <w:t xml:space="preserve"> และ </w:t>
      </w:r>
      <w:r w:rsidR="00FC242D">
        <w:rPr>
          <w:rFonts w:ascii="Angsana New" w:hAnsi="Angsana New" w:cs="Angsana New"/>
          <w:color w:val="auto"/>
          <w:sz w:val="28"/>
          <w:szCs w:val="28"/>
        </w:rPr>
        <w:t>2562</w:t>
      </w:r>
      <w:r w:rsidRPr="00CF38BD">
        <w:rPr>
          <w:rFonts w:ascii="Angsana New" w:hAnsi="Angsana New" w:cs="Angsana New"/>
          <w:color w:val="auto"/>
          <w:sz w:val="28"/>
          <w:szCs w:val="28"/>
        </w:rPr>
        <w:t xml:space="preserve"> </w:t>
      </w:r>
      <w:r w:rsidRPr="00CF38BD">
        <w:rPr>
          <w:rFonts w:ascii="Angsana New" w:hAnsi="Angsana New" w:cs="Angsana New" w:hint="cs"/>
          <w:color w:val="auto"/>
          <w:sz w:val="28"/>
          <w:szCs w:val="28"/>
          <w:cs/>
        </w:rPr>
        <w:t>มีดังต่อไปนี้</w:t>
      </w:r>
      <w:r w:rsidRPr="00CF38BD">
        <w:rPr>
          <w:rFonts w:ascii="Angsana New" w:hAnsi="Angsana New" w:cs="Angsana New"/>
          <w:color w:val="auto"/>
          <w:sz w:val="28"/>
          <w:szCs w:val="28"/>
        </w:rPr>
        <w:t xml:space="preserve">  </w:t>
      </w:r>
    </w:p>
    <w:tbl>
      <w:tblPr>
        <w:tblW w:w="9271" w:type="dxa"/>
        <w:tblInd w:w="378" w:type="dxa"/>
        <w:tblBorders>
          <w:bottom w:val="single" w:sz="4" w:space="0" w:color="auto"/>
        </w:tblBorders>
        <w:tblLook w:val="01E0" w:firstRow="1" w:lastRow="1" w:firstColumn="1" w:lastColumn="1" w:noHBand="0" w:noVBand="0"/>
      </w:tblPr>
      <w:tblGrid>
        <w:gridCol w:w="5859"/>
        <w:gridCol w:w="1560"/>
        <w:gridCol w:w="262"/>
        <w:gridCol w:w="1590"/>
      </w:tblGrid>
      <w:tr w:rsidR="0042777E" w:rsidRPr="00CF38BD" w14:paraId="092A6720" w14:textId="77777777" w:rsidTr="001A7C21">
        <w:tc>
          <w:tcPr>
            <w:tcW w:w="5859" w:type="dxa"/>
          </w:tcPr>
          <w:p w14:paraId="699AC7CB" w14:textId="77777777" w:rsidR="0042777E" w:rsidRPr="00CF38BD" w:rsidRDefault="0042777E" w:rsidP="00160152">
            <w:pPr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560" w:type="dxa"/>
          </w:tcPr>
          <w:p w14:paraId="71EFAB68" w14:textId="77777777" w:rsidR="0042777E" w:rsidRPr="00CF38BD" w:rsidRDefault="0042777E" w:rsidP="00160152">
            <w:pPr>
              <w:jc w:val="center"/>
              <w:rPr>
                <w:rFonts w:ascii="Angsana New" w:hAnsi="Angsana New" w:cs="Angsana New"/>
                <w:sz w:val="28"/>
                <w:szCs w:val="28"/>
                <w:u w:val="single"/>
              </w:rPr>
            </w:pPr>
          </w:p>
        </w:tc>
        <w:tc>
          <w:tcPr>
            <w:tcW w:w="262" w:type="dxa"/>
          </w:tcPr>
          <w:p w14:paraId="128FADDE" w14:textId="77777777" w:rsidR="0042777E" w:rsidRPr="00CF38BD" w:rsidRDefault="0042777E" w:rsidP="00160152">
            <w:pPr>
              <w:jc w:val="center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590" w:type="dxa"/>
          </w:tcPr>
          <w:p w14:paraId="2D0DE582" w14:textId="77777777" w:rsidR="0042777E" w:rsidRPr="00CF38BD" w:rsidRDefault="0042777E" w:rsidP="001A7C21">
            <w:pPr>
              <w:ind w:left="-88" w:right="-72"/>
              <w:jc w:val="right"/>
              <w:rPr>
                <w:rFonts w:ascii="Angsana New" w:hAnsi="Angsana New" w:cs="Angsana New"/>
                <w:sz w:val="28"/>
                <w:szCs w:val="28"/>
                <w:u w:val="single"/>
                <w:cs/>
                <w:lang w:val="en-GB"/>
              </w:rPr>
            </w:pPr>
            <w:r w:rsidRPr="00CF38BD">
              <w:rPr>
                <w:rFonts w:ascii="Angsana New" w:eastAsia="Brush Script MT" w:hAnsi="Angsana New" w:cs="Angsana New"/>
                <w:sz w:val="28"/>
                <w:szCs w:val="28"/>
              </w:rPr>
              <w:t>(</w:t>
            </w:r>
            <w:proofErr w:type="gramStart"/>
            <w:r w:rsidRPr="00CF38BD">
              <w:rPr>
                <w:rFonts w:ascii="Angsana New" w:eastAsia="Brush Script MT" w:hAnsi="Angsana New" w:cs="Angsana New"/>
                <w:sz w:val="28"/>
                <w:szCs w:val="28"/>
                <w:cs/>
              </w:rPr>
              <w:t>หน่วย :</w:t>
            </w:r>
            <w:proofErr w:type="gramEnd"/>
            <w:r w:rsidRPr="00CF38BD">
              <w:rPr>
                <w:rFonts w:ascii="Angsana New" w:eastAsia="Brush Script MT" w:hAnsi="Angsana New" w:cs="Angsana New"/>
                <w:sz w:val="28"/>
                <w:szCs w:val="28"/>
                <w:cs/>
              </w:rPr>
              <w:t xml:space="preserve"> </w:t>
            </w:r>
            <w:r w:rsidR="009D7966">
              <w:rPr>
                <w:rFonts w:ascii="Angsana New" w:eastAsia="Brush Script MT" w:hAnsi="Angsana New" w:cs="Angsana New"/>
                <w:sz w:val="28"/>
                <w:szCs w:val="28"/>
                <w:cs/>
              </w:rPr>
              <w:t>บาท</w:t>
            </w:r>
            <w:r w:rsidRPr="00CF38BD">
              <w:rPr>
                <w:rFonts w:ascii="Angsana New" w:eastAsia="Brush Script MT" w:hAnsi="Angsana New" w:cs="Angsana New"/>
                <w:sz w:val="28"/>
                <w:szCs w:val="28"/>
                <w:cs/>
              </w:rPr>
              <w:t>)</w:t>
            </w:r>
          </w:p>
        </w:tc>
      </w:tr>
      <w:tr w:rsidR="00FC242D" w:rsidRPr="00CF38BD" w14:paraId="37C29E62" w14:textId="77777777" w:rsidTr="001A7C21">
        <w:tc>
          <w:tcPr>
            <w:tcW w:w="5859" w:type="dxa"/>
            <w:tcBorders>
              <w:bottom w:val="nil"/>
            </w:tcBorders>
          </w:tcPr>
          <w:p w14:paraId="3AC2E143" w14:textId="77777777" w:rsidR="00FC242D" w:rsidRPr="00CF38BD" w:rsidRDefault="00FC242D" w:rsidP="00FC242D">
            <w:pPr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560" w:type="dxa"/>
            <w:tcBorders>
              <w:bottom w:val="nil"/>
            </w:tcBorders>
            <w:vAlign w:val="bottom"/>
          </w:tcPr>
          <w:p w14:paraId="61488860" w14:textId="77777777" w:rsidR="00FC242D" w:rsidRPr="00CF38BD" w:rsidRDefault="00FC242D" w:rsidP="00FC242D">
            <w:pPr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013A95">
              <w:rPr>
                <w:rFonts w:ascii="Angsana New" w:hAnsi="Angsana New" w:cs="Angsana New"/>
                <w:color w:val="auto"/>
                <w:sz w:val="28"/>
                <w:szCs w:val="28"/>
                <w:u w:val="single"/>
                <w:lang w:val="en-GB"/>
              </w:rPr>
              <w:t>2563</w:t>
            </w:r>
          </w:p>
        </w:tc>
        <w:tc>
          <w:tcPr>
            <w:tcW w:w="262" w:type="dxa"/>
            <w:tcBorders>
              <w:bottom w:val="nil"/>
            </w:tcBorders>
          </w:tcPr>
          <w:p w14:paraId="36A4BE31" w14:textId="77777777" w:rsidR="00FC242D" w:rsidRPr="00CF38BD" w:rsidRDefault="00FC242D" w:rsidP="00FC242D">
            <w:pPr>
              <w:jc w:val="center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590" w:type="dxa"/>
            <w:tcBorders>
              <w:bottom w:val="nil"/>
            </w:tcBorders>
            <w:vAlign w:val="bottom"/>
          </w:tcPr>
          <w:p w14:paraId="6921262E" w14:textId="77777777" w:rsidR="00FC242D" w:rsidRPr="00CF38BD" w:rsidRDefault="00FC242D" w:rsidP="00FC242D">
            <w:pPr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>
              <w:rPr>
                <w:rFonts w:ascii="Angsana New" w:hAnsi="Angsana New" w:cs="Angsana New"/>
                <w:color w:val="auto"/>
                <w:sz w:val="28"/>
                <w:szCs w:val="28"/>
                <w:u w:val="single"/>
                <w:lang w:val="en-GB"/>
              </w:rPr>
              <w:t>2</w:t>
            </w:r>
            <w:r w:rsidRPr="00013A95">
              <w:rPr>
                <w:rFonts w:ascii="Angsana New" w:hAnsi="Angsana New" w:cs="Angsana New"/>
                <w:color w:val="auto"/>
                <w:sz w:val="28"/>
                <w:szCs w:val="28"/>
                <w:u w:val="single"/>
                <w:lang w:val="en-GB"/>
              </w:rPr>
              <w:t>562</w:t>
            </w:r>
          </w:p>
        </w:tc>
      </w:tr>
      <w:tr w:rsidR="00FC242D" w:rsidRPr="004A3B8C" w14:paraId="7F97D358" w14:textId="77777777" w:rsidTr="001A7C21">
        <w:tc>
          <w:tcPr>
            <w:tcW w:w="5859" w:type="dxa"/>
            <w:tcBorders>
              <w:bottom w:val="nil"/>
            </w:tcBorders>
          </w:tcPr>
          <w:p w14:paraId="4042F01E" w14:textId="77777777" w:rsidR="00FC242D" w:rsidRPr="004A3B8C" w:rsidRDefault="00FC242D" w:rsidP="004A3B8C">
            <w:pPr>
              <w:ind w:firstLine="189"/>
              <w:rPr>
                <w:rFonts w:ascii="Angsana New" w:hAnsi="Angsana New" w:cs="Angsana New"/>
                <w:sz w:val="12"/>
                <w:szCs w:val="12"/>
              </w:rPr>
            </w:pPr>
          </w:p>
        </w:tc>
        <w:tc>
          <w:tcPr>
            <w:tcW w:w="1560" w:type="dxa"/>
            <w:tcBorders>
              <w:bottom w:val="nil"/>
            </w:tcBorders>
            <w:vAlign w:val="bottom"/>
          </w:tcPr>
          <w:p w14:paraId="6302728F" w14:textId="77777777" w:rsidR="00FC242D" w:rsidRPr="004A3B8C" w:rsidRDefault="00FC242D" w:rsidP="004A3B8C">
            <w:pPr>
              <w:ind w:firstLine="189"/>
              <w:rPr>
                <w:rFonts w:ascii="Angsana New" w:hAnsi="Angsana New" w:cs="Angsana New"/>
                <w:sz w:val="12"/>
                <w:szCs w:val="12"/>
              </w:rPr>
            </w:pPr>
          </w:p>
        </w:tc>
        <w:tc>
          <w:tcPr>
            <w:tcW w:w="262" w:type="dxa"/>
            <w:tcBorders>
              <w:bottom w:val="nil"/>
            </w:tcBorders>
          </w:tcPr>
          <w:p w14:paraId="6FF1B29C" w14:textId="77777777" w:rsidR="00FC242D" w:rsidRPr="004A3B8C" w:rsidRDefault="00FC242D" w:rsidP="004A3B8C">
            <w:pPr>
              <w:ind w:firstLine="189"/>
              <w:rPr>
                <w:rFonts w:ascii="Angsana New" w:hAnsi="Angsana New" w:cs="Angsana New"/>
                <w:sz w:val="12"/>
                <w:szCs w:val="12"/>
              </w:rPr>
            </w:pPr>
          </w:p>
        </w:tc>
        <w:tc>
          <w:tcPr>
            <w:tcW w:w="1590" w:type="dxa"/>
            <w:tcBorders>
              <w:bottom w:val="nil"/>
            </w:tcBorders>
            <w:vAlign w:val="bottom"/>
          </w:tcPr>
          <w:p w14:paraId="265E02A2" w14:textId="77777777" w:rsidR="00FC242D" w:rsidRPr="004A3B8C" w:rsidRDefault="00FC242D" w:rsidP="004A3B8C">
            <w:pPr>
              <w:ind w:firstLine="189"/>
              <w:rPr>
                <w:rFonts w:ascii="Angsana New" w:hAnsi="Angsana New" w:cs="Angsana New"/>
                <w:sz w:val="12"/>
                <w:szCs w:val="12"/>
              </w:rPr>
            </w:pPr>
          </w:p>
        </w:tc>
      </w:tr>
      <w:tr w:rsidR="003F7313" w:rsidRPr="00CF38BD" w14:paraId="4DFA33ED" w14:textId="77777777" w:rsidTr="001A7C21">
        <w:tc>
          <w:tcPr>
            <w:tcW w:w="5859" w:type="dxa"/>
            <w:tcBorders>
              <w:bottom w:val="nil"/>
            </w:tcBorders>
          </w:tcPr>
          <w:p w14:paraId="7E93D6A5" w14:textId="77777777" w:rsidR="003F7313" w:rsidRPr="00CF38BD" w:rsidRDefault="003F7313" w:rsidP="00715109">
            <w:pPr>
              <w:ind w:left="78"/>
              <w:rPr>
                <w:rFonts w:ascii="Angsana New" w:hAnsi="Angsana New" w:cs="Angsana New"/>
                <w:sz w:val="28"/>
                <w:szCs w:val="28"/>
              </w:rPr>
            </w:pPr>
            <w:r w:rsidRPr="00CF38BD">
              <w:rPr>
                <w:rFonts w:ascii="Angsana New" w:hAnsi="Angsana New" w:cs="Angsana New" w:hint="cs"/>
                <w:sz w:val="28"/>
                <w:szCs w:val="28"/>
                <w:cs/>
              </w:rPr>
              <w:t>ยอดคงเหลือต้น</w:t>
            </w:r>
            <w:r>
              <w:rPr>
                <w:rFonts w:ascii="Angsana New" w:hAnsi="Angsana New" w:cs="Angsana New" w:hint="cs"/>
                <w:sz w:val="28"/>
                <w:szCs w:val="28"/>
                <w:cs/>
              </w:rPr>
              <w:t>ปี</w:t>
            </w:r>
          </w:p>
        </w:tc>
        <w:tc>
          <w:tcPr>
            <w:tcW w:w="1560" w:type="dxa"/>
            <w:tcBorders>
              <w:bottom w:val="nil"/>
            </w:tcBorders>
          </w:tcPr>
          <w:p w14:paraId="089E6591" w14:textId="77777777" w:rsidR="003F7313" w:rsidRPr="00CF38BD" w:rsidRDefault="003F7313" w:rsidP="003F7313">
            <w:pPr>
              <w:tabs>
                <w:tab w:val="decimal" w:pos="1046"/>
              </w:tabs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F53FDC">
              <w:rPr>
                <w:rFonts w:ascii="Angsana New" w:hAnsi="Angsana New" w:cs="Angsana New"/>
                <w:sz w:val="28"/>
                <w:szCs w:val="28"/>
                <w:cs/>
              </w:rPr>
              <w:t>821</w:t>
            </w:r>
            <w:r>
              <w:rPr>
                <w:rFonts w:ascii="Angsana New" w:hAnsi="Angsana New" w:cs="Angsana New"/>
                <w:sz w:val="28"/>
                <w:szCs w:val="28"/>
              </w:rPr>
              <w:t>,</w:t>
            </w:r>
            <w:r w:rsidRPr="00F53FDC">
              <w:rPr>
                <w:rFonts w:ascii="Angsana New" w:hAnsi="Angsana New" w:cs="Angsana New"/>
                <w:sz w:val="28"/>
                <w:szCs w:val="28"/>
                <w:cs/>
              </w:rPr>
              <w:t>627.78</w:t>
            </w:r>
          </w:p>
        </w:tc>
        <w:tc>
          <w:tcPr>
            <w:tcW w:w="262" w:type="dxa"/>
            <w:tcBorders>
              <w:bottom w:val="nil"/>
            </w:tcBorders>
          </w:tcPr>
          <w:p w14:paraId="3FAB1543" w14:textId="77777777" w:rsidR="003F7313" w:rsidRPr="00CF38BD" w:rsidRDefault="003F7313" w:rsidP="003F7313">
            <w:pPr>
              <w:jc w:val="center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590" w:type="dxa"/>
            <w:tcBorders>
              <w:bottom w:val="nil"/>
            </w:tcBorders>
            <w:shd w:val="clear" w:color="auto" w:fill="auto"/>
            <w:vAlign w:val="bottom"/>
          </w:tcPr>
          <w:p w14:paraId="215B7DEA" w14:textId="3F3CB23E" w:rsidR="003F7313" w:rsidRPr="00DD76CE" w:rsidRDefault="003F7313" w:rsidP="003F7313">
            <w:pPr>
              <w:tabs>
                <w:tab w:val="decimal" w:pos="1046"/>
              </w:tabs>
              <w:rPr>
                <w:rFonts w:ascii="Angsana New" w:hAnsi="Angsana New" w:cs="Angsana New"/>
                <w:sz w:val="28"/>
                <w:szCs w:val="28"/>
                <w:cs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9,139,250.84</w:t>
            </w:r>
          </w:p>
        </w:tc>
      </w:tr>
      <w:tr w:rsidR="003F7313" w:rsidRPr="00CF38BD" w14:paraId="00019AC2" w14:textId="77777777" w:rsidTr="001A7C21">
        <w:tc>
          <w:tcPr>
            <w:tcW w:w="5859" w:type="dxa"/>
            <w:tcBorders>
              <w:bottom w:val="nil"/>
            </w:tcBorders>
          </w:tcPr>
          <w:p w14:paraId="12A6F49A" w14:textId="77777777" w:rsidR="003F7313" w:rsidRPr="00CF38BD" w:rsidRDefault="003F7313" w:rsidP="00715109">
            <w:pPr>
              <w:ind w:left="78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 w:hint="cs"/>
                <w:sz w:val="28"/>
                <w:szCs w:val="28"/>
                <w:cs/>
              </w:rPr>
              <w:t>ซื้อ</w:t>
            </w:r>
          </w:p>
        </w:tc>
        <w:tc>
          <w:tcPr>
            <w:tcW w:w="1560" w:type="dxa"/>
            <w:tcBorders>
              <w:bottom w:val="nil"/>
            </w:tcBorders>
          </w:tcPr>
          <w:p w14:paraId="2A0261D5" w14:textId="77777777" w:rsidR="003F7313" w:rsidRPr="00CF38BD" w:rsidRDefault="003F7313" w:rsidP="003F7313">
            <w:pPr>
              <w:tabs>
                <w:tab w:val="decimal" w:pos="1046"/>
              </w:tabs>
              <w:rPr>
                <w:rFonts w:ascii="Angsana New" w:hAnsi="Angsana New" w:cs="Angsana New"/>
                <w:sz w:val="28"/>
                <w:szCs w:val="28"/>
                <w:cs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262" w:type="dxa"/>
            <w:tcBorders>
              <w:bottom w:val="nil"/>
            </w:tcBorders>
          </w:tcPr>
          <w:p w14:paraId="386FF076" w14:textId="77777777" w:rsidR="003F7313" w:rsidRPr="00CF38BD" w:rsidRDefault="003F7313" w:rsidP="003F7313">
            <w:pPr>
              <w:jc w:val="center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590" w:type="dxa"/>
            <w:tcBorders>
              <w:bottom w:val="nil"/>
            </w:tcBorders>
            <w:shd w:val="clear" w:color="auto" w:fill="auto"/>
            <w:vAlign w:val="bottom"/>
          </w:tcPr>
          <w:p w14:paraId="3968AEAB" w14:textId="0428AEAF" w:rsidR="003F7313" w:rsidRPr="00DD76CE" w:rsidRDefault="003F7313" w:rsidP="003F7313">
            <w:pPr>
              <w:tabs>
                <w:tab w:val="decimal" w:pos="1046"/>
              </w:tabs>
              <w:rPr>
                <w:rFonts w:ascii="Angsana New" w:hAnsi="Angsana New" w:cs="Angsana New"/>
                <w:sz w:val="28"/>
                <w:szCs w:val="28"/>
                <w:cs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24,000,000.00</w:t>
            </w:r>
          </w:p>
        </w:tc>
      </w:tr>
      <w:tr w:rsidR="003F7313" w:rsidRPr="00CF38BD" w14:paraId="532F12FF" w14:textId="77777777" w:rsidTr="001A7C21">
        <w:tc>
          <w:tcPr>
            <w:tcW w:w="5859" w:type="dxa"/>
            <w:tcBorders>
              <w:bottom w:val="nil"/>
            </w:tcBorders>
          </w:tcPr>
          <w:p w14:paraId="589AC6A3" w14:textId="77777777" w:rsidR="003F7313" w:rsidRDefault="003F7313" w:rsidP="00715109">
            <w:pPr>
              <w:ind w:left="78"/>
              <w:rPr>
                <w:rFonts w:ascii="Angsana New" w:hAnsi="Angsana New" w:cs="Angsana New"/>
                <w:sz w:val="28"/>
                <w:szCs w:val="28"/>
                <w:cs/>
              </w:rPr>
            </w:pPr>
            <w:r>
              <w:rPr>
                <w:rFonts w:ascii="Angsana New" w:hAnsi="Angsana New" w:cs="Angsana New" w:hint="cs"/>
                <w:sz w:val="28"/>
                <w:szCs w:val="28"/>
                <w:cs/>
              </w:rPr>
              <w:t>จำหน่าย</w:t>
            </w:r>
          </w:p>
        </w:tc>
        <w:tc>
          <w:tcPr>
            <w:tcW w:w="1560" w:type="dxa"/>
            <w:tcBorders>
              <w:bottom w:val="nil"/>
            </w:tcBorders>
          </w:tcPr>
          <w:p w14:paraId="44C343F7" w14:textId="77777777" w:rsidR="003F7313" w:rsidRPr="00CF38BD" w:rsidRDefault="003F7313" w:rsidP="003F7313">
            <w:pPr>
              <w:tabs>
                <w:tab w:val="decimal" w:pos="1046"/>
              </w:tabs>
              <w:rPr>
                <w:rFonts w:ascii="Angsana New" w:hAnsi="Angsana New" w:cs="Angsana New"/>
                <w:sz w:val="28"/>
                <w:szCs w:val="28"/>
                <w:cs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262" w:type="dxa"/>
            <w:tcBorders>
              <w:bottom w:val="nil"/>
            </w:tcBorders>
          </w:tcPr>
          <w:p w14:paraId="12133FE3" w14:textId="77777777" w:rsidR="003F7313" w:rsidRPr="00CF38BD" w:rsidRDefault="003F7313" w:rsidP="003F7313">
            <w:pPr>
              <w:jc w:val="center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590" w:type="dxa"/>
            <w:tcBorders>
              <w:bottom w:val="nil"/>
            </w:tcBorders>
            <w:shd w:val="clear" w:color="auto" w:fill="auto"/>
            <w:vAlign w:val="bottom"/>
          </w:tcPr>
          <w:p w14:paraId="0786A330" w14:textId="5EFF5D5C" w:rsidR="003F7313" w:rsidRPr="00DD76CE" w:rsidRDefault="003F7313" w:rsidP="003F7313">
            <w:pPr>
              <w:tabs>
                <w:tab w:val="decimal" w:pos="1046"/>
              </w:tabs>
              <w:rPr>
                <w:rFonts w:ascii="Angsana New" w:hAnsi="Angsana New" w:cs="Angsana New"/>
                <w:sz w:val="28"/>
                <w:szCs w:val="28"/>
                <w:cs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(32,500,000.00)</w:t>
            </w:r>
          </w:p>
        </w:tc>
      </w:tr>
      <w:tr w:rsidR="003A4C7B" w:rsidRPr="00CF38BD" w14:paraId="009744C4" w14:textId="77777777" w:rsidTr="001A7C21">
        <w:tc>
          <w:tcPr>
            <w:tcW w:w="5859" w:type="dxa"/>
            <w:tcBorders>
              <w:bottom w:val="nil"/>
            </w:tcBorders>
            <w:vAlign w:val="bottom"/>
          </w:tcPr>
          <w:p w14:paraId="69C87816" w14:textId="0D57322D" w:rsidR="003A4C7B" w:rsidRPr="00CF38BD" w:rsidRDefault="003A4C7B" w:rsidP="003A4C7B">
            <w:pPr>
              <w:ind w:left="78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3F7313">
              <w:rPr>
                <w:rFonts w:ascii="Angsana New" w:hAnsi="Angsana New" w:cs="Angsana New"/>
                <w:sz w:val="28"/>
                <w:szCs w:val="28"/>
                <w:cs/>
              </w:rPr>
              <w:t>กำไร</w:t>
            </w:r>
            <w:r>
              <w:rPr>
                <w:rFonts w:ascii="Angsana New" w:hAnsi="Angsana New" w:cs="Angsana New" w:hint="cs"/>
                <w:sz w:val="28"/>
                <w:szCs w:val="28"/>
                <w:cs/>
              </w:rPr>
              <w:t>จากการจำหน่าย</w:t>
            </w:r>
            <w:r w:rsidRPr="003F7313">
              <w:rPr>
                <w:rFonts w:ascii="Angsana New" w:hAnsi="Angsana New" w:cs="Angsana New"/>
                <w:sz w:val="28"/>
                <w:szCs w:val="28"/>
                <w:cs/>
              </w:rPr>
              <w:t>เงินลงทุน</w:t>
            </w:r>
          </w:p>
        </w:tc>
        <w:tc>
          <w:tcPr>
            <w:tcW w:w="1560" w:type="dxa"/>
            <w:tcBorders>
              <w:top w:val="nil"/>
              <w:bottom w:val="nil"/>
            </w:tcBorders>
          </w:tcPr>
          <w:p w14:paraId="4AB3DFC6" w14:textId="77777777" w:rsidR="003A4C7B" w:rsidRPr="00F53FDC" w:rsidRDefault="003A4C7B" w:rsidP="00716220">
            <w:pPr>
              <w:tabs>
                <w:tab w:val="decimal" w:pos="1046"/>
              </w:tabs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262" w:type="dxa"/>
            <w:tcBorders>
              <w:top w:val="nil"/>
              <w:bottom w:val="nil"/>
            </w:tcBorders>
          </w:tcPr>
          <w:p w14:paraId="719C8B77" w14:textId="77777777" w:rsidR="003A4C7B" w:rsidRPr="00CF38BD" w:rsidRDefault="003A4C7B" w:rsidP="00716220">
            <w:pPr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59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1D9F3A96" w14:textId="77777777" w:rsidR="003A4C7B" w:rsidRPr="00F53FDC" w:rsidRDefault="003A4C7B" w:rsidP="00716220">
            <w:pPr>
              <w:tabs>
                <w:tab w:val="decimal" w:pos="1046"/>
              </w:tabs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 xml:space="preserve">227,915.71 </w:t>
            </w:r>
          </w:p>
        </w:tc>
      </w:tr>
      <w:tr w:rsidR="003F7313" w:rsidRPr="00CF38BD" w14:paraId="33FB8AC6" w14:textId="77777777" w:rsidTr="001A7C21">
        <w:tc>
          <w:tcPr>
            <w:tcW w:w="5859" w:type="dxa"/>
            <w:tcBorders>
              <w:bottom w:val="nil"/>
            </w:tcBorders>
            <w:vAlign w:val="bottom"/>
          </w:tcPr>
          <w:p w14:paraId="4FF8A112" w14:textId="77777777" w:rsidR="003F7313" w:rsidRPr="00CF38BD" w:rsidRDefault="003F7313" w:rsidP="00715109">
            <w:pPr>
              <w:ind w:left="78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CF38BD">
              <w:rPr>
                <w:rFonts w:ascii="Angsana New" w:hAnsi="Angsana New" w:cs="Angsana New" w:hint="cs"/>
                <w:sz w:val="28"/>
                <w:szCs w:val="28"/>
                <w:cs/>
              </w:rPr>
              <w:t>กำไรจากการเปลี่ยนแปลงในมูลค่ายุติธรรมของเงินลงทุน</w:t>
            </w:r>
          </w:p>
        </w:tc>
        <w:tc>
          <w:tcPr>
            <w:tcW w:w="1560" w:type="dxa"/>
            <w:tcBorders>
              <w:top w:val="nil"/>
              <w:bottom w:val="nil"/>
            </w:tcBorders>
          </w:tcPr>
          <w:p w14:paraId="1048009D" w14:textId="77777777" w:rsidR="003F7313" w:rsidRPr="00CF38BD" w:rsidRDefault="003F7313" w:rsidP="003F7313">
            <w:pPr>
              <w:tabs>
                <w:tab w:val="decimal" w:pos="1046"/>
              </w:tabs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F53FDC">
              <w:rPr>
                <w:rFonts w:ascii="Angsana New" w:hAnsi="Angsana New" w:cs="Angsana New"/>
                <w:sz w:val="28"/>
                <w:szCs w:val="28"/>
              </w:rPr>
              <w:t>4</w:t>
            </w:r>
            <w:r>
              <w:rPr>
                <w:rFonts w:ascii="Angsana New" w:hAnsi="Angsana New" w:cs="Angsana New"/>
                <w:sz w:val="28"/>
                <w:szCs w:val="28"/>
              </w:rPr>
              <w:t>,</w:t>
            </w:r>
            <w:r w:rsidRPr="00F53FDC">
              <w:rPr>
                <w:rFonts w:ascii="Angsana New" w:hAnsi="Angsana New" w:cs="Angsana New"/>
                <w:sz w:val="28"/>
                <w:szCs w:val="28"/>
              </w:rPr>
              <w:t>105.61</w:t>
            </w:r>
          </w:p>
        </w:tc>
        <w:tc>
          <w:tcPr>
            <w:tcW w:w="262" w:type="dxa"/>
            <w:tcBorders>
              <w:top w:val="nil"/>
              <w:bottom w:val="nil"/>
            </w:tcBorders>
          </w:tcPr>
          <w:p w14:paraId="354C4F0B" w14:textId="77777777" w:rsidR="003F7313" w:rsidRPr="00CF38BD" w:rsidRDefault="003F7313" w:rsidP="003F7313">
            <w:pPr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59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4B8121D3" w14:textId="6BC1FAEC" w:rsidR="003F7313" w:rsidRPr="00DD76CE" w:rsidRDefault="003A4C7B" w:rsidP="003F7313">
            <w:pPr>
              <w:tabs>
                <w:tab w:val="decimal" w:pos="1046"/>
              </w:tabs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(45,538.77)</w:t>
            </w:r>
          </w:p>
        </w:tc>
      </w:tr>
      <w:tr w:rsidR="003F7313" w:rsidRPr="0042777E" w14:paraId="52867C15" w14:textId="77777777" w:rsidTr="001A7C21">
        <w:tc>
          <w:tcPr>
            <w:tcW w:w="5859" w:type="dxa"/>
            <w:tcBorders>
              <w:top w:val="nil"/>
            </w:tcBorders>
            <w:vAlign w:val="bottom"/>
          </w:tcPr>
          <w:p w14:paraId="54078FB7" w14:textId="77777777" w:rsidR="003F7313" w:rsidRPr="00CF38BD" w:rsidRDefault="003F7313" w:rsidP="00715109">
            <w:pPr>
              <w:ind w:left="78"/>
              <w:rPr>
                <w:rFonts w:ascii="Angsana New" w:hAnsi="Angsana New" w:cs="Angsana New"/>
                <w:sz w:val="28"/>
                <w:szCs w:val="28"/>
              </w:rPr>
            </w:pPr>
            <w:r w:rsidRPr="00CF38BD">
              <w:rPr>
                <w:rFonts w:ascii="Angsana New" w:hAnsi="Angsana New" w:cs="Angsana New" w:hint="cs"/>
                <w:sz w:val="28"/>
                <w:szCs w:val="28"/>
                <w:cs/>
              </w:rPr>
              <w:t>ยอดคงเหลือต้น</w:t>
            </w:r>
            <w:r>
              <w:rPr>
                <w:rFonts w:ascii="Angsana New" w:hAnsi="Angsana New" w:cs="Angsana New" w:hint="cs"/>
                <w:sz w:val="28"/>
                <w:szCs w:val="28"/>
                <w:cs/>
              </w:rPr>
              <w:t>ปี</w:t>
            </w:r>
          </w:p>
        </w:tc>
        <w:tc>
          <w:tcPr>
            <w:tcW w:w="1560" w:type="dxa"/>
            <w:tcBorders>
              <w:top w:val="single" w:sz="4" w:space="0" w:color="auto"/>
              <w:bottom w:val="double" w:sz="4" w:space="0" w:color="auto"/>
            </w:tcBorders>
          </w:tcPr>
          <w:p w14:paraId="41214BC1" w14:textId="77777777" w:rsidR="003F7313" w:rsidRPr="00CF38BD" w:rsidRDefault="003F7313" w:rsidP="003F7313">
            <w:pPr>
              <w:tabs>
                <w:tab w:val="decimal" w:pos="1046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F53FDC">
              <w:rPr>
                <w:rFonts w:ascii="Angsana New" w:hAnsi="Angsana New" w:cs="Angsana New"/>
                <w:sz w:val="28"/>
                <w:szCs w:val="28"/>
              </w:rPr>
              <w:t>825</w:t>
            </w:r>
            <w:r>
              <w:rPr>
                <w:rFonts w:ascii="Angsana New" w:hAnsi="Angsana New" w:cs="Angsana New"/>
                <w:sz w:val="28"/>
                <w:szCs w:val="28"/>
              </w:rPr>
              <w:t>,</w:t>
            </w:r>
            <w:r w:rsidRPr="00F53FDC">
              <w:rPr>
                <w:rFonts w:ascii="Angsana New" w:hAnsi="Angsana New" w:cs="Angsana New"/>
                <w:sz w:val="28"/>
                <w:szCs w:val="28"/>
              </w:rPr>
              <w:t>733.39</w:t>
            </w:r>
          </w:p>
        </w:tc>
        <w:tc>
          <w:tcPr>
            <w:tcW w:w="262" w:type="dxa"/>
            <w:tcBorders>
              <w:top w:val="nil"/>
              <w:bottom w:val="nil"/>
            </w:tcBorders>
          </w:tcPr>
          <w:p w14:paraId="3563F0A6" w14:textId="77777777" w:rsidR="003F7313" w:rsidRPr="00CF38BD" w:rsidRDefault="003F7313" w:rsidP="003F7313">
            <w:pPr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59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5613D95C" w14:textId="6AAC0DAC" w:rsidR="003F7313" w:rsidRPr="00DD76CE" w:rsidRDefault="003F7313" w:rsidP="003F7313">
            <w:pPr>
              <w:tabs>
                <w:tab w:val="decimal" w:pos="1046"/>
              </w:tabs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821,627.78</w:t>
            </w:r>
          </w:p>
        </w:tc>
      </w:tr>
      <w:tr w:rsidR="0042777E" w:rsidRPr="00FF45BA" w14:paraId="3113D369" w14:textId="77777777" w:rsidTr="001A7C21">
        <w:tc>
          <w:tcPr>
            <w:tcW w:w="5859" w:type="dxa"/>
            <w:tcBorders>
              <w:bottom w:val="nil"/>
            </w:tcBorders>
            <w:vAlign w:val="bottom"/>
          </w:tcPr>
          <w:p w14:paraId="0C530D6B" w14:textId="77777777" w:rsidR="0042777E" w:rsidRPr="00FF45BA" w:rsidRDefault="0042777E" w:rsidP="00160152">
            <w:pPr>
              <w:ind w:firstLine="189"/>
              <w:rPr>
                <w:rFonts w:ascii="Angsana New" w:hAnsi="Angsana New" w:cs="Angsana New"/>
                <w:sz w:val="12"/>
                <w:szCs w:val="12"/>
                <w:cs/>
              </w:rPr>
            </w:pPr>
          </w:p>
        </w:tc>
        <w:tc>
          <w:tcPr>
            <w:tcW w:w="1560" w:type="dxa"/>
            <w:tcBorders>
              <w:top w:val="double" w:sz="4" w:space="0" w:color="auto"/>
              <w:bottom w:val="nil"/>
            </w:tcBorders>
          </w:tcPr>
          <w:p w14:paraId="693688E7" w14:textId="77777777" w:rsidR="0042777E" w:rsidRPr="00FF45BA" w:rsidRDefault="0042777E" w:rsidP="00160152">
            <w:pPr>
              <w:jc w:val="center"/>
              <w:rPr>
                <w:rFonts w:ascii="Angsana New" w:hAnsi="Angsana New" w:cs="Angsana New"/>
                <w:sz w:val="12"/>
                <w:szCs w:val="12"/>
              </w:rPr>
            </w:pPr>
          </w:p>
        </w:tc>
        <w:tc>
          <w:tcPr>
            <w:tcW w:w="262" w:type="dxa"/>
            <w:tcBorders>
              <w:top w:val="nil"/>
              <w:bottom w:val="nil"/>
            </w:tcBorders>
          </w:tcPr>
          <w:p w14:paraId="6C2EE73F" w14:textId="77777777" w:rsidR="0042777E" w:rsidRPr="00FF45BA" w:rsidRDefault="0042777E" w:rsidP="00160152">
            <w:pPr>
              <w:rPr>
                <w:rFonts w:ascii="Angsana New" w:hAnsi="Angsana New" w:cs="Angsana New"/>
                <w:sz w:val="12"/>
                <w:szCs w:val="12"/>
              </w:rPr>
            </w:pPr>
          </w:p>
        </w:tc>
        <w:tc>
          <w:tcPr>
            <w:tcW w:w="1590" w:type="dxa"/>
            <w:tcBorders>
              <w:top w:val="double" w:sz="4" w:space="0" w:color="auto"/>
              <w:bottom w:val="nil"/>
            </w:tcBorders>
          </w:tcPr>
          <w:p w14:paraId="5E6A5A37" w14:textId="77777777" w:rsidR="0042777E" w:rsidRPr="00FF45BA" w:rsidRDefault="0042777E" w:rsidP="00160152">
            <w:pPr>
              <w:rPr>
                <w:rFonts w:ascii="Angsana New" w:hAnsi="Angsana New" w:cs="Angsana New"/>
                <w:sz w:val="12"/>
                <w:szCs w:val="12"/>
              </w:rPr>
            </w:pPr>
          </w:p>
        </w:tc>
      </w:tr>
    </w:tbl>
    <w:bookmarkEnd w:id="19"/>
    <w:p w14:paraId="4B40FEC3" w14:textId="6F2E3E88" w:rsidR="00776810" w:rsidRPr="0042777E" w:rsidRDefault="00776810" w:rsidP="00DB55BB">
      <w:pPr>
        <w:numPr>
          <w:ilvl w:val="0"/>
          <w:numId w:val="1"/>
        </w:numPr>
        <w:spacing w:before="240" w:after="240"/>
        <w:ind w:left="567" w:hanging="567"/>
        <w:jc w:val="thaiDistribute"/>
        <w:rPr>
          <w:rFonts w:ascii="Angsana New" w:hAnsi="Angsana New" w:cs="Angsana New"/>
          <w:b/>
          <w:color w:val="auto"/>
          <w:sz w:val="28"/>
          <w:szCs w:val="28"/>
          <w:u w:val="single"/>
        </w:rPr>
      </w:pPr>
      <w:r w:rsidRPr="0042777E">
        <w:rPr>
          <w:rFonts w:ascii="Angsana New" w:hAnsi="Angsana New" w:cs="Angsana New" w:hint="cs"/>
          <w:b/>
          <w:color w:val="auto"/>
          <w:sz w:val="28"/>
          <w:szCs w:val="28"/>
          <w:u w:val="single"/>
          <w:cs/>
        </w:rPr>
        <w:t>เงิน</w:t>
      </w:r>
      <w:r w:rsidR="00722820" w:rsidRPr="0042777E">
        <w:rPr>
          <w:rFonts w:ascii="Angsana New" w:hAnsi="Angsana New" w:cs="Angsana New" w:hint="cs"/>
          <w:b/>
          <w:color w:val="auto"/>
          <w:sz w:val="28"/>
          <w:szCs w:val="28"/>
          <w:u w:val="single"/>
          <w:cs/>
        </w:rPr>
        <w:t>สดและรายการเทียบเท่าเงินสด</w:t>
      </w:r>
    </w:p>
    <w:p w14:paraId="177A56A9" w14:textId="77777777" w:rsidR="00776810" w:rsidRPr="006A6216" w:rsidRDefault="0096203F" w:rsidP="0030064A">
      <w:pPr>
        <w:spacing w:before="240" w:after="240"/>
        <w:ind w:left="567"/>
        <w:jc w:val="thaiDistribute"/>
        <w:rPr>
          <w:rFonts w:ascii="Angsana New" w:hAnsi="Angsana New" w:cs="Angsana New"/>
          <w:color w:val="auto"/>
          <w:sz w:val="28"/>
          <w:szCs w:val="28"/>
          <w:cs/>
        </w:rPr>
      </w:pPr>
      <w:r w:rsidRPr="006A6216">
        <w:rPr>
          <w:rFonts w:ascii="Angsana New" w:hAnsi="Angsana New" w:cs="Angsana New" w:hint="cs"/>
          <w:color w:val="auto"/>
          <w:sz w:val="28"/>
          <w:szCs w:val="28"/>
          <w:cs/>
        </w:rPr>
        <w:t xml:space="preserve">ณ วันที่ </w:t>
      </w:r>
      <w:r w:rsidRPr="006A6216">
        <w:rPr>
          <w:rFonts w:ascii="Angsana New" w:hAnsi="Angsana New" w:cs="Angsana New"/>
          <w:color w:val="auto"/>
          <w:sz w:val="28"/>
          <w:szCs w:val="28"/>
        </w:rPr>
        <w:t xml:space="preserve">31 </w:t>
      </w:r>
      <w:r w:rsidRPr="006A6216">
        <w:rPr>
          <w:rFonts w:ascii="Angsana New" w:hAnsi="Angsana New" w:cs="Angsana New" w:hint="cs"/>
          <w:color w:val="auto"/>
          <w:sz w:val="28"/>
          <w:szCs w:val="28"/>
          <w:cs/>
        </w:rPr>
        <w:t xml:space="preserve">ธันวาคม </w:t>
      </w:r>
      <w:r w:rsidR="0047463E">
        <w:rPr>
          <w:rFonts w:ascii="Angsana New" w:hAnsi="Angsana New" w:cs="Angsana New"/>
          <w:color w:val="auto"/>
          <w:sz w:val="28"/>
          <w:szCs w:val="28"/>
        </w:rPr>
        <w:t xml:space="preserve">2563 </w:t>
      </w:r>
      <w:r w:rsidR="0047463E">
        <w:rPr>
          <w:rFonts w:ascii="Angsana New" w:hAnsi="Angsana New" w:cs="Angsana New" w:hint="cs"/>
          <w:color w:val="auto"/>
          <w:sz w:val="28"/>
          <w:szCs w:val="28"/>
          <w:cs/>
        </w:rPr>
        <w:t xml:space="preserve">และ </w:t>
      </w:r>
      <w:r w:rsidRPr="006A6216">
        <w:rPr>
          <w:rFonts w:ascii="Angsana New" w:hAnsi="Angsana New" w:cs="Angsana New"/>
          <w:color w:val="auto"/>
          <w:sz w:val="28"/>
          <w:szCs w:val="28"/>
        </w:rPr>
        <w:t xml:space="preserve">2562 </w:t>
      </w:r>
      <w:r w:rsidR="006618B7" w:rsidRPr="006A6216">
        <w:rPr>
          <w:rFonts w:ascii="Angsana New" w:hAnsi="Angsana New" w:cs="Angsana New" w:hint="cs"/>
          <w:color w:val="auto"/>
          <w:sz w:val="28"/>
          <w:szCs w:val="28"/>
          <w:cs/>
        </w:rPr>
        <w:t>กอง</w:t>
      </w:r>
      <w:proofErr w:type="spellStart"/>
      <w:r w:rsidR="006618B7" w:rsidRPr="006A6216">
        <w:rPr>
          <w:rFonts w:ascii="Angsana New" w:hAnsi="Angsana New" w:cs="Angsana New" w:hint="cs"/>
          <w:color w:val="auto"/>
          <w:sz w:val="28"/>
          <w:szCs w:val="28"/>
          <w:cs/>
        </w:rPr>
        <w:t>ทรั</w:t>
      </w:r>
      <w:proofErr w:type="spellEnd"/>
      <w:r w:rsidR="006618B7" w:rsidRPr="006A6216">
        <w:rPr>
          <w:rFonts w:ascii="Angsana New" w:hAnsi="Angsana New" w:cs="Angsana New" w:hint="cs"/>
          <w:color w:val="auto"/>
          <w:sz w:val="28"/>
          <w:szCs w:val="28"/>
          <w:cs/>
        </w:rPr>
        <w:t>สต์</w:t>
      </w:r>
      <w:r w:rsidR="00776810" w:rsidRPr="006A6216">
        <w:rPr>
          <w:rFonts w:ascii="Angsana New" w:hAnsi="Angsana New" w:cs="Angsana New" w:hint="cs"/>
          <w:color w:val="auto"/>
          <w:sz w:val="28"/>
          <w:szCs w:val="28"/>
          <w:cs/>
        </w:rPr>
        <w:t>มีเงิน</w:t>
      </w:r>
      <w:r w:rsidR="00722820" w:rsidRPr="006A6216">
        <w:rPr>
          <w:rFonts w:ascii="Angsana New" w:hAnsi="Angsana New" w:cs="Angsana New" w:hint="cs"/>
          <w:color w:val="auto"/>
          <w:sz w:val="28"/>
          <w:szCs w:val="28"/>
          <w:cs/>
        </w:rPr>
        <w:t>สดและรายการเทียบเท่าเงินสด</w:t>
      </w:r>
      <w:r w:rsidR="002A2DF4" w:rsidRPr="006A6216">
        <w:rPr>
          <w:rFonts w:ascii="Angsana New" w:hAnsi="Angsana New" w:cs="Angsana New" w:hint="cs"/>
          <w:color w:val="auto"/>
          <w:sz w:val="28"/>
          <w:szCs w:val="28"/>
          <w:cs/>
        </w:rPr>
        <w:t xml:space="preserve"> </w:t>
      </w:r>
      <w:r w:rsidR="00776810" w:rsidRPr="006A6216">
        <w:rPr>
          <w:rFonts w:ascii="Angsana New" w:hAnsi="Angsana New" w:cs="Angsana New" w:hint="cs"/>
          <w:color w:val="auto"/>
          <w:sz w:val="28"/>
          <w:szCs w:val="28"/>
          <w:cs/>
        </w:rPr>
        <w:t>ประกอบด้วย</w:t>
      </w:r>
    </w:p>
    <w:tbl>
      <w:tblPr>
        <w:tblpPr w:leftFromText="180" w:rightFromText="180" w:vertAnchor="text" w:horzAnchor="margin" w:tblpY="161"/>
        <w:tblW w:w="9662" w:type="dxa"/>
        <w:tblLayout w:type="fixed"/>
        <w:tblLook w:val="0000" w:firstRow="0" w:lastRow="0" w:firstColumn="0" w:lastColumn="0" w:noHBand="0" w:noVBand="0"/>
      </w:tblPr>
      <w:tblGrid>
        <w:gridCol w:w="3544"/>
        <w:gridCol w:w="1440"/>
        <w:gridCol w:w="236"/>
        <w:gridCol w:w="1503"/>
        <w:gridCol w:w="1461"/>
        <w:gridCol w:w="1478"/>
      </w:tblGrid>
      <w:tr w:rsidR="00070392" w:rsidRPr="006A6216" w14:paraId="0EADFFCB" w14:textId="77777777" w:rsidTr="001A7C21">
        <w:trPr>
          <w:cantSplit/>
        </w:trPr>
        <w:tc>
          <w:tcPr>
            <w:tcW w:w="3544" w:type="dxa"/>
          </w:tcPr>
          <w:p w14:paraId="4B5B4060" w14:textId="77777777" w:rsidR="00070392" w:rsidRPr="006A6216" w:rsidRDefault="00070392" w:rsidP="00070392">
            <w:pPr>
              <w:ind w:left="540"/>
              <w:jc w:val="thaiDistribute"/>
              <w:rPr>
                <w:rFonts w:ascii="Angsana New" w:hAnsi="Angsana New" w:cs="Angsana New"/>
                <w:b/>
                <w:bCs/>
                <w:color w:val="auto"/>
                <w:sz w:val="28"/>
                <w:szCs w:val="28"/>
              </w:rPr>
            </w:pPr>
          </w:p>
        </w:tc>
        <w:tc>
          <w:tcPr>
            <w:tcW w:w="3179" w:type="dxa"/>
            <w:gridSpan w:val="3"/>
            <w:vAlign w:val="bottom"/>
          </w:tcPr>
          <w:p w14:paraId="06C17872" w14:textId="77777777" w:rsidR="00070392" w:rsidRPr="006A6216" w:rsidRDefault="00070392" w:rsidP="00070392">
            <w:pPr>
              <w:ind w:right="-72"/>
              <w:jc w:val="center"/>
              <w:rPr>
                <w:rFonts w:ascii="Angsana New" w:hAnsi="Angsana New" w:cs="Angsana New"/>
                <w:color w:val="auto"/>
                <w:sz w:val="28"/>
                <w:szCs w:val="28"/>
                <w:cs/>
                <w:lang w:val="en-GB"/>
              </w:rPr>
            </w:pPr>
            <w:r w:rsidRPr="006A6216">
              <w:rPr>
                <w:rFonts w:ascii="Angsana New" w:hAnsi="Angsana New" w:cs="Angsana New"/>
                <w:color w:val="auto"/>
                <w:sz w:val="28"/>
                <w:szCs w:val="28"/>
                <w:cs/>
                <w:lang w:val="en-GB"/>
              </w:rPr>
              <w:t>เงินต้น</w:t>
            </w:r>
            <w:r w:rsidR="002A2DF4" w:rsidRPr="006A6216">
              <w:rPr>
                <w:rFonts w:ascii="Angsana New" w:hAnsi="Angsana New" w:cs="Angsana New"/>
                <w:color w:val="auto"/>
                <w:sz w:val="28"/>
                <w:szCs w:val="28"/>
                <w:cs/>
                <w:lang w:val="en-GB"/>
              </w:rPr>
              <w:t xml:space="preserve"> </w:t>
            </w:r>
            <w:r w:rsidRPr="006A6216">
              <w:rPr>
                <w:rFonts w:ascii="Angsana New" w:hAnsi="Angsana New" w:cs="Angsana New"/>
                <w:color w:val="auto"/>
                <w:sz w:val="28"/>
                <w:szCs w:val="28"/>
                <w:cs/>
                <w:lang w:val="en-GB"/>
              </w:rPr>
              <w:t>(</w:t>
            </w:r>
            <w:r w:rsidR="009D7966">
              <w:rPr>
                <w:rFonts w:ascii="Angsana New" w:hAnsi="Angsana New" w:cs="Angsana New" w:hint="cs"/>
                <w:color w:val="auto"/>
                <w:sz w:val="28"/>
                <w:szCs w:val="28"/>
                <w:cs/>
                <w:lang w:val="en-GB"/>
              </w:rPr>
              <w:t>บาท</w:t>
            </w:r>
            <w:r w:rsidRPr="006A6216">
              <w:rPr>
                <w:rFonts w:ascii="Angsana New" w:hAnsi="Angsana New" w:cs="Angsana New"/>
                <w:color w:val="auto"/>
                <w:sz w:val="28"/>
                <w:szCs w:val="28"/>
                <w:cs/>
                <w:lang w:val="en-GB"/>
              </w:rPr>
              <w:t>)</w:t>
            </w:r>
          </w:p>
        </w:tc>
        <w:tc>
          <w:tcPr>
            <w:tcW w:w="2939" w:type="dxa"/>
            <w:gridSpan w:val="2"/>
            <w:vAlign w:val="bottom"/>
          </w:tcPr>
          <w:p w14:paraId="47367186" w14:textId="77777777" w:rsidR="00070392" w:rsidRPr="006A6216" w:rsidRDefault="00070392" w:rsidP="00070392">
            <w:pPr>
              <w:ind w:right="-72"/>
              <w:jc w:val="center"/>
              <w:rPr>
                <w:rFonts w:ascii="Angsana New" w:hAnsi="Angsana New" w:cs="Angsana New"/>
                <w:color w:val="auto"/>
                <w:sz w:val="28"/>
                <w:szCs w:val="28"/>
                <w:lang w:val="en-GB"/>
              </w:rPr>
            </w:pPr>
            <w:r w:rsidRPr="006A6216">
              <w:rPr>
                <w:rFonts w:ascii="Angsana New" w:hAnsi="Angsana New" w:cs="Angsana New"/>
                <w:color w:val="auto"/>
                <w:sz w:val="28"/>
                <w:szCs w:val="28"/>
                <w:cs/>
                <w:lang w:val="en-GB"/>
              </w:rPr>
              <w:t>อัตราดอกเบี้ย</w:t>
            </w:r>
            <w:r w:rsidR="002A2DF4" w:rsidRPr="006A6216">
              <w:rPr>
                <w:rFonts w:ascii="Angsana New" w:hAnsi="Angsana New" w:cs="Angsana New"/>
                <w:color w:val="auto"/>
                <w:sz w:val="28"/>
                <w:szCs w:val="28"/>
                <w:cs/>
                <w:lang w:val="en-GB"/>
              </w:rPr>
              <w:t xml:space="preserve"> </w:t>
            </w:r>
            <w:r w:rsidRPr="006A6216">
              <w:rPr>
                <w:rFonts w:ascii="Angsana New" w:hAnsi="Angsana New" w:cs="Angsana New"/>
                <w:color w:val="auto"/>
                <w:sz w:val="28"/>
                <w:szCs w:val="28"/>
                <w:lang w:val="en-GB"/>
              </w:rPr>
              <w:t>(</w:t>
            </w:r>
            <w:r w:rsidRPr="006A6216">
              <w:rPr>
                <w:rFonts w:ascii="Angsana New" w:hAnsi="Angsana New" w:cs="Angsana New"/>
                <w:color w:val="auto"/>
                <w:sz w:val="28"/>
                <w:szCs w:val="28"/>
                <w:cs/>
                <w:lang w:val="en-GB"/>
              </w:rPr>
              <w:t>ร้อยละต่อปี</w:t>
            </w:r>
            <w:r w:rsidRPr="006A6216">
              <w:rPr>
                <w:rFonts w:ascii="Angsana New" w:hAnsi="Angsana New" w:cs="Angsana New"/>
                <w:color w:val="auto"/>
                <w:sz w:val="28"/>
                <w:szCs w:val="28"/>
                <w:lang w:val="en-GB"/>
              </w:rPr>
              <w:t>)</w:t>
            </w:r>
          </w:p>
        </w:tc>
      </w:tr>
      <w:tr w:rsidR="00BE770C" w:rsidRPr="006A6216" w14:paraId="04D15AF0" w14:textId="77777777" w:rsidTr="001A7C21">
        <w:trPr>
          <w:cantSplit/>
        </w:trPr>
        <w:tc>
          <w:tcPr>
            <w:tcW w:w="3544" w:type="dxa"/>
          </w:tcPr>
          <w:p w14:paraId="443AC79E" w14:textId="77777777" w:rsidR="00BE770C" w:rsidRPr="006A6216" w:rsidRDefault="00BE770C" w:rsidP="00BE770C">
            <w:pPr>
              <w:ind w:right="-72"/>
              <w:jc w:val="center"/>
              <w:rPr>
                <w:rFonts w:ascii="Angsana New" w:hAnsi="Angsana New" w:cs="Angsana New"/>
                <w:color w:val="auto"/>
                <w:sz w:val="28"/>
                <w:szCs w:val="28"/>
              </w:rPr>
            </w:pPr>
            <w:r w:rsidRPr="006A6216">
              <w:rPr>
                <w:rFonts w:ascii="Angsana New" w:hAnsi="Angsana New" w:cs="Angsana New"/>
                <w:color w:val="auto"/>
                <w:sz w:val="28"/>
                <w:szCs w:val="28"/>
                <w:u w:val="single"/>
                <w:cs/>
                <w:lang w:val="en-GB"/>
              </w:rPr>
              <w:t>ธนาคาร</w:t>
            </w:r>
          </w:p>
        </w:tc>
        <w:tc>
          <w:tcPr>
            <w:tcW w:w="1440" w:type="dxa"/>
            <w:tcBorders>
              <w:right w:val="nil"/>
            </w:tcBorders>
            <w:vAlign w:val="bottom"/>
          </w:tcPr>
          <w:p w14:paraId="1E08CD12" w14:textId="77777777" w:rsidR="00BE770C" w:rsidRPr="006A6216" w:rsidRDefault="00BE770C" w:rsidP="00BE770C">
            <w:pPr>
              <w:ind w:left="-109" w:right="-72"/>
              <w:jc w:val="center"/>
              <w:rPr>
                <w:rFonts w:ascii="Angsana New" w:hAnsi="Angsana New" w:cs="Angsana New"/>
                <w:color w:val="auto"/>
                <w:sz w:val="28"/>
                <w:szCs w:val="28"/>
                <w:u w:val="single"/>
                <w:lang w:val="en-GB"/>
              </w:rPr>
            </w:pPr>
            <w:r w:rsidRPr="00013A95">
              <w:rPr>
                <w:rFonts w:ascii="Angsana New" w:hAnsi="Angsana New" w:cs="Angsana New"/>
                <w:color w:val="auto"/>
                <w:sz w:val="28"/>
                <w:szCs w:val="28"/>
                <w:u w:val="single"/>
                <w:lang w:val="en-GB"/>
              </w:rPr>
              <w:t>2563</w:t>
            </w:r>
          </w:p>
        </w:tc>
        <w:tc>
          <w:tcPr>
            <w:tcW w:w="236" w:type="dxa"/>
          </w:tcPr>
          <w:p w14:paraId="52AFE8C1" w14:textId="77777777" w:rsidR="00BE770C" w:rsidRPr="006A6216" w:rsidRDefault="00BE770C" w:rsidP="00BE770C">
            <w:pPr>
              <w:ind w:right="-72"/>
              <w:rPr>
                <w:rFonts w:ascii="Angsana New" w:hAnsi="Angsana New" w:cs="Angsana New"/>
                <w:color w:val="auto"/>
                <w:sz w:val="28"/>
                <w:szCs w:val="28"/>
                <w:u w:val="single"/>
                <w:lang w:val="en-GB"/>
              </w:rPr>
            </w:pPr>
          </w:p>
        </w:tc>
        <w:tc>
          <w:tcPr>
            <w:tcW w:w="1503" w:type="dxa"/>
            <w:vAlign w:val="bottom"/>
          </w:tcPr>
          <w:p w14:paraId="41811D50" w14:textId="77777777" w:rsidR="00BE770C" w:rsidRPr="006A6216" w:rsidRDefault="00BE770C" w:rsidP="00BE770C">
            <w:pPr>
              <w:ind w:left="-109" w:right="-136"/>
              <w:jc w:val="center"/>
              <w:rPr>
                <w:rFonts w:ascii="Angsana New" w:hAnsi="Angsana New" w:cs="Angsana New"/>
                <w:color w:val="auto"/>
                <w:sz w:val="28"/>
                <w:szCs w:val="28"/>
                <w:u w:val="single"/>
                <w:lang w:val="en-GB"/>
              </w:rPr>
            </w:pPr>
            <w:r>
              <w:rPr>
                <w:rFonts w:ascii="Angsana New" w:hAnsi="Angsana New" w:cs="Angsana New"/>
                <w:color w:val="auto"/>
                <w:sz w:val="28"/>
                <w:szCs w:val="28"/>
                <w:u w:val="single"/>
                <w:lang w:val="en-GB"/>
              </w:rPr>
              <w:t>2</w:t>
            </w:r>
            <w:r w:rsidRPr="00013A95">
              <w:rPr>
                <w:rFonts w:ascii="Angsana New" w:hAnsi="Angsana New" w:cs="Angsana New"/>
                <w:color w:val="auto"/>
                <w:sz w:val="28"/>
                <w:szCs w:val="28"/>
                <w:u w:val="single"/>
                <w:lang w:val="en-GB"/>
              </w:rPr>
              <w:t>562</w:t>
            </w:r>
          </w:p>
        </w:tc>
        <w:tc>
          <w:tcPr>
            <w:tcW w:w="1461" w:type="dxa"/>
            <w:tcBorders>
              <w:left w:val="nil"/>
            </w:tcBorders>
            <w:vAlign w:val="bottom"/>
          </w:tcPr>
          <w:p w14:paraId="114E60CE" w14:textId="77777777" w:rsidR="00BE770C" w:rsidRPr="006A6216" w:rsidRDefault="00BE770C" w:rsidP="00BE770C">
            <w:pPr>
              <w:ind w:left="-109" w:right="-72"/>
              <w:jc w:val="center"/>
              <w:rPr>
                <w:rFonts w:ascii="Angsana New" w:hAnsi="Angsana New" w:cs="Angsana New"/>
                <w:color w:val="auto"/>
                <w:sz w:val="28"/>
                <w:szCs w:val="28"/>
                <w:u w:val="single"/>
                <w:cs/>
                <w:lang w:val="en-GB"/>
              </w:rPr>
            </w:pPr>
            <w:r>
              <w:rPr>
                <w:rFonts w:ascii="Angsana New" w:hAnsi="Angsana New" w:cs="Angsana New" w:hint="cs"/>
                <w:color w:val="auto"/>
                <w:sz w:val="28"/>
                <w:szCs w:val="28"/>
                <w:u w:val="single"/>
                <w:cs/>
                <w:lang w:val="en-GB"/>
              </w:rPr>
              <w:t>2563</w:t>
            </w:r>
          </w:p>
        </w:tc>
        <w:tc>
          <w:tcPr>
            <w:tcW w:w="1478" w:type="dxa"/>
            <w:tcBorders>
              <w:left w:val="nil"/>
            </w:tcBorders>
            <w:vAlign w:val="bottom"/>
          </w:tcPr>
          <w:p w14:paraId="06E4710B" w14:textId="77777777" w:rsidR="00BE770C" w:rsidRPr="006A6216" w:rsidRDefault="00BE770C" w:rsidP="00BE770C">
            <w:pPr>
              <w:ind w:left="-109" w:right="-111"/>
              <w:jc w:val="center"/>
              <w:rPr>
                <w:rFonts w:ascii="Angsana New" w:hAnsi="Angsana New" w:cs="Angsana New"/>
                <w:color w:val="auto"/>
                <w:sz w:val="28"/>
                <w:szCs w:val="28"/>
                <w:u w:val="single"/>
                <w:lang w:val="en-GB"/>
              </w:rPr>
            </w:pPr>
            <w:r w:rsidRPr="006A6216">
              <w:rPr>
                <w:rFonts w:ascii="Angsana New" w:hAnsi="Angsana New" w:cs="Angsana New"/>
                <w:color w:val="auto"/>
                <w:sz w:val="28"/>
                <w:szCs w:val="28"/>
                <w:u w:val="single"/>
                <w:lang w:val="en-GB"/>
              </w:rPr>
              <w:t>2562</w:t>
            </w:r>
          </w:p>
        </w:tc>
      </w:tr>
      <w:tr w:rsidR="00F07004" w:rsidRPr="006A6216" w14:paraId="5A6FBD8B" w14:textId="77777777" w:rsidTr="001A7C21">
        <w:trPr>
          <w:cantSplit/>
        </w:trPr>
        <w:tc>
          <w:tcPr>
            <w:tcW w:w="3544" w:type="dxa"/>
          </w:tcPr>
          <w:p w14:paraId="6E9A558B" w14:textId="77777777" w:rsidR="00245F19" w:rsidRPr="004A3B8C" w:rsidRDefault="00245F19" w:rsidP="004A3B8C">
            <w:pPr>
              <w:ind w:firstLine="189"/>
              <w:rPr>
                <w:rFonts w:ascii="Angsana New" w:hAnsi="Angsana New" w:cs="Angsana New"/>
                <w:sz w:val="12"/>
                <w:szCs w:val="12"/>
                <w:cs/>
              </w:rPr>
            </w:pPr>
          </w:p>
        </w:tc>
        <w:tc>
          <w:tcPr>
            <w:tcW w:w="1440" w:type="dxa"/>
            <w:tcBorders>
              <w:right w:val="nil"/>
            </w:tcBorders>
            <w:vAlign w:val="bottom"/>
          </w:tcPr>
          <w:p w14:paraId="31D0A3B8" w14:textId="77777777" w:rsidR="00245F19" w:rsidRPr="004A3B8C" w:rsidRDefault="00245F19" w:rsidP="00245F19">
            <w:pPr>
              <w:ind w:right="-72"/>
              <w:jc w:val="center"/>
              <w:rPr>
                <w:rFonts w:ascii="Angsana New" w:hAnsi="Angsana New" w:cs="Angsana New"/>
                <w:sz w:val="12"/>
                <w:szCs w:val="12"/>
              </w:rPr>
            </w:pPr>
          </w:p>
        </w:tc>
        <w:tc>
          <w:tcPr>
            <w:tcW w:w="236" w:type="dxa"/>
          </w:tcPr>
          <w:p w14:paraId="2C2584D0" w14:textId="77777777" w:rsidR="00245F19" w:rsidRPr="004A3B8C" w:rsidRDefault="00245F19" w:rsidP="00245F19">
            <w:pPr>
              <w:ind w:right="-72"/>
              <w:jc w:val="center"/>
              <w:rPr>
                <w:rFonts w:ascii="Angsana New" w:hAnsi="Angsana New" w:cs="Angsana New"/>
                <w:sz w:val="12"/>
                <w:szCs w:val="12"/>
              </w:rPr>
            </w:pPr>
          </w:p>
        </w:tc>
        <w:tc>
          <w:tcPr>
            <w:tcW w:w="1503" w:type="dxa"/>
            <w:vAlign w:val="bottom"/>
          </w:tcPr>
          <w:p w14:paraId="3664F787" w14:textId="77777777" w:rsidR="00245F19" w:rsidRPr="004A3B8C" w:rsidRDefault="00245F19" w:rsidP="00245F19">
            <w:pPr>
              <w:ind w:right="-72"/>
              <w:jc w:val="center"/>
              <w:rPr>
                <w:rFonts w:ascii="Angsana New" w:hAnsi="Angsana New" w:cs="Angsana New"/>
                <w:sz w:val="12"/>
                <w:szCs w:val="12"/>
              </w:rPr>
            </w:pPr>
          </w:p>
        </w:tc>
        <w:tc>
          <w:tcPr>
            <w:tcW w:w="1461" w:type="dxa"/>
            <w:tcBorders>
              <w:left w:val="nil"/>
            </w:tcBorders>
            <w:vAlign w:val="bottom"/>
          </w:tcPr>
          <w:p w14:paraId="5A78D952" w14:textId="77777777" w:rsidR="00245F19" w:rsidRPr="004A3B8C" w:rsidRDefault="00245F19" w:rsidP="00245F19">
            <w:pPr>
              <w:ind w:right="-72"/>
              <w:jc w:val="center"/>
              <w:rPr>
                <w:rFonts w:ascii="Angsana New" w:hAnsi="Angsana New" w:cs="Angsana New"/>
                <w:sz w:val="12"/>
                <w:szCs w:val="12"/>
              </w:rPr>
            </w:pPr>
          </w:p>
        </w:tc>
        <w:tc>
          <w:tcPr>
            <w:tcW w:w="1478" w:type="dxa"/>
            <w:tcBorders>
              <w:left w:val="nil"/>
            </w:tcBorders>
            <w:vAlign w:val="bottom"/>
          </w:tcPr>
          <w:p w14:paraId="6936127A" w14:textId="77777777" w:rsidR="00245F19" w:rsidRPr="004A3B8C" w:rsidRDefault="00245F19" w:rsidP="00245F19">
            <w:pPr>
              <w:ind w:right="-72"/>
              <w:jc w:val="center"/>
              <w:rPr>
                <w:rFonts w:ascii="Angsana New" w:hAnsi="Angsana New" w:cs="Angsana New"/>
                <w:sz w:val="12"/>
                <w:szCs w:val="12"/>
              </w:rPr>
            </w:pPr>
          </w:p>
        </w:tc>
      </w:tr>
      <w:tr w:rsidR="00F07004" w:rsidRPr="002E18B5" w14:paraId="09027B86" w14:textId="77777777" w:rsidTr="001A7C21">
        <w:trPr>
          <w:cantSplit/>
          <w:trHeight w:val="351"/>
        </w:trPr>
        <w:tc>
          <w:tcPr>
            <w:tcW w:w="3544" w:type="dxa"/>
            <w:vAlign w:val="bottom"/>
          </w:tcPr>
          <w:p w14:paraId="6CF9E34E" w14:textId="4C57985C" w:rsidR="00E16E34" w:rsidRPr="006A6216" w:rsidRDefault="00123F6A" w:rsidP="00123F6A">
            <w:pPr>
              <w:tabs>
                <w:tab w:val="decimal" w:pos="1026"/>
              </w:tabs>
              <w:overflowPunct w:val="0"/>
              <w:autoSpaceDE w:val="0"/>
              <w:autoSpaceDN w:val="0"/>
              <w:adjustRightInd w:val="0"/>
              <w:ind w:left="454" w:right="-108"/>
              <w:textAlignment w:val="baseline"/>
              <w:rPr>
                <w:rFonts w:ascii="Angsana New" w:hAnsi="Angsana New" w:cs="Angsana New"/>
                <w:color w:val="auto"/>
                <w:sz w:val="28"/>
                <w:szCs w:val="28"/>
                <w:cs/>
              </w:rPr>
            </w:pPr>
            <w:r w:rsidRPr="006A6216">
              <w:rPr>
                <w:rFonts w:ascii="Angsana New" w:hAnsi="Angsana New" w:cs="Angsana New"/>
                <w:color w:val="auto"/>
                <w:sz w:val="28"/>
                <w:szCs w:val="28"/>
                <w:cs/>
              </w:rPr>
              <w:t>ธนาคาร</w:t>
            </w:r>
            <w:r w:rsidRPr="006A6216">
              <w:rPr>
                <w:rFonts w:ascii="Angsana New" w:hAnsi="Angsana New" w:cs="Angsana New" w:hint="cs"/>
                <w:color w:val="auto"/>
                <w:sz w:val="28"/>
                <w:szCs w:val="28"/>
                <w:cs/>
              </w:rPr>
              <w:t>ไทยพาณิชย์</w:t>
            </w:r>
            <w:r w:rsidRPr="006A6216">
              <w:rPr>
                <w:rFonts w:ascii="Angsana New" w:hAnsi="Angsana New" w:cs="Angsana New"/>
                <w:color w:val="auto"/>
                <w:sz w:val="28"/>
                <w:szCs w:val="28"/>
                <w:cs/>
              </w:rPr>
              <w:t xml:space="preserve"> จำกัด </w:t>
            </w:r>
            <w:r w:rsidRPr="006A6216">
              <w:rPr>
                <w:rFonts w:ascii="Angsana New" w:hAnsi="Angsana New" w:cs="Angsana New"/>
                <w:color w:val="auto"/>
                <w:sz w:val="28"/>
                <w:szCs w:val="28"/>
              </w:rPr>
              <w:t>(</w:t>
            </w:r>
            <w:r w:rsidRPr="006A6216">
              <w:rPr>
                <w:rFonts w:ascii="Angsana New" w:hAnsi="Angsana New" w:cs="Angsana New"/>
                <w:color w:val="auto"/>
                <w:sz w:val="28"/>
                <w:szCs w:val="28"/>
                <w:cs/>
              </w:rPr>
              <w:t>มหาชน</w:t>
            </w:r>
            <w:r w:rsidRPr="006A6216">
              <w:rPr>
                <w:rFonts w:ascii="Angsana New" w:hAnsi="Angsana New" w:cs="Angsana New"/>
                <w:color w:val="auto"/>
                <w:sz w:val="28"/>
                <w:szCs w:val="28"/>
              </w:rPr>
              <w:t>)</w:t>
            </w:r>
          </w:p>
        </w:tc>
        <w:tc>
          <w:tcPr>
            <w:tcW w:w="1440" w:type="dxa"/>
            <w:tcBorders>
              <w:right w:val="nil"/>
            </w:tcBorders>
            <w:shd w:val="clear" w:color="auto" w:fill="auto"/>
            <w:vAlign w:val="bottom"/>
          </w:tcPr>
          <w:p w14:paraId="49920AFE" w14:textId="31BBF5ED" w:rsidR="00E16E34" w:rsidRPr="006A6216" w:rsidRDefault="00E16E34" w:rsidP="00E16E34">
            <w:pPr>
              <w:tabs>
                <w:tab w:val="decimal" w:pos="992"/>
              </w:tabs>
              <w:overflowPunct w:val="0"/>
              <w:autoSpaceDE w:val="0"/>
              <w:autoSpaceDN w:val="0"/>
              <w:adjustRightInd w:val="0"/>
              <w:ind w:right="-108"/>
              <w:textAlignment w:val="baseline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236" w:type="dxa"/>
            <w:vAlign w:val="bottom"/>
          </w:tcPr>
          <w:p w14:paraId="02BC7C3B" w14:textId="77777777" w:rsidR="00E16E34" w:rsidRPr="006A6216" w:rsidRDefault="00E16E34" w:rsidP="00E16E34">
            <w:pPr>
              <w:ind w:left="-108" w:right="46"/>
              <w:jc w:val="right"/>
              <w:rPr>
                <w:rFonts w:ascii="Angsana New" w:hAnsi="Angsana New" w:cs="Angsana New"/>
                <w:color w:val="auto"/>
                <w:sz w:val="28"/>
                <w:szCs w:val="28"/>
              </w:rPr>
            </w:pPr>
          </w:p>
        </w:tc>
        <w:tc>
          <w:tcPr>
            <w:tcW w:w="1503" w:type="dxa"/>
            <w:vAlign w:val="bottom"/>
          </w:tcPr>
          <w:p w14:paraId="13F6A1A1" w14:textId="5B3595AD" w:rsidR="00E16E34" w:rsidRPr="006A6216" w:rsidRDefault="00E16E34" w:rsidP="00715109">
            <w:pPr>
              <w:tabs>
                <w:tab w:val="decimal" w:pos="992"/>
              </w:tabs>
              <w:overflowPunct w:val="0"/>
              <w:autoSpaceDE w:val="0"/>
              <w:autoSpaceDN w:val="0"/>
              <w:adjustRightInd w:val="0"/>
              <w:ind w:right="-108"/>
              <w:textAlignment w:val="baseline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461" w:type="dxa"/>
            <w:tcBorders>
              <w:left w:val="nil"/>
            </w:tcBorders>
            <w:shd w:val="clear" w:color="auto" w:fill="auto"/>
          </w:tcPr>
          <w:p w14:paraId="77A347D2" w14:textId="1C35E8ED" w:rsidR="00E16E34" w:rsidRPr="006A6216" w:rsidRDefault="00E16E34" w:rsidP="00E16E34">
            <w:pPr>
              <w:ind w:left="-108" w:right="-132"/>
              <w:jc w:val="center"/>
              <w:rPr>
                <w:rFonts w:ascii="Angsana New" w:hAnsi="Angsana New" w:cs="Angsana New"/>
                <w:color w:val="auto"/>
                <w:sz w:val="28"/>
                <w:szCs w:val="28"/>
              </w:rPr>
            </w:pPr>
          </w:p>
        </w:tc>
        <w:tc>
          <w:tcPr>
            <w:tcW w:w="1478" w:type="dxa"/>
            <w:tcBorders>
              <w:left w:val="nil"/>
            </w:tcBorders>
            <w:shd w:val="clear" w:color="auto" w:fill="auto"/>
          </w:tcPr>
          <w:p w14:paraId="4E074C2F" w14:textId="1CF5C93D" w:rsidR="00E16E34" w:rsidRPr="00335408" w:rsidRDefault="00E16E34" w:rsidP="00E16E34">
            <w:pPr>
              <w:ind w:left="-108" w:right="-132"/>
              <w:jc w:val="center"/>
              <w:rPr>
                <w:rFonts w:ascii="Angsana New" w:hAnsi="Angsana New" w:cs="Angsana New"/>
                <w:color w:val="auto"/>
                <w:sz w:val="28"/>
                <w:szCs w:val="28"/>
              </w:rPr>
            </w:pPr>
          </w:p>
        </w:tc>
      </w:tr>
      <w:tr w:rsidR="00123F6A" w:rsidRPr="002E18B5" w14:paraId="30D6BCA7" w14:textId="77777777" w:rsidTr="001A7C21">
        <w:trPr>
          <w:cantSplit/>
          <w:trHeight w:val="351"/>
        </w:trPr>
        <w:tc>
          <w:tcPr>
            <w:tcW w:w="3544" w:type="dxa"/>
            <w:vAlign w:val="bottom"/>
          </w:tcPr>
          <w:p w14:paraId="56340427" w14:textId="2DD4BB67" w:rsidR="00123F6A" w:rsidRPr="006A6216" w:rsidRDefault="00123F6A" w:rsidP="00123F6A">
            <w:pPr>
              <w:ind w:left="851"/>
              <w:jc w:val="thaiDistribute"/>
              <w:rPr>
                <w:rFonts w:ascii="Angsana New" w:hAnsi="Angsana New" w:cs="Angsana New"/>
                <w:color w:val="auto"/>
                <w:sz w:val="28"/>
                <w:szCs w:val="28"/>
                <w:cs/>
              </w:rPr>
            </w:pPr>
            <w:r w:rsidRPr="006A6216">
              <w:rPr>
                <w:rFonts w:ascii="Angsana New" w:hAnsi="Angsana New" w:cs="Angsana New" w:hint="cs"/>
                <w:color w:val="auto"/>
                <w:sz w:val="28"/>
                <w:szCs w:val="28"/>
                <w:cs/>
              </w:rPr>
              <w:t>ประเภทออมทรัพย์</w:t>
            </w:r>
          </w:p>
        </w:tc>
        <w:tc>
          <w:tcPr>
            <w:tcW w:w="1440" w:type="dxa"/>
            <w:tcBorders>
              <w:bottom w:val="double" w:sz="4" w:space="0" w:color="auto"/>
              <w:right w:val="nil"/>
            </w:tcBorders>
            <w:shd w:val="clear" w:color="auto" w:fill="auto"/>
            <w:vAlign w:val="bottom"/>
          </w:tcPr>
          <w:p w14:paraId="24902BC7" w14:textId="55262E24" w:rsidR="00123F6A" w:rsidRPr="00FC0405" w:rsidRDefault="00123F6A" w:rsidP="00123F6A">
            <w:pPr>
              <w:tabs>
                <w:tab w:val="decimal" w:pos="992"/>
              </w:tabs>
              <w:overflowPunct w:val="0"/>
              <w:autoSpaceDE w:val="0"/>
              <w:autoSpaceDN w:val="0"/>
              <w:adjustRightInd w:val="0"/>
              <w:ind w:right="-108"/>
              <w:textAlignment w:val="baseline"/>
              <w:rPr>
                <w:rFonts w:ascii="Angsana New" w:hAnsi="Angsana New" w:cs="Angsana New"/>
                <w:sz w:val="28"/>
                <w:szCs w:val="28"/>
              </w:rPr>
            </w:pPr>
            <w:r w:rsidRPr="00FC0405">
              <w:rPr>
                <w:rFonts w:ascii="Angsana New" w:hAnsi="Angsana New" w:cs="Angsana New"/>
                <w:sz w:val="28"/>
                <w:szCs w:val="28"/>
              </w:rPr>
              <w:t>6</w:t>
            </w:r>
            <w:r>
              <w:rPr>
                <w:rFonts w:ascii="Angsana New" w:hAnsi="Angsana New" w:cs="Angsana New"/>
                <w:sz w:val="28"/>
                <w:szCs w:val="28"/>
              </w:rPr>
              <w:t>,</w:t>
            </w:r>
            <w:r w:rsidRPr="00FC0405">
              <w:rPr>
                <w:rFonts w:ascii="Angsana New" w:hAnsi="Angsana New" w:cs="Angsana New"/>
                <w:sz w:val="28"/>
                <w:szCs w:val="28"/>
              </w:rPr>
              <w:t>347</w:t>
            </w:r>
            <w:r>
              <w:rPr>
                <w:rFonts w:ascii="Angsana New" w:hAnsi="Angsana New" w:cs="Angsana New"/>
                <w:sz w:val="28"/>
                <w:szCs w:val="28"/>
              </w:rPr>
              <w:t>,</w:t>
            </w:r>
            <w:r w:rsidRPr="00FC0405">
              <w:rPr>
                <w:rFonts w:ascii="Angsana New" w:hAnsi="Angsana New" w:cs="Angsana New"/>
                <w:sz w:val="28"/>
                <w:szCs w:val="28"/>
              </w:rPr>
              <w:t>014.67</w:t>
            </w:r>
          </w:p>
        </w:tc>
        <w:tc>
          <w:tcPr>
            <w:tcW w:w="236" w:type="dxa"/>
            <w:vAlign w:val="bottom"/>
          </w:tcPr>
          <w:p w14:paraId="49EC4271" w14:textId="77777777" w:rsidR="00123F6A" w:rsidRPr="006A6216" w:rsidRDefault="00123F6A" w:rsidP="00123F6A">
            <w:pPr>
              <w:ind w:left="-108" w:right="46"/>
              <w:jc w:val="right"/>
              <w:rPr>
                <w:rFonts w:ascii="Angsana New" w:hAnsi="Angsana New" w:cs="Angsana New"/>
                <w:color w:val="auto"/>
                <w:sz w:val="28"/>
                <w:szCs w:val="28"/>
              </w:rPr>
            </w:pPr>
          </w:p>
        </w:tc>
        <w:tc>
          <w:tcPr>
            <w:tcW w:w="1503" w:type="dxa"/>
            <w:tcBorders>
              <w:bottom w:val="double" w:sz="4" w:space="0" w:color="auto"/>
            </w:tcBorders>
            <w:vAlign w:val="bottom"/>
          </w:tcPr>
          <w:p w14:paraId="07BDB807" w14:textId="34C4FF1C" w:rsidR="00123F6A" w:rsidRDefault="00123F6A" w:rsidP="00123F6A">
            <w:pPr>
              <w:tabs>
                <w:tab w:val="decimal" w:pos="992"/>
              </w:tabs>
              <w:overflowPunct w:val="0"/>
              <w:autoSpaceDE w:val="0"/>
              <w:autoSpaceDN w:val="0"/>
              <w:adjustRightInd w:val="0"/>
              <w:ind w:right="-108"/>
              <w:textAlignment w:val="baseline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8,952,117.29</w:t>
            </w:r>
          </w:p>
        </w:tc>
        <w:tc>
          <w:tcPr>
            <w:tcW w:w="1461" w:type="dxa"/>
            <w:tcBorders>
              <w:left w:val="nil"/>
            </w:tcBorders>
            <w:shd w:val="clear" w:color="auto" w:fill="auto"/>
          </w:tcPr>
          <w:p w14:paraId="1449A941" w14:textId="047B9B75" w:rsidR="00123F6A" w:rsidRPr="00D55439" w:rsidRDefault="00123F6A" w:rsidP="00123F6A">
            <w:pPr>
              <w:ind w:left="-108" w:right="-132"/>
              <w:jc w:val="center"/>
              <w:rPr>
                <w:rFonts w:ascii="Angsana New" w:hAnsi="Angsana New" w:cs="Angsana New"/>
                <w:color w:val="auto"/>
                <w:sz w:val="28"/>
                <w:szCs w:val="28"/>
              </w:rPr>
            </w:pPr>
            <w:r w:rsidRPr="00D55439">
              <w:rPr>
                <w:rFonts w:ascii="Angsana New" w:hAnsi="Angsana New" w:cs="Angsana New"/>
                <w:color w:val="auto"/>
                <w:sz w:val="28"/>
                <w:szCs w:val="28"/>
              </w:rPr>
              <w:t>0.</w:t>
            </w:r>
            <w:r>
              <w:rPr>
                <w:rFonts w:ascii="Angsana New" w:hAnsi="Angsana New" w:cs="Angsana New"/>
                <w:color w:val="auto"/>
                <w:sz w:val="28"/>
                <w:szCs w:val="28"/>
              </w:rPr>
              <w:t>05</w:t>
            </w:r>
          </w:p>
        </w:tc>
        <w:tc>
          <w:tcPr>
            <w:tcW w:w="1478" w:type="dxa"/>
            <w:tcBorders>
              <w:left w:val="nil"/>
            </w:tcBorders>
            <w:shd w:val="clear" w:color="auto" w:fill="auto"/>
          </w:tcPr>
          <w:p w14:paraId="68EEEBBE" w14:textId="15079985" w:rsidR="00123F6A" w:rsidRPr="006A6216" w:rsidRDefault="00123F6A" w:rsidP="00123F6A">
            <w:pPr>
              <w:ind w:left="-108" w:right="-132"/>
              <w:jc w:val="center"/>
              <w:rPr>
                <w:rFonts w:ascii="Angsana New" w:hAnsi="Angsana New" w:cs="Angsana New"/>
                <w:color w:val="auto"/>
                <w:sz w:val="28"/>
                <w:szCs w:val="28"/>
              </w:rPr>
            </w:pPr>
            <w:r w:rsidRPr="006A6216">
              <w:rPr>
                <w:rFonts w:ascii="Angsana New" w:hAnsi="Angsana New" w:cs="Angsana New"/>
                <w:color w:val="auto"/>
                <w:sz w:val="28"/>
                <w:szCs w:val="28"/>
              </w:rPr>
              <w:t>0.375</w:t>
            </w:r>
          </w:p>
        </w:tc>
      </w:tr>
      <w:tr w:rsidR="00123F6A" w:rsidRPr="002E18B5" w14:paraId="2F845424" w14:textId="77777777" w:rsidTr="001A7C21">
        <w:trPr>
          <w:cantSplit/>
          <w:trHeight w:val="167"/>
        </w:trPr>
        <w:tc>
          <w:tcPr>
            <w:tcW w:w="3544" w:type="dxa"/>
            <w:vAlign w:val="bottom"/>
          </w:tcPr>
          <w:p w14:paraId="3F496BFE" w14:textId="77777777" w:rsidR="00123F6A" w:rsidRPr="004A3B8C" w:rsidRDefault="00123F6A" w:rsidP="004A3B8C">
            <w:pPr>
              <w:ind w:firstLine="189"/>
              <w:rPr>
                <w:rFonts w:ascii="Angsana New" w:hAnsi="Angsana New" w:cs="Angsana New"/>
                <w:sz w:val="12"/>
                <w:szCs w:val="12"/>
                <w:cs/>
              </w:rPr>
            </w:pPr>
          </w:p>
        </w:tc>
        <w:tc>
          <w:tcPr>
            <w:tcW w:w="1440" w:type="dxa"/>
            <w:tcBorders>
              <w:top w:val="double" w:sz="4" w:space="0" w:color="auto"/>
              <w:right w:val="nil"/>
            </w:tcBorders>
            <w:vAlign w:val="bottom"/>
          </w:tcPr>
          <w:p w14:paraId="7EC0BE78" w14:textId="77777777" w:rsidR="00123F6A" w:rsidRPr="004A3B8C" w:rsidRDefault="00123F6A" w:rsidP="004A3B8C">
            <w:pPr>
              <w:tabs>
                <w:tab w:val="decimal" w:pos="885"/>
              </w:tabs>
              <w:overflowPunct w:val="0"/>
              <w:autoSpaceDE w:val="0"/>
              <w:autoSpaceDN w:val="0"/>
              <w:adjustRightInd w:val="0"/>
              <w:ind w:right="-108" w:firstLine="189"/>
              <w:textAlignment w:val="baseline"/>
              <w:rPr>
                <w:rFonts w:ascii="Angsana New" w:hAnsi="Angsana New" w:cs="Angsana New"/>
                <w:sz w:val="12"/>
                <w:szCs w:val="12"/>
              </w:rPr>
            </w:pPr>
          </w:p>
        </w:tc>
        <w:tc>
          <w:tcPr>
            <w:tcW w:w="236" w:type="dxa"/>
            <w:vAlign w:val="bottom"/>
          </w:tcPr>
          <w:p w14:paraId="43580192" w14:textId="77777777" w:rsidR="00123F6A" w:rsidRPr="004A3B8C" w:rsidRDefault="00123F6A" w:rsidP="004A3B8C">
            <w:pPr>
              <w:ind w:right="46" w:firstLine="189"/>
              <w:rPr>
                <w:rFonts w:ascii="Angsana New" w:hAnsi="Angsana New" w:cs="Angsana New"/>
                <w:sz w:val="12"/>
                <w:szCs w:val="12"/>
              </w:rPr>
            </w:pPr>
          </w:p>
        </w:tc>
        <w:tc>
          <w:tcPr>
            <w:tcW w:w="1503" w:type="dxa"/>
            <w:tcBorders>
              <w:top w:val="double" w:sz="4" w:space="0" w:color="auto"/>
            </w:tcBorders>
            <w:vAlign w:val="bottom"/>
          </w:tcPr>
          <w:p w14:paraId="2241212C" w14:textId="77777777" w:rsidR="00123F6A" w:rsidRPr="004A3B8C" w:rsidRDefault="00123F6A" w:rsidP="004A3B8C">
            <w:pPr>
              <w:tabs>
                <w:tab w:val="decimal" w:pos="885"/>
              </w:tabs>
              <w:overflowPunct w:val="0"/>
              <w:autoSpaceDE w:val="0"/>
              <w:autoSpaceDN w:val="0"/>
              <w:adjustRightInd w:val="0"/>
              <w:ind w:right="-108" w:firstLine="189"/>
              <w:textAlignment w:val="baseline"/>
              <w:rPr>
                <w:rFonts w:ascii="Angsana New" w:hAnsi="Angsana New" w:cs="Angsana New"/>
                <w:sz w:val="12"/>
                <w:szCs w:val="12"/>
              </w:rPr>
            </w:pPr>
          </w:p>
        </w:tc>
        <w:tc>
          <w:tcPr>
            <w:tcW w:w="1461" w:type="dxa"/>
            <w:tcBorders>
              <w:left w:val="nil"/>
            </w:tcBorders>
          </w:tcPr>
          <w:p w14:paraId="37A25460" w14:textId="77777777" w:rsidR="00123F6A" w:rsidRPr="004A3B8C" w:rsidRDefault="00123F6A" w:rsidP="004A3B8C">
            <w:pPr>
              <w:ind w:right="-132" w:firstLine="189"/>
              <w:rPr>
                <w:rFonts w:ascii="Angsana New" w:hAnsi="Angsana New" w:cs="Angsana New"/>
                <w:sz w:val="12"/>
                <w:szCs w:val="12"/>
                <w:cs/>
              </w:rPr>
            </w:pPr>
          </w:p>
        </w:tc>
        <w:tc>
          <w:tcPr>
            <w:tcW w:w="1478" w:type="dxa"/>
            <w:tcBorders>
              <w:left w:val="nil"/>
            </w:tcBorders>
          </w:tcPr>
          <w:p w14:paraId="698BB3F9" w14:textId="77777777" w:rsidR="00123F6A" w:rsidRPr="004A3B8C" w:rsidRDefault="00123F6A" w:rsidP="004A3B8C">
            <w:pPr>
              <w:ind w:right="-132" w:firstLine="189"/>
              <w:rPr>
                <w:rFonts w:ascii="Angsana New" w:hAnsi="Angsana New" w:cs="Angsana New"/>
                <w:sz w:val="12"/>
                <w:szCs w:val="12"/>
              </w:rPr>
            </w:pPr>
          </w:p>
        </w:tc>
      </w:tr>
    </w:tbl>
    <w:p w14:paraId="4E5A3C2F" w14:textId="77777777" w:rsidR="00605153" w:rsidRDefault="00605153" w:rsidP="00605153">
      <w:pPr>
        <w:spacing w:before="240" w:after="240"/>
        <w:ind w:left="567"/>
        <w:jc w:val="thaiDistribute"/>
        <w:rPr>
          <w:rFonts w:ascii="Angsana New" w:hAnsi="Angsana New" w:cs="Angsana New"/>
          <w:b/>
          <w:color w:val="auto"/>
          <w:sz w:val="28"/>
          <w:szCs w:val="28"/>
          <w:u w:val="single"/>
          <w:cs/>
        </w:rPr>
      </w:pPr>
    </w:p>
    <w:p w14:paraId="4CA32FF7" w14:textId="77777777" w:rsidR="00605153" w:rsidRDefault="00605153">
      <w:pPr>
        <w:rPr>
          <w:rFonts w:ascii="Angsana New" w:hAnsi="Angsana New" w:cs="Angsana New"/>
          <w:b/>
          <w:color w:val="auto"/>
          <w:sz w:val="28"/>
          <w:szCs w:val="28"/>
          <w:u w:val="single"/>
          <w:cs/>
        </w:rPr>
      </w:pPr>
      <w:r>
        <w:rPr>
          <w:rFonts w:ascii="Angsana New" w:hAnsi="Angsana New" w:cs="Angsana New"/>
          <w:b/>
          <w:color w:val="auto"/>
          <w:sz w:val="28"/>
          <w:szCs w:val="28"/>
          <w:u w:val="single"/>
          <w:cs/>
        </w:rPr>
        <w:br w:type="page"/>
      </w:r>
    </w:p>
    <w:p w14:paraId="029CA626" w14:textId="76C3B27C" w:rsidR="00A50E63" w:rsidRDefault="00A50E63" w:rsidP="00DB55BB">
      <w:pPr>
        <w:numPr>
          <w:ilvl w:val="0"/>
          <w:numId w:val="1"/>
        </w:numPr>
        <w:spacing w:before="240" w:after="240"/>
        <w:ind w:left="567" w:hanging="567"/>
        <w:jc w:val="thaiDistribute"/>
        <w:rPr>
          <w:rFonts w:ascii="Angsana New" w:hAnsi="Angsana New" w:cs="Angsana New"/>
          <w:b/>
          <w:color w:val="auto"/>
          <w:sz w:val="28"/>
          <w:szCs w:val="28"/>
          <w:u w:val="single"/>
        </w:rPr>
      </w:pPr>
      <w:r w:rsidRPr="00614ED2">
        <w:rPr>
          <w:rFonts w:ascii="Angsana New" w:hAnsi="Angsana New" w:cs="Angsana New"/>
          <w:b/>
          <w:color w:val="auto"/>
          <w:sz w:val="28"/>
          <w:szCs w:val="28"/>
          <w:u w:val="single"/>
          <w:cs/>
        </w:rPr>
        <w:lastRenderedPageBreak/>
        <w:t>ค่าใช้จ่ายรอการตัดบัญชี</w:t>
      </w:r>
    </w:p>
    <w:p w14:paraId="4E9EB4B4" w14:textId="77777777" w:rsidR="00BE770C" w:rsidRDefault="00A50E63" w:rsidP="00BE770C">
      <w:pPr>
        <w:spacing w:before="240" w:after="240"/>
        <w:ind w:left="567"/>
        <w:jc w:val="thaiDistribute"/>
        <w:rPr>
          <w:rFonts w:ascii="Angsana New" w:hAnsi="Angsana New" w:cs="Angsana New"/>
          <w:color w:val="auto"/>
          <w:sz w:val="28"/>
          <w:szCs w:val="28"/>
        </w:rPr>
      </w:pPr>
      <w:r w:rsidRPr="0030064A">
        <w:rPr>
          <w:rFonts w:ascii="Angsana New" w:hAnsi="Angsana New" w:cs="Angsana New"/>
          <w:color w:val="auto"/>
          <w:sz w:val="28"/>
          <w:szCs w:val="28"/>
          <w:cs/>
        </w:rPr>
        <w:t>ค่าใช้จ่ายต่าง</w:t>
      </w:r>
      <w:r w:rsidR="00CF3883">
        <w:rPr>
          <w:rFonts w:ascii="Angsana New" w:hAnsi="Angsana New" w:cs="Angsana New" w:hint="cs"/>
          <w:color w:val="auto"/>
          <w:sz w:val="28"/>
          <w:szCs w:val="28"/>
          <w:cs/>
        </w:rPr>
        <w:t xml:space="preserve"> </w:t>
      </w:r>
      <w:r w:rsidRPr="0030064A">
        <w:rPr>
          <w:rFonts w:ascii="Angsana New" w:hAnsi="Angsana New" w:cs="Angsana New"/>
          <w:color w:val="auto"/>
          <w:sz w:val="28"/>
          <w:szCs w:val="28"/>
          <w:cs/>
        </w:rPr>
        <w:t>ๆ</w:t>
      </w:r>
      <w:r w:rsidR="00CF3883">
        <w:rPr>
          <w:rFonts w:ascii="Angsana New" w:hAnsi="Angsana New" w:cs="Angsana New" w:hint="cs"/>
          <w:color w:val="auto"/>
          <w:sz w:val="28"/>
          <w:szCs w:val="28"/>
          <w:cs/>
        </w:rPr>
        <w:t xml:space="preserve"> </w:t>
      </w:r>
      <w:r w:rsidRPr="0030064A">
        <w:rPr>
          <w:rFonts w:ascii="Angsana New" w:hAnsi="Angsana New" w:cs="Angsana New"/>
          <w:color w:val="auto"/>
          <w:sz w:val="28"/>
          <w:szCs w:val="28"/>
          <w:cs/>
        </w:rPr>
        <w:t>ในการออกและเสนอขายหน่วย</w:t>
      </w:r>
      <w:proofErr w:type="spellStart"/>
      <w:r w:rsidRPr="0030064A">
        <w:rPr>
          <w:rFonts w:ascii="Angsana New" w:hAnsi="Angsana New" w:cs="Angsana New"/>
          <w:color w:val="auto"/>
          <w:sz w:val="28"/>
          <w:szCs w:val="28"/>
          <w:cs/>
        </w:rPr>
        <w:t>ทรั</w:t>
      </w:r>
      <w:proofErr w:type="spellEnd"/>
      <w:r w:rsidRPr="0030064A">
        <w:rPr>
          <w:rFonts w:ascii="Angsana New" w:hAnsi="Angsana New" w:cs="Angsana New"/>
          <w:color w:val="auto"/>
          <w:sz w:val="28"/>
          <w:szCs w:val="28"/>
          <w:cs/>
        </w:rPr>
        <w:t xml:space="preserve">สต์ได้บันทึกเป็นค่าใช้จ่ายรอการตัดบัญชีและทยอยตัดเป็นค่าใช้จ่ายโดยใช้วิธีเส้นตรงเป็นระยะเวลา </w:t>
      </w:r>
      <w:r w:rsidRPr="0030064A">
        <w:rPr>
          <w:rFonts w:ascii="Angsana New" w:hAnsi="Angsana New" w:cs="Angsana New"/>
          <w:color w:val="auto"/>
          <w:sz w:val="28"/>
          <w:szCs w:val="28"/>
        </w:rPr>
        <w:t>3</w:t>
      </w:r>
      <w:r w:rsidRPr="0030064A">
        <w:rPr>
          <w:rFonts w:ascii="Angsana New" w:hAnsi="Angsana New" w:cs="Angsana New"/>
          <w:color w:val="auto"/>
          <w:sz w:val="28"/>
          <w:szCs w:val="28"/>
          <w:cs/>
        </w:rPr>
        <w:t xml:space="preserve"> ปี </w:t>
      </w:r>
      <w:r w:rsidR="00BE770C" w:rsidRPr="00BE770C">
        <w:rPr>
          <w:rFonts w:ascii="Angsana New" w:hAnsi="Angsana New" w:cs="Angsana New"/>
          <w:color w:val="auto"/>
          <w:sz w:val="28"/>
          <w:szCs w:val="28"/>
          <w:cs/>
        </w:rPr>
        <w:t>การเปลี่ยนแปลงระหว่างปีแสดงได้ ดังนี้</w:t>
      </w:r>
    </w:p>
    <w:tbl>
      <w:tblPr>
        <w:tblW w:w="9271" w:type="dxa"/>
        <w:tblInd w:w="378" w:type="dxa"/>
        <w:tblBorders>
          <w:bottom w:val="single" w:sz="4" w:space="0" w:color="auto"/>
        </w:tblBorders>
        <w:tblLook w:val="01E0" w:firstRow="1" w:lastRow="1" w:firstColumn="1" w:lastColumn="1" w:noHBand="0" w:noVBand="0"/>
      </w:tblPr>
      <w:tblGrid>
        <w:gridCol w:w="5859"/>
        <w:gridCol w:w="1560"/>
        <w:gridCol w:w="262"/>
        <w:gridCol w:w="1590"/>
      </w:tblGrid>
      <w:tr w:rsidR="00BE770C" w:rsidRPr="00CF38BD" w14:paraId="28FBF422" w14:textId="77777777" w:rsidTr="001A7C21">
        <w:tc>
          <w:tcPr>
            <w:tcW w:w="5859" w:type="dxa"/>
          </w:tcPr>
          <w:p w14:paraId="39874060" w14:textId="77777777" w:rsidR="00BE770C" w:rsidRPr="00CF38BD" w:rsidRDefault="00BE770C" w:rsidP="00804CF4">
            <w:pPr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560" w:type="dxa"/>
          </w:tcPr>
          <w:p w14:paraId="14BD6B55" w14:textId="77777777" w:rsidR="00BE770C" w:rsidRPr="00CF38BD" w:rsidRDefault="00BE770C" w:rsidP="00804CF4">
            <w:pPr>
              <w:jc w:val="center"/>
              <w:rPr>
                <w:rFonts w:ascii="Angsana New" w:hAnsi="Angsana New" w:cs="Angsana New"/>
                <w:sz w:val="28"/>
                <w:szCs w:val="28"/>
                <w:u w:val="single"/>
              </w:rPr>
            </w:pPr>
          </w:p>
        </w:tc>
        <w:tc>
          <w:tcPr>
            <w:tcW w:w="262" w:type="dxa"/>
          </w:tcPr>
          <w:p w14:paraId="41CB6828" w14:textId="77777777" w:rsidR="00BE770C" w:rsidRPr="00CF38BD" w:rsidRDefault="00BE770C" w:rsidP="00804CF4">
            <w:pPr>
              <w:jc w:val="center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590" w:type="dxa"/>
          </w:tcPr>
          <w:p w14:paraId="33679CED" w14:textId="77777777" w:rsidR="00BE770C" w:rsidRPr="00CF38BD" w:rsidRDefault="00BE770C" w:rsidP="001A7C21">
            <w:pPr>
              <w:ind w:left="-88" w:right="-72"/>
              <w:jc w:val="right"/>
              <w:rPr>
                <w:rFonts w:ascii="Angsana New" w:hAnsi="Angsana New" w:cs="Angsana New"/>
                <w:sz w:val="28"/>
                <w:szCs w:val="28"/>
                <w:u w:val="single"/>
                <w:cs/>
                <w:lang w:val="en-GB"/>
              </w:rPr>
            </w:pPr>
            <w:r w:rsidRPr="00CF38BD">
              <w:rPr>
                <w:rFonts w:ascii="Angsana New" w:eastAsia="Brush Script MT" w:hAnsi="Angsana New" w:cs="Angsana New"/>
                <w:sz w:val="28"/>
                <w:szCs w:val="28"/>
              </w:rPr>
              <w:t>(</w:t>
            </w:r>
            <w:proofErr w:type="gramStart"/>
            <w:r w:rsidRPr="00CF38BD">
              <w:rPr>
                <w:rFonts w:ascii="Angsana New" w:eastAsia="Brush Script MT" w:hAnsi="Angsana New" w:cs="Angsana New"/>
                <w:sz w:val="28"/>
                <w:szCs w:val="28"/>
                <w:cs/>
              </w:rPr>
              <w:t>หน่วย :</w:t>
            </w:r>
            <w:proofErr w:type="gramEnd"/>
            <w:r w:rsidRPr="00CF38BD">
              <w:rPr>
                <w:rFonts w:ascii="Angsana New" w:eastAsia="Brush Script MT" w:hAnsi="Angsana New" w:cs="Angsana New"/>
                <w:sz w:val="28"/>
                <w:szCs w:val="28"/>
                <w:cs/>
              </w:rPr>
              <w:t xml:space="preserve"> </w:t>
            </w:r>
            <w:r>
              <w:rPr>
                <w:rFonts w:ascii="Angsana New" w:eastAsia="Brush Script MT" w:hAnsi="Angsana New" w:cs="Angsana New"/>
                <w:sz w:val="28"/>
                <w:szCs w:val="28"/>
                <w:cs/>
              </w:rPr>
              <w:t>บาท</w:t>
            </w:r>
            <w:r w:rsidRPr="00CF38BD">
              <w:rPr>
                <w:rFonts w:ascii="Angsana New" w:eastAsia="Brush Script MT" w:hAnsi="Angsana New" w:cs="Angsana New"/>
                <w:sz w:val="28"/>
                <w:szCs w:val="28"/>
                <w:cs/>
              </w:rPr>
              <w:t>)</w:t>
            </w:r>
          </w:p>
        </w:tc>
      </w:tr>
      <w:tr w:rsidR="00BE770C" w:rsidRPr="00CF38BD" w14:paraId="4ADF5A6B" w14:textId="77777777" w:rsidTr="001A7C21">
        <w:tc>
          <w:tcPr>
            <w:tcW w:w="5859" w:type="dxa"/>
            <w:tcBorders>
              <w:bottom w:val="nil"/>
            </w:tcBorders>
          </w:tcPr>
          <w:p w14:paraId="64D1937E" w14:textId="77777777" w:rsidR="00BE770C" w:rsidRPr="00CF38BD" w:rsidRDefault="00BE770C" w:rsidP="00804CF4">
            <w:pPr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560" w:type="dxa"/>
            <w:tcBorders>
              <w:bottom w:val="nil"/>
            </w:tcBorders>
            <w:vAlign w:val="bottom"/>
          </w:tcPr>
          <w:p w14:paraId="57142C21" w14:textId="77777777" w:rsidR="00BE770C" w:rsidRPr="00CF38BD" w:rsidRDefault="00BE770C" w:rsidP="00804CF4">
            <w:pPr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013A95">
              <w:rPr>
                <w:rFonts w:ascii="Angsana New" w:hAnsi="Angsana New" w:cs="Angsana New"/>
                <w:color w:val="auto"/>
                <w:sz w:val="28"/>
                <w:szCs w:val="28"/>
                <w:u w:val="single"/>
                <w:lang w:val="en-GB"/>
              </w:rPr>
              <w:t>2563</w:t>
            </w:r>
          </w:p>
        </w:tc>
        <w:tc>
          <w:tcPr>
            <w:tcW w:w="262" w:type="dxa"/>
            <w:tcBorders>
              <w:bottom w:val="nil"/>
            </w:tcBorders>
          </w:tcPr>
          <w:p w14:paraId="3BEDC248" w14:textId="77777777" w:rsidR="00BE770C" w:rsidRPr="00CF38BD" w:rsidRDefault="00BE770C" w:rsidP="00804CF4">
            <w:pPr>
              <w:jc w:val="center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590" w:type="dxa"/>
            <w:tcBorders>
              <w:bottom w:val="nil"/>
            </w:tcBorders>
            <w:vAlign w:val="bottom"/>
          </w:tcPr>
          <w:p w14:paraId="2B432B42" w14:textId="77777777" w:rsidR="00BE770C" w:rsidRPr="00CF38BD" w:rsidRDefault="00BE770C" w:rsidP="00804CF4">
            <w:pPr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>
              <w:rPr>
                <w:rFonts w:ascii="Angsana New" w:hAnsi="Angsana New" w:cs="Angsana New"/>
                <w:color w:val="auto"/>
                <w:sz w:val="28"/>
                <w:szCs w:val="28"/>
                <w:u w:val="single"/>
                <w:lang w:val="en-GB"/>
              </w:rPr>
              <w:t>2</w:t>
            </w:r>
            <w:r w:rsidRPr="00013A95">
              <w:rPr>
                <w:rFonts w:ascii="Angsana New" w:hAnsi="Angsana New" w:cs="Angsana New"/>
                <w:color w:val="auto"/>
                <w:sz w:val="28"/>
                <w:szCs w:val="28"/>
                <w:u w:val="single"/>
                <w:lang w:val="en-GB"/>
              </w:rPr>
              <w:t>562</w:t>
            </w:r>
          </w:p>
        </w:tc>
      </w:tr>
      <w:tr w:rsidR="00BE770C" w:rsidRPr="00FC242D" w14:paraId="3EDA6B61" w14:textId="77777777" w:rsidTr="001A7C21">
        <w:tc>
          <w:tcPr>
            <w:tcW w:w="5859" w:type="dxa"/>
            <w:tcBorders>
              <w:bottom w:val="nil"/>
            </w:tcBorders>
          </w:tcPr>
          <w:p w14:paraId="759C93BC" w14:textId="77777777" w:rsidR="00BE770C" w:rsidRPr="00FC242D" w:rsidRDefault="00BE770C" w:rsidP="00804CF4">
            <w:pPr>
              <w:rPr>
                <w:rFonts w:ascii="Angsana New" w:hAnsi="Angsana New" w:cs="Angsana New"/>
                <w:sz w:val="20"/>
                <w:szCs w:val="20"/>
                <w:u w:val="single"/>
              </w:rPr>
            </w:pPr>
          </w:p>
        </w:tc>
        <w:tc>
          <w:tcPr>
            <w:tcW w:w="1560" w:type="dxa"/>
            <w:tcBorders>
              <w:bottom w:val="nil"/>
            </w:tcBorders>
            <w:vAlign w:val="bottom"/>
          </w:tcPr>
          <w:p w14:paraId="12DC7D79" w14:textId="77777777" w:rsidR="00BE770C" w:rsidRPr="00FC242D" w:rsidRDefault="00BE770C" w:rsidP="00804CF4">
            <w:pPr>
              <w:rPr>
                <w:rFonts w:ascii="Angsana New" w:hAnsi="Angsana New" w:cs="Angsana New"/>
                <w:sz w:val="20"/>
                <w:szCs w:val="20"/>
                <w:u w:val="single"/>
              </w:rPr>
            </w:pPr>
          </w:p>
        </w:tc>
        <w:tc>
          <w:tcPr>
            <w:tcW w:w="262" w:type="dxa"/>
            <w:tcBorders>
              <w:bottom w:val="nil"/>
            </w:tcBorders>
          </w:tcPr>
          <w:p w14:paraId="2FC64D45" w14:textId="77777777" w:rsidR="00BE770C" w:rsidRPr="00FC242D" w:rsidRDefault="00BE770C" w:rsidP="00804CF4">
            <w:pPr>
              <w:rPr>
                <w:rFonts w:ascii="Angsana New" w:hAnsi="Angsana New" w:cs="Angsana New"/>
                <w:sz w:val="20"/>
                <w:szCs w:val="20"/>
                <w:u w:val="single"/>
              </w:rPr>
            </w:pPr>
          </w:p>
        </w:tc>
        <w:tc>
          <w:tcPr>
            <w:tcW w:w="1590" w:type="dxa"/>
            <w:tcBorders>
              <w:bottom w:val="nil"/>
            </w:tcBorders>
            <w:vAlign w:val="bottom"/>
          </w:tcPr>
          <w:p w14:paraId="658F2063" w14:textId="77777777" w:rsidR="00BE770C" w:rsidRPr="00FC242D" w:rsidRDefault="00BE770C" w:rsidP="00804CF4">
            <w:pPr>
              <w:rPr>
                <w:rFonts w:ascii="Angsana New" w:hAnsi="Angsana New" w:cs="Angsana New"/>
                <w:sz w:val="20"/>
                <w:szCs w:val="20"/>
                <w:u w:val="single"/>
              </w:rPr>
            </w:pPr>
          </w:p>
        </w:tc>
      </w:tr>
      <w:tr w:rsidR="00BE770C" w:rsidRPr="00CF38BD" w14:paraId="7F174C48" w14:textId="77777777" w:rsidTr="001A7C21">
        <w:tc>
          <w:tcPr>
            <w:tcW w:w="5859" w:type="dxa"/>
            <w:tcBorders>
              <w:bottom w:val="nil"/>
            </w:tcBorders>
            <w:vAlign w:val="bottom"/>
          </w:tcPr>
          <w:p w14:paraId="5C5633EA" w14:textId="77777777" w:rsidR="00BE770C" w:rsidRPr="00CF38BD" w:rsidRDefault="00BE770C" w:rsidP="00715109">
            <w:pPr>
              <w:ind w:left="78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42777E">
              <w:rPr>
                <w:rFonts w:ascii="Angsana New" w:hAnsi="Angsana New" w:cs="Angsana New" w:hint="cs"/>
                <w:sz w:val="28"/>
                <w:szCs w:val="28"/>
                <w:cs/>
              </w:rPr>
              <w:t>ยอดคงเหลือต้น</w:t>
            </w:r>
            <w:r w:rsidR="009D7EB5">
              <w:rPr>
                <w:rFonts w:ascii="Angsana New" w:hAnsi="Angsana New" w:cs="Angsana New" w:hint="cs"/>
                <w:sz w:val="28"/>
                <w:szCs w:val="28"/>
                <w:cs/>
              </w:rPr>
              <w:t>ปี</w:t>
            </w:r>
          </w:p>
        </w:tc>
        <w:tc>
          <w:tcPr>
            <w:tcW w:w="1560" w:type="dxa"/>
            <w:tcBorders>
              <w:bottom w:val="nil"/>
            </w:tcBorders>
          </w:tcPr>
          <w:p w14:paraId="72128361" w14:textId="77777777" w:rsidR="00BE770C" w:rsidRPr="00CF38BD" w:rsidRDefault="00FC0405" w:rsidP="00BE770C">
            <w:pPr>
              <w:tabs>
                <w:tab w:val="decimal" w:pos="1046"/>
              </w:tabs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FC0405">
              <w:rPr>
                <w:rFonts w:ascii="Angsana New" w:hAnsi="Angsana New" w:cs="Angsana New"/>
                <w:sz w:val="28"/>
                <w:szCs w:val="28"/>
              </w:rPr>
              <w:t>27,065,407.46</w:t>
            </w:r>
          </w:p>
        </w:tc>
        <w:tc>
          <w:tcPr>
            <w:tcW w:w="262" w:type="dxa"/>
            <w:tcBorders>
              <w:bottom w:val="nil"/>
            </w:tcBorders>
          </w:tcPr>
          <w:p w14:paraId="4B47053E" w14:textId="77777777" w:rsidR="00BE770C" w:rsidRPr="00CF38BD" w:rsidRDefault="00BE770C" w:rsidP="00BE770C">
            <w:pPr>
              <w:jc w:val="center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590" w:type="dxa"/>
            <w:tcBorders>
              <w:bottom w:val="nil"/>
            </w:tcBorders>
            <w:shd w:val="clear" w:color="auto" w:fill="auto"/>
          </w:tcPr>
          <w:p w14:paraId="7EA0EFAA" w14:textId="77777777" w:rsidR="00BE770C" w:rsidRPr="00DD76CE" w:rsidRDefault="00BE770C" w:rsidP="00BE770C">
            <w:pPr>
              <w:tabs>
                <w:tab w:val="decimal" w:pos="1046"/>
              </w:tabs>
              <w:rPr>
                <w:rFonts w:ascii="Angsana New" w:hAnsi="Angsana New" w:cs="Angsana New"/>
                <w:sz w:val="28"/>
                <w:szCs w:val="28"/>
                <w:cs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9,624,492.45</w:t>
            </w:r>
          </w:p>
        </w:tc>
      </w:tr>
      <w:tr w:rsidR="00BE770C" w:rsidRPr="00CF38BD" w14:paraId="6C9C8187" w14:textId="77777777" w:rsidTr="001A7C21">
        <w:tc>
          <w:tcPr>
            <w:tcW w:w="5859" w:type="dxa"/>
            <w:tcBorders>
              <w:bottom w:val="nil"/>
            </w:tcBorders>
            <w:vAlign w:val="bottom"/>
          </w:tcPr>
          <w:p w14:paraId="3BD66C5A" w14:textId="77777777" w:rsidR="00BE770C" w:rsidRDefault="00BE770C" w:rsidP="00715109">
            <w:pPr>
              <w:ind w:left="78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FF644D">
              <w:rPr>
                <w:rFonts w:ascii="Angsana New" w:hAnsi="Angsana New" w:cs="Angsana New"/>
                <w:sz w:val="28"/>
                <w:szCs w:val="28"/>
                <w:cs/>
                <w:lang w:val="th-TH"/>
              </w:rPr>
              <w:t>การเพิ่มขึ้นระหว่าง</w:t>
            </w:r>
            <w:r w:rsidR="009D7EB5">
              <w:rPr>
                <w:rFonts w:ascii="Angsana New" w:hAnsi="Angsana New" w:cs="Angsana New" w:hint="cs"/>
                <w:sz w:val="28"/>
                <w:szCs w:val="28"/>
                <w:cs/>
                <w:lang w:val="th-TH"/>
              </w:rPr>
              <w:t>ปี</w:t>
            </w:r>
          </w:p>
        </w:tc>
        <w:tc>
          <w:tcPr>
            <w:tcW w:w="1560" w:type="dxa"/>
            <w:tcBorders>
              <w:bottom w:val="nil"/>
            </w:tcBorders>
          </w:tcPr>
          <w:p w14:paraId="2C079ED3" w14:textId="77777777" w:rsidR="00BE770C" w:rsidRPr="00CF38BD" w:rsidRDefault="00597548" w:rsidP="00BE770C">
            <w:pPr>
              <w:tabs>
                <w:tab w:val="decimal" w:pos="1046"/>
              </w:tabs>
              <w:rPr>
                <w:rFonts w:ascii="Angsana New" w:hAnsi="Angsana New" w:cs="Angsana New"/>
                <w:sz w:val="28"/>
                <w:szCs w:val="28"/>
                <w:cs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262" w:type="dxa"/>
            <w:tcBorders>
              <w:bottom w:val="nil"/>
            </w:tcBorders>
          </w:tcPr>
          <w:p w14:paraId="3B64CE3C" w14:textId="77777777" w:rsidR="00BE770C" w:rsidRPr="00CF38BD" w:rsidRDefault="00BE770C" w:rsidP="00BE770C">
            <w:pPr>
              <w:jc w:val="center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590" w:type="dxa"/>
            <w:tcBorders>
              <w:bottom w:val="nil"/>
            </w:tcBorders>
            <w:shd w:val="clear" w:color="auto" w:fill="auto"/>
          </w:tcPr>
          <w:p w14:paraId="25489583" w14:textId="77777777" w:rsidR="00BE770C" w:rsidRPr="00DD76CE" w:rsidRDefault="00BE770C" w:rsidP="00BE770C">
            <w:pPr>
              <w:tabs>
                <w:tab w:val="decimal" w:pos="1046"/>
              </w:tabs>
              <w:rPr>
                <w:rFonts w:ascii="Angsana New" w:hAnsi="Angsana New" w:cs="Angsana New"/>
                <w:sz w:val="28"/>
                <w:szCs w:val="28"/>
                <w:cs/>
              </w:rPr>
            </w:pPr>
            <w:r>
              <w:rPr>
                <w:rFonts w:ascii="Angsana New" w:hAnsi="Angsana New" w:cs="Angsana New"/>
                <w:sz w:val="28"/>
                <w:szCs w:val="28"/>
                <w:cs/>
              </w:rPr>
              <w:t>22</w:t>
            </w:r>
            <w:r>
              <w:rPr>
                <w:rFonts w:ascii="Angsana New" w:hAnsi="Angsana New" w:cs="Angsana New"/>
                <w:sz w:val="28"/>
                <w:szCs w:val="28"/>
              </w:rPr>
              <w:t>,</w:t>
            </w:r>
            <w:r>
              <w:rPr>
                <w:rFonts w:ascii="Angsana New" w:hAnsi="Angsana New" w:cs="Angsana New" w:hint="cs"/>
                <w:sz w:val="28"/>
                <w:szCs w:val="28"/>
                <w:cs/>
              </w:rPr>
              <w:t>449</w:t>
            </w:r>
            <w:r>
              <w:rPr>
                <w:rFonts w:ascii="Angsana New" w:hAnsi="Angsana New" w:cs="Angsana New"/>
                <w:sz w:val="28"/>
                <w:szCs w:val="28"/>
              </w:rPr>
              <w:t>,</w:t>
            </w:r>
            <w:r>
              <w:rPr>
                <w:rFonts w:ascii="Angsana New" w:hAnsi="Angsana New" w:cs="Angsana New" w:hint="cs"/>
                <w:sz w:val="28"/>
                <w:szCs w:val="28"/>
                <w:cs/>
              </w:rPr>
              <w:t>686.39</w:t>
            </w:r>
          </w:p>
        </w:tc>
      </w:tr>
      <w:tr w:rsidR="00BE770C" w:rsidRPr="00CF38BD" w14:paraId="29E7CB60" w14:textId="77777777" w:rsidTr="001A7C21">
        <w:tc>
          <w:tcPr>
            <w:tcW w:w="5859" w:type="dxa"/>
            <w:tcBorders>
              <w:bottom w:val="nil"/>
            </w:tcBorders>
            <w:vAlign w:val="bottom"/>
          </w:tcPr>
          <w:p w14:paraId="4B22080F" w14:textId="77777777" w:rsidR="00BE770C" w:rsidRPr="00CF38BD" w:rsidRDefault="00BE770C" w:rsidP="00715109">
            <w:pPr>
              <w:ind w:left="78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FF644D">
              <w:rPr>
                <w:rFonts w:ascii="Angsana New" w:hAnsi="Angsana New" w:cs="Angsana New"/>
                <w:sz w:val="28"/>
                <w:szCs w:val="28"/>
                <w:cs/>
                <w:lang w:val="th-TH"/>
              </w:rPr>
              <w:t>ตัดจำหน่ายระหว่าง</w:t>
            </w:r>
            <w:r w:rsidR="009D7EB5">
              <w:rPr>
                <w:rFonts w:ascii="Angsana New" w:hAnsi="Angsana New" w:cs="Angsana New" w:hint="cs"/>
                <w:sz w:val="28"/>
                <w:szCs w:val="28"/>
                <w:cs/>
                <w:lang w:val="th-TH"/>
              </w:rPr>
              <w:t>ปี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14:paraId="739C1691" w14:textId="77777777" w:rsidR="00BE770C" w:rsidRPr="00CF38BD" w:rsidRDefault="00597548" w:rsidP="00BE770C">
            <w:pPr>
              <w:tabs>
                <w:tab w:val="decimal" w:pos="1046"/>
              </w:tabs>
              <w:rPr>
                <w:rFonts w:ascii="Angsana New" w:hAnsi="Angsana New" w:cs="Angsana New"/>
                <w:sz w:val="28"/>
                <w:szCs w:val="28"/>
                <w:cs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(</w:t>
            </w:r>
            <w:r w:rsidRPr="00597548">
              <w:rPr>
                <w:rFonts w:ascii="Angsana New" w:hAnsi="Angsana New" w:cs="Angsana New"/>
                <w:sz w:val="28"/>
                <w:szCs w:val="28"/>
              </w:rPr>
              <w:t>12</w:t>
            </w:r>
            <w:r>
              <w:rPr>
                <w:rFonts w:ascii="Angsana New" w:hAnsi="Angsana New" w:cs="Angsana New"/>
                <w:sz w:val="28"/>
                <w:szCs w:val="28"/>
              </w:rPr>
              <w:t>,</w:t>
            </w:r>
            <w:r w:rsidRPr="00597548">
              <w:rPr>
                <w:rFonts w:ascii="Angsana New" w:hAnsi="Angsana New" w:cs="Angsana New"/>
                <w:sz w:val="28"/>
                <w:szCs w:val="28"/>
              </w:rPr>
              <w:t>396</w:t>
            </w:r>
            <w:r>
              <w:rPr>
                <w:rFonts w:ascii="Angsana New" w:hAnsi="Angsana New" w:cs="Angsana New"/>
                <w:sz w:val="28"/>
                <w:szCs w:val="28"/>
              </w:rPr>
              <w:t>,</w:t>
            </w:r>
            <w:r w:rsidRPr="00597548">
              <w:rPr>
                <w:rFonts w:ascii="Angsana New" w:hAnsi="Angsana New" w:cs="Angsana New"/>
                <w:sz w:val="28"/>
                <w:szCs w:val="28"/>
              </w:rPr>
              <w:t>134.57</w:t>
            </w:r>
            <w:r>
              <w:rPr>
                <w:rFonts w:ascii="Angsana New" w:hAnsi="Angsana New" w:cs="Angsana New"/>
                <w:sz w:val="28"/>
                <w:szCs w:val="28"/>
              </w:rPr>
              <w:t>)</w:t>
            </w:r>
          </w:p>
        </w:tc>
        <w:tc>
          <w:tcPr>
            <w:tcW w:w="262" w:type="dxa"/>
            <w:tcBorders>
              <w:bottom w:val="nil"/>
            </w:tcBorders>
          </w:tcPr>
          <w:p w14:paraId="461AA0D3" w14:textId="77777777" w:rsidR="00BE770C" w:rsidRPr="00CF38BD" w:rsidRDefault="00BE770C" w:rsidP="00BE770C">
            <w:pPr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59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698AB14" w14:textId="77777777" w:rsidR="00BE770C" w:rsidRPr="00DD76CE" w:rsidRDefault="00BE770C" w:rsidP="00BE770C">
            <w:pPr>
              <w:tabs>
                <w:tab w:val="decimal" w:pos="1046"/>
              </w:tabs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  <w:cs/>
              </w:rPr>
              <w:t>(5</w:t>
            </w:r>
            <w:r>
              <w:rPr>
                <w:rFonts w:ascii="Angsana New" w:hAnsi="Angsana New" w:cs="Angsana New"/>
                <w:sz w:val="28"/>
                <w:szCs w:val="28"/>
              </w:rPr>
              <w:t>,</w:t>
            </w:r>
            <w:r>
              <w:rPr>
                <w:rFonts w:ascii="Angsana New" w:hAnsi="Angsana New" w:cs="Angsana New" w:hint="cs"/>
                <w:sz w:val="28"/>
                <w:szCs w:val="28"/>
                <w:cs/>
              </w:rPr>
              <w:t>008</w:t>
            </w:r>
            <w:r>
              <w:rPr>
                <w:rFonts w:ascii="Angsana New" w:hAnsi="Angsana New" w:cs="Angsana New"/>
                <w:sz w:val="28"/>
                <w:szCs w:val="28"/>
              </w:rPr>
              <w:t>,</w:t>
            </w:r>
            <w:r>
              <w:rPr>
                <w:rFonts w:ascii="Angsana New" w:hAnsi="Angsana New" w:cs="Angsana New" w:hint="cs"/>
                <w:sz w:val="28"/>
                <w:szCs w:val="28"/>
                <w:cs/>
              </w:rPr>
              <w:t>771.38)</w:t>
            </w:r>
          </w:p>
        </w:tc>
      </w:tr>
      <w:tr w:rsidR="00BE770C" w:rsidRPr="0042777E" w14:paraId="2A3352CE" w14:textId="77777777" w:rsidTr="001A7C21">
        <w:tc>
          <w:tcPr>
            <w:tcW w:w="5859" w:type="dxa"/>
            <w:tcBorders>
              <w:top w:val="nil"/>
            </w:tcBorders>
            <w:vAlign w:val="bottom"/>
          </w:tcPr>
          <w:p w14:paraId="3C71E2B0" w14:textId="77777777" w:rsidR="00BE770C" w:rsidRPr="00CF38BD" w:rsidRDefault="00BE770C" w:rsidP="00715109">
            <w:pPr>
              <w:ind w:left="78"/>
              <w:rPr>
                <w:rFonts w:ascii="Angsana New" w:hAnsi="Angsana New" w:cs="Angsana New"/>
                <w:sz w:val="28"/>
                <w:szCs w:val="28"/>
              </w:rPr>
            </w:pPr>
            <w:r w:rsidRPr="0042777E">
              <w:rPr>
                <w:rFonts w:ascii="Angsana New" w:hAnsi="Angsana New" w:cs="Angsana New" w:hint="cs"/>
                <w:sz w:val="28"/>
                <w:szCs w:val="28"/>
                <w:cs/>
              </w:rPr>
              <w:t>ยอดคงเหลือปลาย</w:t>
            </w:r>
            <w:r w:rsidR="009D7EB5">
              <w:rPr>
                <w:rFonts w:ascii="Angsana New" w:hAnsi="Angsana New" w:cs="Angsana New" w:hint="cs"/>
                <w:sz w:val="28"/>
                <w:szCs w:val="28"/>
                <w:cs/>
              </w:rPr>
              <w:t>ปี</w:t>
            </w:r>
          </w:p>
        </w:tc>
        <w:tc>
          <w:tcPr>
            <w:tcW w:w="1560" w:type="dxa"/>
            <w:tcBorders>
              <w:top w:val="single" w:sz="4" w:space="0" w:color="auto"/>
              <w:bottom w:val="double" w:sz="4" w:space="0" w:color="auto"/>
            </w:tcBorders>
          </w:tcPr>
          <w:p w14:paraId="78125858" w14:textId="77777777" w:rsidR="00BE770C" w:rsidRPr="00CF38BD" w:rsidRDefault="00FC0405" w:rsidP="00BE770C">
            <w:pPr>
              <w:tabs>
                <w:tab w:val="decimal" w:pos="1046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FC0405">
              <w:rPr>
                <w:rFonts w:ascii="Angsana New" w:hAnsi="Angsana New" w:cs="Angsana New"/>
                <w:sz w:val="28"/>
                <w:szCs w:val="28"/>
              </w:rPr>
              <w:t>14</w:t>
            </w:r>
            <w:r>
              <w:rPr>
                <w:rFonts w:ascii="Angsana New" w:hAnsi="Angsana New" w:cs="Angsana New"/>
                <w:sz w:val="28"/>
                <w:szCs w:val="28"/>
              </w:rPr>
              <w:t>,</w:t>
            </w:r>
            <w:r w:rsidRPr="00FC0405">
              <w:rPr>
                <w:rFonts w:ascii="Angsana New" w:hAnsi="Angsana New" w:cs="Angsana New"/>
                <w:sz w:val="28"/>
                <w:szCs w:val="28"/>
              </w:rPr>
              <w:t>669</w:t>
            </w:r>
            <w:r>
              <w:rPr>
                <w:rFonts w:ascii="Angsana New" w:hAnsi="Angsana New" w:cs="Angsana New"/>
                <w:sz w:val="28"/>
                <w:szCs w:val="28"/>
              </w:rPr>
              <w:t>,</w:t>
            </w:r>
            <w:r w:rsidRPr="00FC0405">
              <w:rPr>
                <w:rFonts w:ascii="Angsana New" w:hAnsi="Angsana New" w:cs="Angsana New"/>
                <w:sz w:val="28"/>
                <w:szCs w:val="28"/>
              </w:rPr>
              <w:t>272.89</w:t>
            </w:r>
          </w:p>
        </w:tc>
        <w:tc>
          <w:tcPr>
            <w:tcW w:w="262" w:type="dxa"/>
            <w:tcBorders>
              <w:top w:val="nil"/>
              <w:bottom w:val="nil"/>
            </w:tcBorders>
          </w:tcPr>
          <w:p w14:paraId="72D42313" w14:textId="77777777" w:rsidR="00BE770C" w:rsidRPr="00CF38BD" w:rsidRDefault="00BE770C" w:rsidP="00BE770C">
            <w:pPr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59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4F527A86" w14:textId="77777777" w:rsidR="00BE770C" w:rsidRPr="00DD76CE" w:rsidRDefault="00BE770C" w:rsidP="00BE770C">
            <w:pPr>
              <w:tabs>
                <w:tab w:val="decimal" w:pos="1046"/>
              </w:tabs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  <w:cs/>
              </w:rPr>
              <w:t>27</w:t>
            </w:r>
            <w:r>
              <w:rPr>
                <w:rFonts w:ascii="Angsana New" w:hAnsi="Angsana New" w:cs="Angsana New"/>
                <w:sz w:val="28"/>
                <w:szCs w:val="28"/>
              </w:rPr>
              <w:t>,</w:t>
            </w:r>
            <w:r>
              <w:rPr>
                <w:rFonts w:ascii="Angsana New" w:hAnsi="Angsana New" w:cs="Angsana New" w:hint="cs"/>
                <w:sz w:val="28"/>
                <w:szCs w:val="28"/>
                <w:cs/>
              </w:rPr>
              <w:t>065</w:t>
            </w:r>
            <w:r>
              <w:rPr>
                <w:rFonts w:ascii="Angsana New" w:hAnsi="Angsana New" w:cs="Angsana New"/>
                <w:sz w:val="28"/>
                <w:szCs w:val="28"/>
              </w:rPr>
              <w:t>,</w:t>
            </w:r>
            <w:r>
              <w:rPr>
                <w:rFonts w:ascii="Angsana New" w:hAnsi="Angsana New" w:cs="Angsana New" w:hint="cs"/>
                <w:sz w:val="28"/>
                <w:szCs w:val="28"/>
                <w:cs/>
              </w:rPr>
              <w:t>407.46</w:t>
            </w:r>
          </w:p>
        </w:tc>
      </w:tr>
      <w:tr w:rsidR="00BE770C" w:rsidRPr="00FF45BA" w14:paraId="330E214E" w14:textId="77777777" w:rsidTr="001A7C21">
        <w:tc>
          <w:tcPr>
            <w:tcW w:w="5859" w:type="dxa"/>
            <w:tcBorders>
              <w:bottom w:val="nil"/>
            </w:tcBorders>
            <w:vAlign w:val="bottom"/>
          </w:tcPr>
          <w:p w14:paraId="0DFC6070" w14:textId="77777777" w:rsidR="00BE770C" w:rsidRPr="00FF45BA" w:rsidRDefault="00BE770C" w:rsidP="00804CF4">
            <w:pPr>
              <w:ind w:firstLine="189"/>
              <w:rPr>
                <w:rFonts w:ascii="Angsana New" w:hAnsi="Angsana New" w:cs="Angsana New"/>
                <w:sz w:val="12"/>
                <w:szCs w:val="12"/>
                <w:cs/>
              </w:rPr>
            </w:pPr>
          </w:p>
        </w:tc>
        <w:tc>
          <w:tcPr>
            <w:tcW w:w="1560" w:type="dxa"/>
            <w:tcBorders>
              <w:top w:val="double" w:sz="4" w:space="0" w:color="auto"/>
              <w:bottom w:val="nil"/>
            </w:tcBorders>
          </w:tcPr>
          <w:p w14:paraId="260C53A0" w14:textId="77777777" w:rsidR="00BE770C" w:rsidRPr="00FF45BA" w:rsidRDefault="00BE770C" w:rsidP="00804CF4">
            <w:pPr>
              <w:jc w:val="center"/>
              <w:rPr>
                <w:rFonts w:ascii="Angsana New" w:hAnsi="Angsana New" w:cs="Angsana New"/>
                <w:sz w:val="12"/>
                <w:szCs w:val="12"/>
              </w:rPr>
            </w:pPr>
          </w:p>
        </w:tc>
        <w:tc>
          <w:tcPr>
            <w:tcW w:w="262" w:type="dxa"/>
            <w:tcBorders>
              <w:top w:val="nil"/>
              <w:bottom w:val="nil"/>
            </w:tcBorders>
          </w:tcPr>
          <w:p w14:paraId="41F0D7AC" w14:textId="77777777" w:rsidR="00BE770C" w:rsidRPr="00FF45BA" w:rsidRDefault="00BE770C" w:rsidP="00804CF4">
            <w:pPr>
              <w:rPr>
                <w:rFonts w:ascii="Angsana New" w:hAnsi="Angsana New" w:cs="Angsana New"/>
                <w:sz w:val="12"/>
                <w:szCs w:val="12"/>
              </w:rPr>
            </w:pPr>
          </w:p>
        </w:tc>
        <w:tc>
          <w:tcPr>
            <w:tcW w:w="1590" w:type="dxa"/>
            <w:tcBorders>
              <w:top w:val="double" w:sz="4" w:space="0" w:color="auto"/>
              <w:bottom w:val="nil"/>
            </w:tcBorders>
          </w:tcPr>
          <w:p w14:paraId="4F8EC450" w14:textId="77777777" w:rsidR="00BE770C" w:rsidRPr="00FF45BA" w:rsidRDefault="00BE770C" w:rsidP="00804CF4">
            <w:pPr>
              <w:rPr>
                <w:rFonts w:ascii="Angsana New" w:hAnsi="Angsana New" w:cs="Angsana New"/>
                <w:sz w:val="12"/>
                <w:szCs w:val="12"/>
              </w:rPr>
            </w:pPr>
          </w:p>
        </w:tc>
      </w:tr>
    </w:tbl>
    <w:p w14:paraId="40208AEC" w14:textId="77777777" w:rsidR="00506D60" w:rsidRDefault="00935B79" w:rsidP="00506D60">
      <w:pPr>
        <w:spacing w:before="240" w:after="240"/>
        <w:ind w:left="567"/>
        <w:jc w:val="thaiDistribute"/>
        <w:rPr>
          <w:rFonts w:ascii="Angsana New" w:hAnsi="Angsana New" w:cs="Angsana New"/>
          <w:color w:val="auto"/>
          <w:spacing w:val="-2"/>
          <w:sz w:val="28"/>
          <w:szCs w:val="28"/>
        </w:rPr>
      </w:pPr>
      <w:r w:rsidRPr="00506D60">
        <w:rPr>
          <w:rFonts w:ascii="Angsana New" w:hAnsi="Angsana New" w:cs="Angsana New"/>
          <w:color w:val="auto"/>
          <w:spacing w:val="-2"/>
          <w:sz w:val="28"/>
          <w:szCs w:val="28"/>
          <w:cs/>
        </w:rPr>
        <w:t xml:space="preserve">ณ วันที่ </w:t>
      </w:r>
      <w:r>
        <w:rPr>
          <w:rFonts w:ascii="Angsana New" w:hAnsi="Angsana New" w:cs="Angsana New"/>
          <w:color w:val="auto"/>
          <w:spacing w:val="-2"/>
          <w:sz w:val="28"/>
          <w:szCs w:val="28"/>
        </w:rPr>
        <w:t>3</w:t>
      </w:r>
      <w:r w:rsidR="00BE770C">
        <w:rPr>
          <w:rFonts w:ascii="Angsana New" w:hAnsi="Angsana New" w:cs="Angsana New" w:hint="cs"/>
          <w:color w:val="auto"/>
          <w:spacing w:val="-2"/>
          <w:sz w:val="28"/>
          <w:szCs w:val="28"/>
          <w:cs/>
        </w:rPr>
        <w:t>1 ธันวาคม</w:t>
      </w:r>
      <w:r>
        <w:rPr>
          <w:rFonts w:ascii="Angsana New" w:hAnsi="Angsana New" w:cs="Angsana New" w:hint="cs"/>
          <w:color w:val="auto"/>
          <w:spacing w:val="-2"/>
          <w:sz w:val="28"/>
          <w:szCs w:val="28"/>
          <w:cs/>
        </w:rPr>
        <w:t xml:space="preserve"> </w:t>
      </w:r>
      <w:r>
        <w:rPr>
          <w:rFonts w:ascii="Angsana New" w:hAnsi="Angsana New" w:cs="Angsana New"/>
          <w:color w:val="auto"/>
          <w:spacing w:val="-2"/>
          <w:sz w:val="28"/>
          <w:szCs w:val="28"/>
        </w:rPr>
        <w:t>2563</w:t>
      </w:r>
      <w:r w:rsidRPr="00506D60">
        <w:rPr>
          <w:rFonts w:ascii="Angsana New" w:hAnsi="Angsana New" w:cs="Angsana New"/>
          <w:color w:val="auto"/>
          <w:spacing w:val="-2"/>
          <w:sz w:val="28"/>
          <w:szCs w:val="28"/>
          <w:cs/>
        </w:rPr>
        <w:t xml:space="preserve"> </w:t>
      </w:r>
      <w:r w:rsidR="00506D60" w:rsidRPr="00506D60">
        <w:rPr>
          <w:rFonts w:ascii="Angsana New" w:hAnsi="Angsana New" w:cs="Angsana New"/>
          <w:color w:val="auto"/>
          <w:spacing w:val="-2"/>
          <w:sz w:val="28"/>
          <w:szCs w:val="28"/>
          <w:cs/>
        </w:rPr>
        <w:t>หากกอง</w:t>
      </w:r>
      <w:proofErr w:type="spellStart"/>
      <w:r w:rsidR="00506D60" w:rsidRPr="00506D60">
        <w:rPr>
          <w:rFonts w:ascii="Angsana New" w:hAnsi="Angsana New" w:cs="Angsana New"/>
          <w:color w:val="auto"/>
          <w:spacing w:val="-2"/>
          <w:sz w:val="28"/>
          <w:szCs w:val="28"/>
          <w:cs/>
        </w:rPr>
        <w:t>ทรั</w:t>
      </w:r>
      <w:proofErr w:type="spellEnd"/>
      <w:r w:rsidR="00506D60" w:rsidRPr="00506D60">
        <w:rPr>
          <w:rFonts w:ascii="Angsana New" w:hAnsi="Angsana New" w:cs="Angsana New"/>
          <w:color w:val="auto"/>
          <w:spacing w:val="-2"/>
          <w:sz w:val="28"/>
          <w:szCs w:val="28"/>
          <w:cs/>
        </w:rPr>
        <w:t>สต์ต้องรับรู้ค่าใช้จ่ายรอการตัดบัญชีเป็นค่าใช้จ่ายทั้งจำนวน กอง</w:t>
      </w:r>
      <w:proofErr w:type="spellStart"/>
      <w:r w:rsidR="00506D60" w:rsidRPr="00506D60">
        <w:rPr>
          <w:rFonts w:ascii="Angsana New" w:hAnsi="Angsana New" w:cs="Angsana New"/>
          <w:color w:val="auto"/>
          <w:spacing w:val="-2"/>
          <w:sz w:val="28"/>
          <w:szCs w:val="28"/>
          <w:cs/>
        </w:rPr>
        <w:t>ทรั</w:t>
      </w:r>
      <w:proofErr w:type="spellEnd"/>
      <w:r w:rsidR="00506D60" w:rsidRPr="00506D60">
        <w:rPr>
          <w:rFonts w:ascii="Angsana New" w:hAnsi="Angsana New" w:cs="Angsana New"/>
          <w:color w:val="auto"/>
          <w:spacing w:val="-2"/>
          <w:sz w:val="28"/>
          <w:szCs w:val="28"/>
          <w:cs/>
        </w:rPr>
        <w:t>สต์จะมีมูลค่าสินทรัพย์สุทธิคงเหลือ</w:t>
      </w:r>
      <w:r w:rsidR="00506D60" w:rsidRPr="00CD5A95">
        <w:rPr>
          <w:rFonts w:ascii="Angsana New" w:hAnsi="Angsana New" w:cs="Angsana New"/>
          <w:color w:val="auto"/>
          <w:spacing w:val="-2"/>
          <w:sz w:val="28"/>
          <w:szCs w:val="28"/>
          <w:cs/>
        </w:rPr>
        <w:t xml:space="preserve">เท่ากับ </w:t>
      </w:r>
      <w:r w:rsidR="00346E75">
        <w:rPr>
          <w:rFonts w:ascii="Angsana New" w:hAnsi="Angsana New" w:cs="Angsana New"/>
          <w:color w:val="auto"/>
          <w:spacing w:val="-2"/>
          <w:sz w:val="28"/>
          <w:szCs w:val="28"/>
        </w:rPr>
        <w:t>1,255.94</w:t>
      </w:r>
      <w:r w:rsidRPr="00CD5A95">
        <w:rPr>
          <w:rFonts w:ascii="Angsana New" w:hAnsi="Angsana New" w:cs="Angsana New"/>
          <w:color w:val="auto"/>
          <w:spacing w:val="-2"/>
          <w:sz w:val="28"/>
          <w:szCs w:val="28"/>
        </w:rPr>
        <w:t xml:space="preserve"> </w:t>
      </w:r>
      <w:r w:rsidR="00506D60" w:rsidRPr="00CD5A95">
        <w:rPr>
          <w:rFonts w:ascii="Angsana New" w:hAnsi="Angsana New" w:cs="Angsana New"/>
          <w:color w:val="auto"/>
          <w:spacing w:val="-2"/>
          <w:sz w:val="28"/>
          <w:szCs w:val="28"/>
          <w:cs/>
        </w:rPr>
        <w:t>ล้านบาท และมีมูลค่าสินทรัพย์สุทธิต่อหน่วย</w:t>
      </w:r>
      <w:r w:rsidR="00506D60" w:rsidRPr="00387ECF">
        <w:rPr>
          <w:rFonts w:ascii="Angsana New" w:hAnsi="Angsana New" w:cs="Angsana New"/>
          <w:color w:val="auto"/>
          <w:spacing w:val="-2"/>
          <w:sz w:val="28"/>
          <w:szCs w:val="28"/>
          <w:cs/>
        </w:rPr>
        <w:t xml:space="preserve">คงเหลือเท่ากับ </w:t>
      </w:r>
      <w:r w:rsidR="00346E75">
        <w:rPr>
          <w:rFonts w:ascii="Angsana New" w:hAnsi="Angsana New" w:cs="Angsana New"/>
          <w:color w:val="auto"/>
          <w:spacing w:val="-2"/>
          <w:sz w:val="28"/>
          <w:szCs w:val="28"/>
        </w:rPr>
        <w:t>8.0379</w:t>
      </w:r>
      <w:r w:rsidR="00BE770C">
        <w:rPr>
          <w:rFonts w:ascii="Angsana New" w:hAnsi="Angsana New" w:cs="Angsana New"/>
          <w:color w:val="auto"/>
          <w:spacing w:val="-2"/>
          <w:sz w:val="28"/>
          <w:szCs w:val="28"/>
        </w:rPr>
        <w:t xml:space="preserve"> </w:t>
      </w:r>
      <w:r w:rsidR="00506D60" w:rsidRPr="00CD5A95">
        <w:rPr>
          <w:rFonts w:ascii="Angsana New" w:hAnsi="Angsana New" w:cs="Angsana New"/>
          <w:color w:val="auto"/>
          <w:spacing w:val="-2"/>
          <w:sz w:val="28"/>
          <w:szCs w:val="28"/>
          <w:cs/>
        </w:rPr>
        <w:t>บาท</w:t>
      </w:r>
      <w:r w:rsidR="00506D60" w:rsidRPr="00506D60">
        <w:rPr>
          <w:rFonts w:ascii="Angsana New" w:hAnsi="Angsana New" w:cs="Angsana New"/>
          <w:color w:val="auto"/>
          <w:spacing w:val="-2"/>
          <w:sz w:val="28"/>
          <w:szCs w:val="28"/>
          <w:cs/>
        </w:rPr>
        <w:t>ต่อหน่วย</w:t>
      </w:r>
    </w:p>
    <w:p w14:paraId="3B7E548E" w14:textId="77777777" w:rsidR="005F3946" w:rsidRPr="00070392" w:rsidRDefault="005F3946" w:rsidP="00681775">
      <w:pPr>
        <w:numPr>
          <w:ilvl w:val="0"/>
          <w:numId w:val="1"/>
        </w:numPr>
        <w:spacing w:before="240" w:after="240"/>
        <w:ind w:left="567" w:hanging="567"/>
        <w:jc w:val="thaiDistribute"/>
        <w:rPr>
          <w:rFonts w:ascii="Angsana New" w:hAnsi="Angsana New" w:cs="Angsana New"/>
          <w:b/>
          <w:color w:val="auto"/>
          <w:sz w:val="28"/>
          <w:szCs w:val="28"/>
          <w:u w:val="single"/>
        </w:rPr>
      </w:pPr>
      <w:r w:rsidRPr="007E6E6E">
        <w:rPr>
          <w:rFonts w:ascii="Angsana New" w:hAnsi="Angsana New" w:cs="Angsana New"/>
          <w:b/>
          <w:color w:val="auto"/>
          <w:sz w:val="28"/>
          <w:szCs w:val="28"/>
          <w:u w:val="single"/>
          <w:cs/>
        </w:rPr>
        <w:t>เงินฝากธนาคารที่ติดภาระผูกพัน</w:t>
      </w:r>
    </w:p>
    <w:p w14:paraId="787E96BC" w14:textId="60904539" w:rsidR="005F3946" w:rsidRDefault="005F3946" w:rsidP="00A121CF">
      <w:pPr>
        <w:spacing w:before="240" w:after="240"/>
        <w:ind w:left="567"/>
        <w:jc w:val="thaiDistribute"/>
        <w:rPr>
          <w:rFonts w:ascii="Angsana New" w:hAnsi="Angsana New" w:cs="Angsana New"/>
          <w:b/>
          <w:color w:val="auto"/>
          <w:sz w:val="28"/>
          <w:szCs w:val="28"/>
        </w:rPr>
      </w:pPr>
      <w:r w:rsidRPr="00B22CBF">
        <w:rPr>
          <w:rFonts w:ascii="Angsana New" w:hAnsi="Angsana New" w:cs="Angsana New"/>
          <w:b/>
          <w:color w:val="auto"/>
          <w:sz w:val="28"/>
          <w:szCs w:val="28"/>
          <w:cs/>
        </w:rPr>
        <w:t>เงินฝากธนาคารที่ติดภาระผูกพันเป็นเงินมัดจำที่ได้รับจากผู้เช่าเพื่อประกันการปฏิบัติตามสัญญาเช่าอสังหาริมทรัพย์และสังหาริมทรัพย์ โดยผลประโยชน์จากเงินมัดจำกอง</w:t>
      </w:r>
      <w:proofErr w:type="spellStart"/>
      <w:r w:rsidRPr="00B22CBF">
        <w:rPr>
          <w:rFonts w:ascii="Angsana New" w:hAnsi="Angsana New" w:cs="Angsana New"/>
          <w:b/>
          <w:color w:val="auto"/>
          <w:sz w:val="28"/>
          <w:szCs w:val="28"/>
          <w:cs/>
        </w:rPr>
        <w:t>ทรั</w:t>
      </w:r>
      <w:proofErr w:type="spellEnd"/>
      <w:r w:rsidRPr="00B22CBF">
        <w:rPr>
          <w:rFonts w:ascii="Angsana New" w:hAnsi="Angsana New" w:cs="Angsana New"/>
          <w:b/>
          <w:color w:val="auto"/>
          <w:sz w:val="28"/>
          <w:szCs w:val="28"/>
          <w:cs/>
        </w:rPr>
        <w:t>สต์จะจ่ายคืนผู้เช่าในจำนวนเท่ากับที่กอง</w:t>
      </w:r>
      <w:proofErr w:type="spellStart"/>
      <w:r w:rsidRPr="00B22CBF">
        <w:rPr>
          <w:rFonts w:ascii="Angsana New" w:hAnsi="Angsana New" w:cs="Angsana New"/>
          <w:b/>
          <w:color w:val="auto"/>
          <w:sz w:val="28"/>
          <w:szCs w:val="28"/>
          <w:cs/>
        </w:rPr>
        <w:t>ทรั</w:t>
      </w:r>
      <w:proofErr w:type="spellEnd"/>
      <w:r w:rsidRPr="00B22CBF">
        <w:rPr>
          <w:rFonts w:ascii="Angsana New" w:hAnsi="Angsana New" w:cs="Angsana New"/>
          <w:b/>
          <w:color w:val="auto"/>
          <w:sz w:val="28"/>
          <w:szCs w:val="28"/>
          <w:cs/>
        </w:rPr>
        <w:t>สต์ได้รับดอกเบี้ยรับจากเงินมัดจำหลังจากหักค่าธรรมเนียม ค่าใช้จ่ายและภาษีที่เกี่ยวข้อง</w:t>
      </w:r>
    </w:p>
    <w:p w14:paraId="2B69B19E" w14:textId="70211492" w:rsidR="00B22CBF" w:rsidRDefault="00B22CBF" w:rsidP="00A121CF">
      <w:pPr>
        <w:numPr>
          <w:ilvl w:val="0"/>
          <w:numId w:val="1"/>
        </w:numPr>
        <w:spacing w:before="240" w:after="240"/>
        <w:ind w:left="567" w:hanging="567"/>
        <w:jc w:val="thaiDistribute"/>
        <w:rPr>
          <w:rFonts w:ascii="Angsana New" w:hAnsi="Angsana New" w:cs="Angsana New"/>
          <w:b/>
          <w:color w:val="auto"/>
          <w:sz w:val="28"/>
          <w:szCs w:val="28"/>
          <w:u w:val="single"/>
        </w:rPr>
      </w:pPr>
      <w:r w:rsidRPr="00614ED2">
        <w:rPr>
          <w:rFonts w:ascii="Angsana New" w:hAnsi="Angsana New" w:cs="Angsana New"/>
          <w:b/>
          <w:color w:val="auto"/>
          <w:sz w:val="28"/>
          <w:szCs w:val="28"/>
          <w:u w:val="single"/>
          <w:cs/>
        </w:rPr>
        <w:t>เงินกู้ยืมจากสถาบันการเงิน</w:t>
      </w:r>
    </w:p>
    <w:p w14:paraId="10CFD60A" w14:textId="77777777" w:rsidR="00B22CBF" w:rsidRDefault="00B22CBF" w:rsidP="00A121CF">
      <w:pPr>
        <w:spacing w:before="240" w:after="240"/>
        <w:ind w:left="567"/>
        <w:jc w:val="thaiDistribute"/>
        <w:rPr>
          <w:rFonts w:ascii="Angsana New" w:hAnsi="Angsana New" w:cs="Angsana New"/>
          <w:color w:val="auto"/>
          <w:spacing w:val="-2"/>
          <w:sz w:val="28"/>
          <w:szCs w:val="28"/>
        </w:rPr>
      </w:pPr>
      <w:r w:rsidRPr="00B22CBF">
        <w:rPr>
          <w:rFonts w:ascii="Angsana New" w:hAnsi="Angsana New" w:cs="Angsana New"/>
          <w:color w:val="auto"/>
          <w:spacing w:val="-2"/>
          <w:sz w:val="28"/>
          <w:szCs w:val="28"/>
          <w:cs/>
        </w:rPr>
        <w:t xml:space="preserve">เงินกู้ยืมจากสถาบันการเงิน ณ วันที่ </w:t>
      </w:r>
      <w:r w:rsidR="00D14685" w:rsidRPr="00BF04AF">
        <w:rPr>
          <w:rFonts w:ascii="Angsana New" w:hAnsi="Angsana New" w:cs="Angsana New"/>
          <w:color w:val="auto"/>
          <w:spacing w:val="-2"/>
          <w:sz w:val="28"/>
          <w:szCs w:val="28"/>
        </w:rPr>
        <w:t>3</w:t>
      </w:r>
      <w:r w:rsidR="00982BDD">
        <w:rPr>
          <w:rFonts w:ascii="Angsana New" w:hAnsi="Angsana New" w:cs="Angsana New"/>
          <w:color w:val="auto"/>
          <w:spacing w:val="-2"/>
          <w:sz w:val="28"/>
          <w:szCs w:val="28"/>
        </w:rPr>
        <w:t>1</w:t>
      </w:r>
      <w:r w:rsidR="00E42172" w:rsidRPr="00BF04AF">
        <w:rPr>
          <w:rFonts w:ascii="Angsana New" w:hAnsi="Angsana New" w:cs="Angsana New"/>
          <w:color w:val="auto"/>
          <w:spacing w:val="-2"/>
          <w:sz w:val="28"/>
          <w:szCs w:val="28"/>
        </w:rPr>
        <w:t xml:space="preserve"> </w:t>
      </w:r>
      <w:r w:rsidR="00982BDD">
        <w:rPr>
          <w:rFonts w:ascii="Angsana New" w:hAnsi="Angsana New" w:cs="Angsana New" w:hint="cs"/>
          <w:color w:val="auto"/>
          <w:spacing w:val="-2"/>
          <w:sz w:val="28"/>
          <w:szCs w:val="28"/>
          <w:cs/>
        </w:rPr>
        <w:t>ธันวาคม</w:t>
      </w:r>
      <w:r w:rsidR="00E42172" w:rsidRPr="00BF04AF">
        <w:rPr>
          <w:rFonts w:ascii="Angsana New" w:hAnsi="Angsana New" w:cs="Angsana New" w:hint="cs"/>
          <w:color w:val="auto"/>
          <w:spacing w:val="-2"/>
          <w:sz w:val="28"/>
          <w:szCs w:val="28"/>
          <w:cs/>
        </w:rPr>
        <w:t xml:space="preserve"> </w:t>
      </w:r>
      <w:r w:rsidR="00E42172" w:rsidRPr="00BF04AF">
        <w:rPr>
          <w:rFonts w:ascii="Angsana New" w:hAnsi="Angsana New" w:cs="Angsana New"/>
          <w:color w:val="auto"/>
          <w:spacing w:val="-2"/>
          <w:sz w:val="28"/>
          <w:szCs w:val="28"/>
        </w:rPr>
        <w:t xml:space="preserve">2563 </w:t>
      </w:r>
      <w:r w:rsidR="00E42172" w:rsidRPr="00BF04AF">
        <w:rPr>
          <w:rFonts w:ascii="Angsana New" w:hAnsi="Angsana New" w:cs="Angsana New" w:hint="cs"/>
          <w:color w:val="auto"/>
          <w:spacing w:val="-2"/>
          <w:sz w:val="28"/>
          <w:szCs w:val="28"/>
          <w:cs/>
        </w:rPr>
        <w:t>และ</w:t>
      </w:r>
      <w:r w:rsidRPr="00B22CBF">
        <w:rPr>
          <w:rFonts w:ascii="Angsana New" w:hAnsi="Angsana New" w:cs="Angsana New"/>
          <w:color w:val="auto"/>
          <w:spacing w:val="-2"/>
          <w:sz w:val="28"/>
          <w:szCs w:val="28"/>
          <w:cs/>
        </w:rPr>
        <w:t xml:space="preserve"> </w:t>
      </w:r>
      <w:r w:rsidRPr="00B22CBF">
        <w:rPr>
          <w:rFonts w:ascii="Angsana New" w:hAnsi="Angsana New" w:cs="Angsana New"/>
          <w:color w:val="auto"/>
          <w:spacing w:val="-2"/>
          <w:sz w:val="28"/>
          <w:szCs w:val="28"/>
        </w:rPr>
        <w:t>256</w:t>
      </w:r>
      <w:r w:rsidR="00212999">
        <w:rPr>
          <w:rFonts w:ascii="Angsana New" w:hAnsi="Angsana New" w:cs="Angsana New"/>
          <w:color w:val="auto"/>
          <w:spacing w:val="-2"/>
          <w:sz w:val="28"/>
          <w:szCs w:val="28"/>
        </w:rPr>
        <w:t>2</w:t>
      </w:r>
      <w:r w:rsidRPr="00B22CBF">
        <w:rPr>
          <w:rFonts w:ascii="Angsana New" w:hAnsi="Angsana New" w:cs="Angsana New"/>
          <w:color w:val="auto"/>
          <w:spacing w:val="-2"/>
          <w:sz w:val="28"/>
          <w:szCs w:val="28"/>
        </w:rPr>
        <w:t xml:space="preserve"> </w:t>
      </w:r>
      <w:r w:rsidRPr="00B22CBF">
        <w:rPr>
          <w:rFonts w:ascii="Angsana New" w:hAnsi="Angsana New" w:cs="Angsana New"/>
          <w:color w:val="auto"/>
          <w:spacing w:val="-2"/>
          <w:sz w:val="28"/>
          <w:szCs w:val="28"/>
          <w:cs/>
        </w:rPr>
        <w:t>มีรายละเอียดดังนี้</w:t>
      </w:r>
    </w:p>
    <w:tbl>
      <w:tblPr>
        <w:tblW w:w="9260" w:type="dxa"/>
        <w:tblInd w:w="378" w:type="dxa"/>
        <w:tblBorders>
          <w:bottom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59"/>
        <w:gridCol w:w="1559"/>
        <w:gridCol w:w="283"/>
        <w:gridCol w:w="1559"/>
      </w:tblGrid>
      <w:tr w:rsidR="00B22CBF" w:rsidRPr="00FF644D" w14:paraId="15AC833C" w14:textId="77777777" w:rsidTr="001A7C21">
        <w:tc>
          <w:tcPr>
            <w:tcW w:w="5859" w:type="dxa"/>
          </w:tcPr>
          <w:p w14:paraId="1052F6BB" w14:textId="77777777" w:rsidR="00B22CBF" w:rsidRPr="00FF644D" w:rsidRDefault="00B22CBF" w:rsidP="006D7DEF">
            <w:pPr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559" w:type="dxa"/>
          </w:tcPr>
          <w:p w14:paraId="59D02725" w14:textId="77777777" w:rsidR="00B22CBF" w:rsidRPr="00FF644D" w:rsidRDefault="00B22CBF" w:rsidP="006D7DEF">
            <w:pPr>
              <w:jc w:val="center"/>
              <w:rPr>
                <w:rFonts w:ascii="Angsana New" w:hAnsi="Angsana New" w:cs="Angsana New"/>
                <w:sz w:val="28"/>
                <w:szCs w:val="28"/>
                <w:u w:val="single"/>
              </w:rPr>
            </w:pPr>
          </w:p>
        </w:tc>
        <w:tc>
          <w:tcPr>
            <w:tcW w:w="283" w:type="dxa"/>
          </w:tcPr>
          <w:p w14:paraId="217A8DA9" w14:textId="77777777" w:rsidR="00B22CBF" w:rsidRPr="00FF644D" w:rsidRDefault="00B22CBF" w:rsidP="006D7DEF">
            <w:pPr>
              <w:jc w:val="center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559" w:type="dxa"/>
          </w:tcPr>
          <w:p w14:paraId="7599505A" w14:textId="77777777" w:rsidR="00B22CBF" w:rsidRPr="00FF644D" w:rsidRDefault="00B22CBF" w:rsidP="007C286F">
            <w:pPr>
              <w:ind w:left="-88" w:right="-72"/>
              <w:jc w:val="right"/>
              <w:rPr>
                <w:rFonts w:ascii="Angsana New" w:hAnsi="Angsana New" w:cs="Angsana New"/>
                <w:sz w:val="28"/>
                <w:szCs w:val="28"/>
                <w:u w:val="single"/>
                <w:cs/>
                <w:lang w:val="en-GB"/>
              </w:rPr>
            </w:pPr>
            <w:r>
              <w:rPr>
                <w:rFonts w:ascii="Angsana New" w:eastAsia="Brush Script MT" w:hAnsi="Angsana New" w:cs="Angsana New"/>
                <w:sz w:val="28"/>
                <w:szCs w:val="28"/>
              </w:rPr>
              <w:t>(</w:t>
            </w:r>
            <w:proofErr w:type="gramStart"/>
            <w:r>
              <w:rPr>
                <w:rFonts w:ascii="Angsana New" w:eastAsia="Brush Script MT" w:hAnsi="Angsana New" w:cs="Angsana New"/>
                <w:sz w:val="28"/>
                <w:szCs w:val="28"/>
                <w:cs/>
              </w:rPr>
              <w:t>หน่วย :</w:t>
            </w:r>
            <w:proofErr w:type="gramEnd"/>
            <w:r>
              <w:rPr>
                <w:rFonts w:ascii="Angsana New" w:eastAsia="Brush Script MT" w:hAnsi="Angsana New" w:cs="Angsana New"/>
                <w:sz w:val="28"/>
                <w:szCs w:val="28"/>
                <w:cs/>
              </w:rPr>
              <w:t xml:space="preserve"> </w:t>
            </w:r>
            <w:r w:rsidR="009D7966">
              <w:rPr>
                <w:rFonts w:ascii="Angsana New" w:eastAsia="Brush Script MT" w:hAnsi="Angsana New" w:cs="Angsana New" w:hint="cs"/>
                <w:sz w:val="28"/>
                <w:szCs w:val="28"/>
                <w:cs/>
              </w:rPr>
              <w:t>บาท</w:t>
            </w:r>
            <w:r>
              <w:rPr>
                <w:rFonts w:ascii="Angsana New" w:eastAsia="Brush Script MT" w:hAnsi="Angsana New" w:cs="Angsana New"/>
                <w:sz w:val="28"/>
                <w:szCs w:val="28"/>
                <w:cs/>
              </w:rPr>
              <w:t>)</w:t>
            </w:r>
          </w:p>
        </w:tc>
      </w:tr>
      <w:tr w:rsidR="009D7EB5" w:rsidRPr="00FF644D" w14:paraId="61A145BD" w14:textId="77777777" w:rsidTr="001A7C21">
        <w:tc>
          <w:tcPr>
            <w:tcW w:w="5859" w:type="dxa"/>
            <w:tcBorders>
              <w:bottom w:val="nil"/>
            </w:tcBorders>
          </w:tcPr>
          <w:p w14:paraId="16335610" w14:textId="77777777" w:rsidR="009D7EB5" w:rsidRPr="00FF644D" w:rsidRDefault="009D7EB5" w:rsidP="009D7EB5">
            <w:pPr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559" w:type="dxa"/>
            <w:tcBorders>
              <w:bottom w:val="nil"/>
            </w:tcBorders>
            <w:vAlign w:val="bottom"/>
          </w:tcPr>
          <w:p w14:paraId="4A795F4E" w14:textId="77777777" w:rsidR="009D7EB5" w:rsidRPr="00BF04AF" w:rsidRDefault="009D7EB5" w:rsidP="009D7EB5">
            <w:pPr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013A95">
              <w:rPr>
                <w:rFonts w:ascii="Angsana New" w:hAnsi="Angsana New" w:cs="Angsana New"/>
                <w:color w:val="auto"/>
                <w:sz w:val="28"/>
                <w:szCs w:val="28"/>
                <w:u w:val="single"/>
                <w:lang w:val="en-GB"/>
              </w:rPr>
              <w:t>2563</w:t>
            </w:r>
          </w:p>
        </w:tc>
        <w:tc>
          <w:tcPr>
            <w:tcW w:w="283" w:type="dxa"/>
            <w:tcBorders>
              <w:bottom w:val="nil"/>
            </w:tcBorders>
          </w:tcPr>
          <w:p w14:paraId="2D4A15B8" w14:textId="77777777" w:rsidR="009D7EB5" w:rsidRPr="00FF644D" w:rsidRDefault="009D7EB5" w:rsidP="009D7EB5">
            <w:pPr>
              <w:jc w:val="center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559" w:type="dxa"/>
            <w:tcBorders>
              <w:bottom w:val="nil"/>
            </w:tcBorders>
            <w:vAlign w:val="bottom"/>
          </w:tcPr>
          <w:p w14:paraId="0E2FFA48" w14:textId="77777777" w:rsidR="009D7EB5" w:rsidRPr="00FF644D" w:rsidRDefault="009D7EB5" w:rsidP="009D7EB5">
            <w:pPr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color w:val="auto"/>
                <w:sz w:val="28"/>
                <w:szCs w:val="28"/>
                <w:u w:val="single"/>
                <w:lang w:val="en-GB"/>
              </w:rPr>
              <w:t>2</w:t>
            </w:r>
            <w:r w:rsidRPr="00013A95">
              <w:rPr>
                <w:rFonts w:ascii="Angsana New" w:hAnsi="Angsana New" w:cs="Angsana New"/>
                <w:color w:val="auto"/>
                <w:sz w:val="28"/>
                <w:szCs w:val="28"/>
                <w:u w:val="single"/>
                <w:lang w:val="en-GB"/>
              </w:rPr>
              <w:t>562</w:t>
            </w:r>
          </w:p>
        </w:tc>
      </w:tr>
      <w:tr w:rsidR="009D7EB5" w:rsidRPr="00FF644D" w14:paraId="27019EA1" w14:textId="77777777" w:rsidTr="001A7C21">
        <w:tc>
          <w:tcPr>
            <w:tcW w:w="5859" w:type="dxa"/>
            <w:tcBorders>
              <w:bottom w:val="nil"/>
            </w:tcBorders>
            <w:vAlign w:val="bottom"/>
          </w:tcPr>
          <w:p w14:paraId="02FD5C99" w14:textId="77777777" w:rsidR="009D7EB5" w:rsidRPr="00614ED2" w:rsidRDefault="009D7EB5" w:rsidP="00715109">
            <w:pPr>
              <w:ind w:left="78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614ED2">
              <w:rPr>
                <w:rFonts w:ascii="Angsana New" w:hAnsi="Angsana New" w:cs="Angsana New"/>
                <w:sz w:val="28"/>
                <w:szCs w:val="28"/>
                <w:cs/>
              </w:rPr>
              <w:t>เงินกู้ยืมจากสถาบันการเงิน</w:t>
            </w:r>
          </w:p>
        </w:tc>
        <w:tc>
          <w:tcPr>
            <w:tcW w:w="1559" w:type="dxa"/>
            <w:tcBorders>
              <w:bottom w:val="nil"/>
            </w:tcBorders>
            <w:shd w:val="clear" w:color="auto" w:fill="auto"/>
            <w:vAlign w:val="bottom"/>
          </w:tcPr>
          <w:p w14:paraId="4CD61380" w14:textId="77777777" w:rsidR="009D7EB5" w:rsidRPr="00BF04AF" w:rsidRDefault="00DA5815" w:rsidP="009D7EB5">
            <w:pPr>
              <w:tabs>
                <w:tab w:val="decimal" w:pos="1022"/>
              </w:tabs>
              <w:overflowPunct w:val="0"/>
              <w:autoSpaceDE w:val="0"/>
              <w:autoSpaceDN w:val="0"/>
              <w:adjustRightInd w:val="0"/>
              <w:jc w:val="thaiDistribute"/>
              <w:textAlignment w:val="baseline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240,000,000.00</w:t>
            </w:r>
          </w:p>
        </w:tc>
        <w:tc>
          <w:tcPr>
            <w:tcW w:w="283" w:type="dxa"/>
            <w:tcBorders>
              <w:bottom w:val="nil"/>
            </w:tcBorders>
          </w:tcPr>
          <w:p w14:paraId="4BB6FF00" w14:textId="77777777" w:rsidR="009D7EB5" w:rsidRPr="00FF644D" w:rsidRDefault="009D7EB5" w:rsidP="009D7EB5">
            <w:pPr>
              <w:rPr>
                <w:rFonts w:ascii="Angsana New" w:hAnsi="Angsana New" w:cs="Angsana New"/>
                <w:sz w:val="28"/>
                <w:szCs w:val="28"/>
                <w:highlight w:val="yellow"/>
              </w:rPr>
            </w:pPr>
          </w:p>
        </w:tc>
        <w:tc>
          <w:tcPr>
            <w:tcW w:w="1559" w:type="dxa"/>
            <w:tcBorders>
              <w:bottom w:val="nil"/>
            </w:tcBorders>
            <w:vAlign w:val="bottom"/>
          </w:tcPr>
          <w:p w14:paraId="46618A40" w14:textId="77777777" w:rsidR="009D7EB5" w:rsidRPr="00614ED2" w:rsidRDefault="009D7EB5" w:rsidP="009D7EB5">
            <w:pPr>
              <w:tabs>
                <w:tab w:val="decimal" w:pos="1010"/>
              </w:tabs>
              <w:overflowPunct w:val="0"/>
              <w:autoSpaceDE w:val="0"/>
              <w:autoSpaceDN w:val="0"/>
              <w:adjustRightInd w:val="0"/>
              <w:jc w:val="thaiDistribute"/>
              <w:textAlignment w:val="baseline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240,000,000.00</w:t>
            </w:r>
          </w:p>
        </w:tc>
      </w:tr>
      <w:tr w:rsidR="00120C62" w:rsidRPr="00FF644D" w14:paraId="7FFC44E3" w14:textId="77777777" w:rsidTr="001A7C21">
        <w:tc>
          <w:tcPr>
            <w:tcW w:w="5859" w:type="dxa"/>
            <w:tcBorders>
              <w:bottom w:val="nil"/>
            </w:tcBorders>
            <w:vAlign w:val="bottom"/>
          </w:tcPr>
          <w:p w14:paraId="042F571D" w14:textId="77777777" w:rsidR="00120C62" w:rsidRPr="00614ED2" w:rsidRDefault="00120C62" w:rsidP="00120C62">
            <w:pPr>
              <w:ind w:left="78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614ED2">
              <w:rPr>
                <w:rFonts w:ascii="Angsana New" w:hAnsi="Angsana New" w:cs="Angsana New"/>
                <w:sz w:val="28"/>
                <w:szCs w:val="28"/>
                <w:u w:val="single"/>
                <w:cs/>
              </w:rPr>
              <w:t>หัก</w:t>
            </w:r>
            <w:r w:rsidRPr="00614ED2">
              <w:rPr>
                <w:rFonts w:ascii="Angsana New" w:hAnsi="Angsana New" w:cs="Angsana New"/>
                <w:sz w:val="28"/>
                <w:szCs w:val="28"/>
                <w:cs/>
              </w:rPr>
              <w:t xml:space="preserve"> ค่าธรรมเนียมเงินกู้ยืมจากสถาบันการเงินรอตัดจ่าย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72DB819" w14:textId="2C082DEC" w:rsidR="00120C62" w:rsidRPr="00BF04AF" w:rsidRDefault="00120C62" w:rsidP="00120C62">
            <w:pPr>
              <w:tabs>
                <w:tab w:val="decimal" w:pos="1010"/>
              </w:tabs>
              <w:overflowPunct w:val="0"/>
              <w:autoSpaceDE w:val="0"/>
              <w:autoSpaceDN w:val="0"/>
              <w:adjustRightInd w:val="0"/>
              <w:jc w:val="thaiDistribute"/>
              <w:textAlignment w:val="baseline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(1,497,501.35)</w:t>
            </w:r>
          </w:p>
        </w:tc>
        <w:tc>
          <w:tcPr>
            <w:tcW w:w="283" w:type="dxa"/>
            <w:tcBorders>
              <w:bottom w:val="nil"/>
            </w:tcBorders>
          </w:tcPr>
          <w:p w14:paraId="1FFC5247" w14:textId="77777777" w:rsidR="00120C62" w:rsidRPr="00FF644D" w:rsidRDefault="00120C62" w:rsidP="00120C62">
            <w:pPr>
              <w:rPr>
                <w:rFonts w:ascii="Angsana New" w:hAnsi="Angsana New" w:cs="Angsana New"/>
                <w:sz w:val="28"/>
                <w:szCs w:val="28"/>
                <w:highlight w:val="yellow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vAlign w:val="bottom"/>
          </w:tcPr>
          <w:p w14:paraId="2DED344D" w14:textId="77777777" w:rsidR="00120C62" w:rsidRPr="00614ED2" w:rsidRDefault="00120C62" w:rsidP="00120C62">
            <w:pPr>
              <w:tabs>
                <w:tab w:val="decimal" w:pos="1010"/>
              </w:tabs>
              <w:overflowPunct w:val="0"/>
              <w:autoSpaceDE w:val="0"/>
              <w:autoSpaceDN w:val="0"/>
              <w:adjustRightInd w:val="0"/>
              <w:jc w:val="thaiDistribute"/>
              <w:textAlignment w:val="baseline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(1,806,022.38)</w:t>
            </w:r>
          </w:p>
        </w:tc>
      </w:tr>
      <w:tr w:rsidR="00120C62" w:rsidRPr="00FF644D" w14:paraId="39C50F29" w14:textId="77777777" w:rsidTr="001A7C21">
        <w:tc>
          <w:tcPr>
            <w:tcW w:w="5859" w:type="dxa"/>
            <w:tcBorders>
              <w:top w:val="nil"/>
            </w:tcBorders>
            <w:vAlign w:val="bottom"/>
          </w:tcPr>
          <w:p w14:paraId="0BEBAD48" w14:textId="77777777" w:rsidR="00120C62" w:rsidRPr="00614ED2" w:rsidRDefault="00120C62" w:rsidP="00120C62">
            <w:pPr>
              <w:ind w:left="78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614ED2">
              <w:rPr>
                <w:rFonts w:ascii="Angsana New" w:hAnsi="Angsana New" w:cs="Angsana New"/>
                <w:sz w:val="28"/>
                <w:szCs w:val="28"/>
                <w:cs/>
              </w:rPr>
              <w:t xml:space="preserve">เงินกู้ยืมจากสถาบันการเงิน </w:t>
            </w:r>
            <w:r>
              <w:rPr>
                <w:rFonts w:ascii="Angsana New" w:hAnsi="Angsana New" w:cs="Angsana New"/>
                <w:sz w:val="28"/>
                <w:szCs w:val="28"/>
                <w:cs/>
              </w:rPr>
              <w:t>–</w:t>
            </w:r>
            <w:r w:rsidRPr="00614ED2">
              <w:rPr>
                <w:rFonts w:ascii="Angsana New" w:hAnsi="Angsana New" w:cs="Angsana New"/>
                <w:sz w:val="28"/>
                <w:szCs w:val="28"/>
              </w:rPr>
              <w:t xml:space="preserve"> </w:t>
            </w:r>
            <w:r w:rsidRPr="00614ED2">
              <w:rPr>
                <w:rFonts w:ascii="Angsana New" w:hAnsi="Angsana New" w:cs="Angsana New"/>
                <w:sz w:val="28"/>
                <w:szCs w:val="28"/>
                <w:cs/>
              </w:rPr>
              <w:t>สุทธิ</w:t>
            </w:r>
          </w:p>
        </w:tc>
        <w:tc>
          <w:tcPr>
            <w:tcW w:w="155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6B635D86" w14:textId="6F4FD259" w:rsidR="00120C62" w:rsidRPr="00BF04AF" w:rsidRDefault="00120C62" w:rsidP="00120C62">
            <w:pPr>
              <w:tabs>
                <w:tab w:val="decimal" w:pos="1010"/>
              </w:tabs>
              <w:overflowPunct w:val="0"/>
              <w:autoSpaceDE w:val="0"/>
              <w:autoSpaceDN w:val="0"/>
              <w:adjustRightInd w:val="0"/>
              <w:jc w:val="thaiDistribute"/>
              <w:textAlignment w:val="baseline"/>
              <w:rPr>
                <w:rFonts w:ascii="Angsana New" w:hAnsi="Angsana New" w:cs="Angsana New"/>
                <w:sz w:val="28"/>
                <w:szCs w:val="28"/>
              </w:rPr>
            </w:pPr>
            <w:r w:rsidRPr="00120C62">
              <w:rPr>
                <w:rFonts w:ascii="Angsana New" w:hAnsi="Angsana New" w:cs="Angsana New"/>
                <w:sz w:val="28"/>
                <w:szCs w:val="28"/>
              </w:rPr>
              <w:t>(238,502,498.65)</w:t>
            </w:r>
          </w:p>
        </w:tc>
        <w:tc>
          <w:tcPr>
            <w:tcW w:w="283" w:type="dxa"/>
            <w:tcBorders>
              <w:top w:val="nil"/>
              <w:bottom w:val="nil"/>
            </w:tcBorders>
          </w:tcPr>
          <w:p w14:paraId="5E07CAA0" w14:textId="77777777" w:rsidR="00120C62" w:rsidRPr="00FF644D" w:rsidRDefault="00120C62" w:rsidP="00120C62">
            <w:pPr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BF53A28" w14:textId="77777777" w:rsidR="00120C62" w:rsidRPr="00614ED2" w:rsidRDefault="00120C62" w:rsidP="00120C62">
            <w:pPr>
              <w:tabs>
                <w:tab w:val="decimal" w:pos="1010"/>
              </w:tabs>
              <w:overflowPunct w:val="0"/>
              <w:autoSpaceDE w:val="0"/>
              <w:autoSpaceDN w:val="0"/>
              <w:adjustRightInd w:val="0"/>
              <w:jc w:val="thaiDistribute"/>
              <w:textAlignment w:val="baseline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238,193,977.62</w:t>
            </w:r>
          </w:p>
        </w:tc>
      </w:tr>
      <w:tr w:rsidR="006C1BE9" w:rsidRPr="00F076EC" w14:paraId="49BCB4C1" w14:textId="77777777" w:rsidTr="001A7C21">
        <w:trPr>
          <w:trHeight w:val="92"/>
        </w:trPr>
        <w:tc>
          <w:tcPr>
            <w:tcW w:w="5859" w:type="dxa"/>
            <w:tcBorders>
              <w:bottom w:val="nil"/>
            </w:tcBorders>
            <w:vAlign w:val="bottom"/>
          </w:tcPr>
          <w:p w14:paraId="57E370D5" w14:textId="77777777" w:rsidR="006C1BE9" w:rsidRPr="00F076EC" w:rsidRDefault="006C1BE9" w:rsidP="006C1BE9">
            <w:pPr>
              <w:ind w:firstLine="189"/>
              <w:rPr>
                <w:rFonts w:ascii="Angsana New" w:hAnsi="Angsana New" w:cs="Angsana New"/>
                <w:sz w:val="4"/>
                <w:szCs w:val="4"/>
                <w:cs/>
              </w:rPr>
            </w:pPr>
          </w:p>
        </w:tc>
        <w:tc>
          <w:tcPr>
            <w:tcW w:w="1559" w:type="dxa"/>
            <w:tcBorders>
              <w:top w:val="double" w:sz="4" w:space="0" w:color="auto"/>
              <w:bottom w:val="nil"/>
            </w:tcBorders>
          </w:tcPr>
          <w:p w14:paraId="4B6C8C85" w14:textId="77777777" w:rsidR="006C1BE9" w:rsidRPr="00F076EC" w:rsidRDefault="006C1BE9" w:rsidP="006C1BE9">
            <w:pPr>
              <w:jc w:val="center"/>
              <w:rPr>
                <w:rFonts w:ascii="Angsana New" w:hAnsi="Angsana New" w:cs="Angsana New"/>
                <w:sz w:val="4"/>
                <w:szCs w:val="4"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</w:tcPr>
          <w:p w14:paraId="1E57AECC" w14:textId="77777777" w:rsidR="006C1BE9" w:rsidRPr="00F076EC" w:rsidRDefault="006C1BE9" w:rsidP="006C1BE9">
            <w:pPr>
              <w:rPr>
                <w:rFonts w:ascii="Angsana New" w:hAnsi="Angsana New" w:cs="Angsana New"/>
                <w:sz w:val="4"/>
                <w:szCs w:val="4"/>
              </w:rPr>
            </w:pPr>
          </w:p>
        </w:tc>
        <w:tc>
          <w:tcPr>
            <w:tcW w:w="1559" w:type="dxa"/>
            <w:tcBorders>
              <w:top w:val="double" w:sz="4" w:space="0" w:color="auto"/>
              <w:bottom w:val="nil"/>
            </w:tcBorders>
          </w:tcPr>
          <w:p w14:paraId="24D991D7" w14:textId="77777777" w:rsidR="006C1BE9" w:rsidRPr="00F076EC" w:rsidRDefault="006C1BE9" w:rsidP="006C1BE9">
            <w:pPr>
              <w:rPr>
                <w:rFonts w:ascii="Angsana New" w:hAnsi="Angsana New" w:cs="Angsana New"/>
                <w:sz w:val="4"/>
                <w:szCs w:val="4"/>
              </w:rPr>
            </w:pPr>
          </w:p>
        </w:tc>
      </w:tr>
    </w:tbl>
    <w:p w14:paraId="676F2D2C" w14:textId="77777777" w:rsidR="00B22CBF" w:rsidRDefault="00B22CBF" w:rsidP="00A121CF">
      <w:pPr>
        <w:spacing w:before="240" w:after="120"/>
        <w:ind w:left="567"/>
        <w:jc w:val="thaiDistribute"/>
        <w:rPr>
          <w:rFonts w:ascii="Angsana New" w:hAnsi="Angsana New" w:cs="Angsana New"/>
          <w:color w:val="auto"/>
          <w:spacing w:val="-2"/>
          <w:sz w:val="28"/>
          <w:szCs w:val="28"/>
        </w:rPr>
      </w:pPr>
      <w:r w:rsidRPr="00B22CBF">
        <w:rPr>
          <w:rFonts w:ascii="Angsana New" w:hAnsi="Angsana New" w:cs="Angsana New"/>
          <w:color w:val="auto"/>
          <w:spacing w:val="-2"/>
          <w:sz w:val="28"/>
          <w:szCs w:val="28"/>
          <w:cs/>
        </w:rPr>
        <w:t>ระยะเวลาครบกำหนดของเงินกู้ยืมจากสถาบันการเงิน มีดังต่อไปนี้</w:t>
      </w:r>
    </w:p>
    <w:tbl>
      <w:tblPr>
        <w:tblW w:w="9261" w:type="dxa"/>
        <w:tblInd w:w="378" w:type="dxa"/>
        <w:tblBorders>
          <w:bottom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59"/>
        <w:gridCol w:w="1560"/>
        <w:gridCol w:w="283"/>
        <w:gridCol w:w="1559"/>
      </w:tblGrid>
      <w:tr w:rsidR="00B22CBF" w:rsidRPr="00FF644D" w14:paraId="631A38DF" w14:textId="77777777" w:rsidTr="001A7C21">
        <w:tc>
          <w:tcPr>
            <w:tcW w:w="5859" w:type="dxa"/>
          </w:tcPr>
          <w:p w14:paraId="2F24E1C1" w14:textId="77777777" w:rsidR="00B22CBF" w:rsidRPr="00FF644D" w:rsidRDefault="00B22CBF" w:rsidP="006D7DEF">
            <w:pPr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560" w:type="dxa"/>
          </w:tcPr>
          <w:p w14:paraId="34F56AC0" w14:textId="77777777" w:rsidR="00B22CBF" w:rsidRPr="00FF644D" w:rsidRDefault="00B22CBF" w:rsidP="006D7DEF">
            <w:pPr>
              <w:jc w:val="center"/>
              <w:rPr>
                <w:rFonts w:ascii="Angsana New" w:hAnsi="Angsana New" w:cs="Angsana New"/>
                <w:sz w:val="28"/>
                <w:szCs w:val="28"/>
                <w:u w:val="single"/>
              </w:rPr>
            </w:pPr>
          </w:p>
        </w:tc>
        <w:tc>
          <w:tcPr>
            <w:tcW w:w="283" w:type="dxa"/>
          </w:tcPr>
          <w:p w14:paraId="460D2616" w14:textId="77777777" w:rsidR="00B22CBF" w:rsidRPr="00FF644D" w:rsidRDefault="00B22CBF" w:rsidP="006D7DEF">
            <w:pPr>
              <w:jc w:val="center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559" w:type="dxa"/>
          </w:tcPr>
          <w:p w14:paraId="017AE7C6" w14:textId="77777777" w:rsidR="00B22CBF" w:rsidRPr="00E42172" w:rsidRDefault="00B22CBF" w:rsidP="007C286F">
            <w:pPr>
              <w:ind w:left="-88" w:right="-72"/>
              <w:jc w:val="right"/>
              <w:rPr>
                <w:rFonts w:ascii="Angsana New" w:eastAsia="Brush Script MT" w:hAnsi="Angsana New" w:cs="Angsana New"/>
                <w:sz w:val="28"/>
                <w:szCs w:val="28"/>
                <w:cs/>
              </w:rPr>
            </w:pPr>
            <w:r>
              <w:rPr>
                <w:rFonts w:ascii="Angsana New" w:eastAsia="Brush Script MT" w:hAnsi="Angsana New" w:cs="Angsana New"/>
                <w:sz w:val="28"/>
                <w:szCs w:val="28"/>
              </w:rPr>
              <w:t>(</w:t>
            </w:r>
            <w:proofErr w:type="gramStart"/>
            <w:r>
              <w:rPr>
                <w:rFonts w:ascii="Angsana New" w:eastAsia="Brush Script MT" w:hAnsi="Angsana New" w:cs="Angsana New"/>
                <w:sz w:val="28"/>
                <w:szCs w:val="28"/>
                <w:cs/>
              </w:rPr>
              <w:t>หน่วย :</w:t>
            </w:r>
            <w:proofErr w:type="gramEnd"/>
            <w:r>
              <w:rPr>
                <w:rFonts w:ascii="Angsana New" w:eastAsia="Brush Script MT" w:hAnsi="Angsana New" w:cs="Angsana New"/>
                <w:sz w:val="28"/>
                <w:szCs w:val="28"/>
                <w:cs/>
              </w:rPr>
              <w:t xml:space="preserve"> </w:t>
            </w:r>
            <w:r w:rsidR="009D7966">
              <w:rPr>
                <w:rFonts w:ascii="Angsana New" w:eastAsia="Brush Script MT" w:hAnsi="Angsana New" w:cs="Angsana New" w:hint="cs"/>
                <w:sz w:val="28"/>
                <w:szCs w:val="28"/>
                <w:cs/>
              </w:rPr>
              <w:t>บาท</w:t>
            </w:r>
            <w:r>
              <w:rPr>
                <w:rFonts w:ascii="Angsana New" w:eastAsia="Brush Script MT" w:hAnsi="Angsana New" w:cs="Angsana New"/>
                <w:sz w:val="28"/>
                <w:szCs w:val="28"/>
                <w:cs/>
              </w:rPr>
              <w:t>)</w:t>
            </w:r>
          </w:p>
        </w:tc>
      </w:tr>
      <w:tr w:rsidR="009D7EB5" w:rsidRPr="00FF644D" w14:paraId="333DC647" w14:textId="77777777" w:rsidTr="001A7C21">
        <w:tc>
          <w:tcPr>
            <w:tcW w:w="5859" w:type="dxa"/>
            <w:tcBorders>
              <w:bottom w:val="nil"/>
            </w:tcBorders>
          </w:tcPr>
          <w:p w14:paraId="0004A7B9" w14:textId="77777777" w:rsidR="009D7EB5" w:rsidRPr="00FF644D" w:rsidRDefault="009D7EB5" w:rsidP="009D7EB5">
            <w:pPr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560" w:type="dxa"/>
            <w:tcBorders>
              <w:bottom w:val="nil"/>
            </w:tcBorders>
            <w:vAlign w:val="bottom"/>
          </w:tcPr>
          <w:p w14:paraId="4DA30194" w14:textId="77777777" w:rsidR="009D7EB5" w:rsidRPr="00BF04AF" w:rsidRDefault="009D7EB5" w:rsidP="009D7EB5">
            <w:pPr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013A95">
              <w:rPr>
                <w:rFonts w:ascii="Angsana New" w:hAnsi="Angsana New" w:cs="Angsana New"/>
                <w:color w:val="auto"/>
                <w:sz w:val="28"/>
                <w:szCs w:val="28"/>
                <w:u w:val="single"/>
                <w:lang w:val="en-GB"/>
              </w:rPr>
              <w:t>2563</w:t>
            </w:r>
          </w:p>
        </w:tc>
        <w:tc>
          <w:tcPr>
            <w:tcW w:w="283" w:type="dxa"/>
            <w:tcBorders>
              <w:bottom w:val="nil"/>
            </w:tcBorders>
          </w:tcPr>
          <w:p w14:paraId="01806C67" w14:textId="77777777" w:rsidR="009D7EB5" w:rsidRPr="00FF644D" w:rsidRDefault="009D7EB5" w:rsidP="009D7EB5">
            <w:pPr>
              <w:jc w:val="center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559" w:type="dxa"/>
            <w:tcBorders>
              <w:bottom w:val="nil"/>
            </w:tcBorders>
            <w:vAlign w:val="bottom"/>
          </w:tcPr>
          <w:p w14:paraId="36CB6065" w14:textId="77777777" w:rsidR="009D7EB5" w:rsidRPr="00FF644D" w:rsidRDefault="009D7EB5" w:rsidP="009D7EB5">
            <w:pPr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color w:val="auto"/>
                <w:sz w:val="28"/>
                <w:szCs w:val="28"/>
                <w:u w:val="single"/>
                <w:lang w:val="en-GB"/>
              </w:rPr>
              <w:t>2</w:t>
            </w:r>
            <w:r w:rsidRPr="00013A95">
              <w:rPr>
                <w:rFonts w:ascii="Angsana New" w:hAnsi="Angsana New" w:cs="Angsana New"/>
                <w:color w:val="auto"/>
                <w:sz w:val="28"/>
                <w:szCs w:val="28"/>
                <w:u w:val="single"/>
                <w:lang w:val="en-GB"/>
              </w:rPr>
              <w:t>562</w:t>
            </w:r>
          </w:p>
        </w:tc>
      </w:tr>
      <w:tr w:rsidR="009D7EB5" w:rsidRPr="00FF644D" w14:paraId="1F82229F" w14:textId="77777777" w:rsidTr="001A7C21">
        <w:tc>
          <w:tcPr>
            <w:tcW w:w="5859" w:type="dxa"/>
            <w:tcBorders>
              <w:bottom w:val="nil"/>
            </w:tcBorders>
            <w:vAlign w:val="bottom"/>
          </w:tcPr>
          <w:p w14:paraId="63EC70F3" w14:textId="77777777" w:rsidR="009D7EB5" w:rsidRPr="00614ED2" w:rsidRDefault="009D7EB5" w:rsidP="00715109">
            <w:pPr>
              <w:ind w:left="78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614ED2">
              <w:rPr>
                <w:rFonts w:ascii="Angsana New" w:hAnsi="Angsana New" w:cs="Angsana New"/>
                <w:sz w:val="28"/>
                <w:szCs w:val="28"/>
                <w:cs/>
              </w:rPr>
              <w:t xml:space="preserve">ครบกำหนดภายใน </w:t>
            </w:r>
            <w:r w:rsidRPr="00614ED2">
              <w:rPr>
                <w:rFonts w:ascii="Angsana New" w:hAnsi="Angsana New" w:cs="Angsana New"/>
                <w:sz w:val="28"/>
                <w:szCs w:val="28"/>
              </w:rPr>
              <w:t>1</w:t>
            </w:r>
            <w:r w:rsidRPr="00614ED2">
              <w:rPr>
                <w:rFonts w:ascii="Angsana New" w:hAnsi="Angsana New" w:cs="Angsana New"/>
                <w:sz w:val="28"/>
                <w:szCs w:val="28"/>
                <w:cs/>
              </w:rPr>
              <w:t xml:space="preserve"> ปี</w:t>
            </w:r>
          </w:p>
        </w:tc>
        <w:tc>
          <w:tcPr>
            <w:tcW w:w="1560" w:type="dxa"/>
            <w:tcBorders>
              <w:bottom w:val="nil"/>
            </w:tcBorders>
            <w:shd w:val="clear" w:color="auto" w:fill="auto"/>
          </w:tcPr>
          <w:p w14:paraId="00B60E58" w14:textId="77777777" w:rsidR="009D7EB5" w:rsidRPr="00BF04AF" w:rsidRDefault="00DA5815" w:rsidP="001110DE">
            <w:pPr>
              <w:tabs>
                <w:tab w:val="decimal" w:pos="885"/>
              </w:tabs>
              <w:ind w:left="-221" w:right="-149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283" w:type="dxa"/>
            <w:tcBorders>
              <w:bottom w:val="nil"/>
            </w:tcBorders>
          </w:tcPr>
          <w:p w14:paraId="6351074E" w14:textId="77777777" w:rsidR="009D7EB5" w:rsidRPr="00FF644D" w:rsidRDefault="009D7EB5" w:rsidP="009D7EB5">
            <w:pPr>
              <w:rPr>
                <w:rFonts w:ascii="Angsana New" w:hAnsi="Angsana New" w:cs="Angsana New"/>
                <w:sz w:val="28"/>
                <w:szCs w:val="28"/>
                <w:highlight w:val="yellow"/>
              </w:rPr>
            </w:pPr>
          </w:p>
        </w:tc>
        <w:tc>
          <w:tcPr>
            <w:tcW w:w="1559" w:type="dxa"/>
            <w:tcBorders>
              <w:bottom w:val="nil"/>
            </w:tcBorders>
          </w:tcPr>
          <w:p w14:paraId="3692242A" w14:textId="77777777" w:rsidR="009D7EB5" w:rsidRDefault="009D7EB5" w:rsidP="001110DE">
            <w:pPr>
              <w:tabs>
                <w:tab w:val="decimal" w:pos="882"/>
              </w:tabs>
              <w:ind w:left="-221" w:right="-149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</w:tr>
      <w:tr w:rsidR="009D7EB5" w:rsidRPr="00FF644D" w14:paraId="7B00C537" w14:textId="77777777" w:rsidTr="001A7C21">
        <w:tc>
          <w:tcPr>
            <w:tcW w:w="5859" w:type="dxa"/>
            <w:tcBorders>
              <w:bottom w:val="nil"/>
            </w:tcBorders>
            <w:vAlign w:val="bottom"/>
          </w:tcPr>
          <w:p w14:paraId="5E76EC8D" w14:textId="77777777" w:rsidR="009D7EB5" w:rsidRPr="00614ED2" w:rsidRDefault="009D7EB5" w:rsidP="00715109">
            <w:pPr>
              <w:ind w:left="78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614ED2">
              <w:rPr>
                <w:rFonts w:ascii="Angsana New" w:hAnsi="Angsana New" w:cs="Angsana New"/>
                <w:sz w:val="28"/>
                <w:szCs w:val="28"/>
                <w:cs/>
              </w:rPr>
              <w:t>ครบกำหนด</w:t>
            </w:r>
            <w:r w:rsidRPr="00614ED2">
              <w:rPr>
                <w:rFonts w:ascii="Angsana New" w:hAnsi="Angsana New" w:cs="Angsana New" w:hint="cs"/>
                <w:sz w:val="28"/>
                <w:szCs w:val="28"/>
                <w:cs/>
              </w:rPr>
              <w:t xml:space="preserve"> </w:t>
            </w:r>
            <w:r w:rsidRPr="00614ED2">
              <w:rPr>
                <w:rFonts w:ascii="Angsana New" w:hAnsi="Angsana New" w:cs="Angsana New"/>
                <w:sz w:val="28"/>
                <w:szCs w:val="28"/>
              </w:rPr>
              <w:t xml:space="preserve">1 - 5 </w:t>
            </w:r>
            <w:r w:rsidRPr="00614ED2">
              <w:rPr>
                <w:rFonts w:ascii="Angsana New" w:hAnsi="Angsana New" w:cs="Angsana New" w:hint="cs"/>
                <w:sz w:val="28"/>
                <w:szCs w:val="28"/>
                <w:cs/>
              </w:rPr>
              <w:t>ปี</w:t>
            </w:r>
          </w:p>
        </w:tc>
        <w:tc>
          <w:tcPr>
            <w:tcW w:w="1560" w:type="dxa"/>
            <w:tcBorders>
              <w:bottom w:val="nil"/>
            </w:tcBorders>
            <w:shd w:val="clear" w:color="auto" w:fill="auto"/>
            <w:vAlign w:val="bottom"/>
          </w:tcPr>
          <w:p w14:paraId="135DBF4F" w14:textId="77777777" w:rsidR="009D7EB5" w:rsidRPr="00BF04AF" w:rsidRDefault="00DA5815" w:rsidP="009D7EB5">
            <w:pPr>
              <w:tabs>
                <w:tab w:val="decimal" w:pos="1010"/>
              </w:tabs>
              <w:ind w:right="-18"/>
              <w:rPr>
                <w:rFonts w:ascii="Angsana New" w:hAnsi="Angsana New" w:cs="Angsana New"/>
                <w:sz w:val="28"/>
                <w:szCs w:val="28"/>
              </w:rPr>
            </w:pPr>
            <w:r w:rsidRPr="00DA5815">
              <w:rPr>
                <w:rFonts w:ascii="Angsana New" w:hAnsi="Angsana New" w:cs="Angsana New"/>
                <w:sz w:val="28"/>
                <w:szCs w:val="28"/>
              </w:rPr>
              <w:t>129</w:t>
            </w:r>
            <w:r>
              <w:rPr>
                <w:rFonts w:ascii="Angsana New" w:hAnsi="Angsana New" w:cs="Angsana New"/>
                <w:sz w:val="28"/>
                <w:szCs w:val="28"/>
              </w:rPr>
              <w:t>,</w:t>
            </w:r>
            <w:r w:rsidRPr="00DA5815">
              <w:rPr>
                <w:rFonts w:ascii="Angsana New" w:hAnsi="Angsana New" w:cs="Angsana New"/>
                <w:sz w:val="28"/>
                <w:szCs w:val="28"/>
              </w:rPr>
              <w:t>600</w:t>
            </w:r>
            <w:r>
              <w:rPr>
                <w:rFonts w:ascii="Angsana New" w:hAnsi="Angsana New" w:cs="Angsana New"/>
                <w:sz w:val="28"/>
                <w:szCs w:val="28"/>
              </w:rPr>
              <w:t>,</w:t>
            </w:r>
            <w:r w:rsidRPr="00DA5815">
              <w:rPr>
                <w:rFonts w:ascii="Angsana New" w:hAnsi="Angsana New" w:cs="Angsana New"/>
                <w:sz w:val="28"/>
                <w:szCs w:val="28"/>
              </w:rPr>
              <w:t>000</w:t>
            </w:r>
            <w:r>
              <w:rPr>
                <w:rFonts w:ascii="Angsana New" w:hAnsi="Angsana New" w:cs="Angsana New"/>
                <w:sz w:val="28"/>
                <w:szCs w:val="28"/>
              </w:rPr>
              <w:t>.00</w:t>
            </w:r>
          </w:p>
        </w:tc>
        <w:tc>
          <w:tcPr>
            <w:tcW w:w="283" w:type="dxa"/>
            <w:tcBorders>
              <w:bottom w:val="nil"/>
            </w:tcBorders>
          </w:tcPr>
          <w:p w14:paraId="0E80E443" w14:textId="77777777" w:rsidR="009D7EB5" w:rsidRPr="00FF644D" w:rsidRDefault="009D7EB5" w:rsidP="009D7EB5">
            <w:pPr>
              <w:rPr>
                <w:rFonts w:ascii="Angsana New" w:hAnsi="Angsana New" w:cs="Angsana New"/>
                <w:sz w:val="28"/>
                <w:szCs w:val="28"/>
                <w:highlight w:val="yellow"/>
              </w:rPr>
            </w:pPr>
          </w:p>
        </w:tc>
        <w:tc>
          <w:tcPr>
            <w:tcW w:w="1559" w:type="dxa"/>
            <w:tcBorders>
              <w:bottom w:val="nil"/>
            </w:tcBorders>
            <w:vAlign w:val="bottom"/>
          </w:tcPr>
          <w:p w14:paraId="01C1986A" w14:textId="77777777" w:rsidR="009D7EB5" w:rsidRPr="00614ED2" w:rsidRDefault="009D7EB5" w:rsidP="009D7EB5">
            <w:pPr>
              <w:tabs>
                <w:tab w:val="decimal" w:pos="1010"/>
              </w:tabs>
              <w:ind w:right="-18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88,800,000.00</w:t>
            </w:r>
          </w:p>
        </w:tc>
      </w:tr>
      <w:tr w:rsidR="009D7EB5" w:rsidRPr="00FF644D" w14:paraId="2F6F5193" w14:textId="77777777" w:rsidTr="001A7C21">
        <w:tc>
          <w:tcPr>
            <w:tcW w:w="5859" w:type="dxa"/>
            <w:tcBorders>
              <w:bottom w:val="nil"/>
            </w:tcBorders>
            <w:vAlign w:val="bottom"/>
          </w:tcPr>
          <w:p w14:paraId="679ABD5A" w14:textId="77777777" w:rsidR="009D7EB5" w:rsidRPr="00614ED2" w:rsidRDefault="009D7EB5" w:rsidP="00715109">
            <w:pPr>
              <w:ind w:left="78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614ED2">
              <w:rPr>
                <w:rFonts w:ascii="Angsana New" w:hAnsi="Angsana New" w:cs="Angsana New"/>
                <w:sz w:val="28"/>
                <w:szCs w:val="28"/>
                <w:cs/>
              </w:rPr>
              <w:t xml:space="preserve">ครบกำหนดมากกว่า </w:t>
            </w:r>
            <w:r w:rsidRPr="00614ED2">
              <w:rPr>
                <w:rFonts w:ascii="Angsana New" w:hAnsi="Angsana New" w:cs="Angsana New"/>
                <w:sz w:val="28"/>
                <w:szCs w:val="28"/>
              </w:rPr>
              <w:t>5</w:t>
            </w:r>
            <w:r w:rsidRPr="00614ED2">
              <w:rPr>
                <w:rFonts w:ascii="Angsana New" w:hAnsi="Angsana New" w:cs="Angsana New"/>
                <w:sz w:val="28"/>
                <w:szCs w:val="28"/>
                <w:cs/>
              </w:rPr>
              <w:t xml:space="preserve"> ปี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65F0588" w14:textId="77777777" w:rsidR="009D7EB5" w:rsidRPr="00BF04AF" w:rsidRDefault="00DA5815" w:rsidP="009D7EB5">
            <w:pPr>
              <w:tabs>
                <w:tab w:val="decimal" w:pos="1010"/>
              </w:tabs>
              <w:ind w:right="-18"/>
              <w:rPr>
                <w:rFonts w:ascii="Angsana New" w:hAnsi="Angsana New" w:cs="Angsana New"/>
                <w:sz w:val="28"/>
                <w:szCs w:val="28"/>
              </w:rPr>
            </w:pPr>
            <w:r w:rsidRPr="00DA5815">
              <w:rPr>
                <w:rFonts w:ascii="Angsana New" w:hAnsi="Angsana New" w:cs="Angsana New"/>
                <w:sz w:val="28"/>
                <w:szCs w:val="28"/>
              </w:rPr>
              <w:t>110</w:t>
            </w:r>
            <w:r>
              <w:rPr>
                <w:rFonts w:ascii="Angsana New" w:hAnsi="Angsana New" w:cs="Angsana New"/>
                <w:sz w:val="28"/>
                <w:szCs w:val="28"/>
              </w:rPr>
              <w:t>,</w:t>
            </w:r>
            <w:r w:rsidRPr="00DA5815">
              <w:rPr>
                <w:rFonts w:ascii="Angsana New" w:hAnsi="Angsana New" w:cs="Angsana New"/>
                <w:sz w:val="28"/>
                <w:szCs w:val="28"/>
              </w:rPr>
              <w:t>400</w:t>
            </w:r>
            <w:r>
              <w:rPr>
                <w:rFonts w:ascii="Angsana New" w:hAnsi="Angsana New" w:cs="Angsana New"/>
                <w:sz w:val="28"/>
                <w:szCs w:val="28"/>
              </w:rPr>
              <w:t>,</w:t>
            </w:r>
            <w:r w:rsidRPr="00DA5815">
              <w:rPr>
                <w:rFonts w:ascii="Angsana New" w:hAnsi="Angsana New" w:cs="Angsana New"/>
                <w:sz w:val="28"/>
                <w:szCs w:val="28"/>
              </w:rPr>
              <w:t>000</w:t>
            </w:r>
            <w:r>
              <w:rPr>
                <w:rFonts w:ascii="Angsana New" w:hAnsi="Angsana New" w:cs="Angsana New"/>
                <w:sz w:val="28"/>
                <w:szCs w:val="28"/>
              </w:rPr>
              <w:t>.00</w:t>
            </w:r>
          </w:p>
        </w:tc>
        <w:tc>
          <w:tcPr>
            <w:tcW w:w="283" w:type="dxa"/>
            <w:tcBorders>
              <w:bottom w:val="nil"/>
            </w:tcBorders>
          </w:tcPr>
          <w:p w14:paraId="7663F218" w14:textId="77777777" w:rsidR="009D7EB5" w:rsidRPr="00FF644D" w:rsidRDefault="009D7EB5" w:rsidP="009D7EB5">
            <w:pPr>
              <w:rPr>
                <w:rFonts w:ascii="Angsana New" w:hAnsi="Angsana New" w:cs="Angsana New"/>
                <w:sz w:val="28"/>
                <w:szCs w:val="28"/>
                <w:highlight w:val="yellow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vAlign w:val="bottom"/>
          </w:tcPr>
          <w:p w14:paraId="734B6BB1" w14:textId="77777777" w:rsidR="009D7EB5" w:rsidRPr="00614ED2" w:rsidRDefault="009D7EB5" w:rsidP="009D7EB5">
            <w:pPr>
              <w:tabs>
                <w:tab w:val="decimal" w:pos="1010"/>
              </w:tabs>
              <w:ind w:right="-18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151,200,000.00</w:t>
            </w:r>
          </w:p>
        </w:tc>
      </w:tr>
      <w:tr w:rsidR="009D7EB5" w:rsidRPr="00FF644D" w14:paraId="2117DB8F" w14:textId="77777777" w:rsidTr="001A7C21">
        <w:tc>
          <w:tcPr>
            <w:tcW w:w="5859" w:type="dxa"/>
            <w:tcBorders>
              <w:top w:val="nil"/>
            </w:tcBorders>
            <w:vAlign w:val="bottom"/>
          </w:tcPr>
          <w:p w14:paraId="5C993A02" w14:textId="77777777" w:rsidR="009D7EB5" w:rsidRPr="00614ED2" w:rsidRDefault="009D7EB5" w:rsidP="009D7EB5">
            <w:pPr>
              <w:ind w:firstLine="189"/>
              <w:rPr>
                <w:rFonts w:ascii="Angsana New" w:hAnsi="Angsana New" w:cs="Angsana New"/>
                <w:sz w:val="28"/>
                <w:szCs w:val="28"/>
                <w:cs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7D53551C" w14:textId="77777777" w:rsidR="009D7EB5" w:rsidRPr="00BF04AF" w:rsidRDefault="00DA5815" w:rsidP="00DD145F">
            <w:pPr>
              <w:tabs>
                <w:tab w:val="decimal" w:pos="1010"/>
              </w:tabs>
              <w:ind w:right="-18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240,000,000.00</w:t>
            </w:r>
          </w:p>
        </w:tc>
        <w:tc>
          <w:tcPr>
            <w:tcW w:w="283" w:type="dxa"/>
            <w:tcBorders>
              <w:top w:val="nil"/>
              <w:bottom w:val="nil"/>
            </w:tcBorders>
          </w:tcPr>
          <w:p w14:paraId="00F51314" w14:textId="77777777" w:rsidR="009D7EB5" w:rsidRPr="00FF644D" w:rsidRDefault="009D7EB5" w:rsidP="009D7EB5">
            <w:pPr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4E99C23" w14:textId="77777777" w:rsidR="009D7EB5" w:rsidRPr="00614ED2" w:rsidRDefault="009D7EB5" w:rsidP="009D7EB5">
            <w:pPr>
              <w:tabs>
                <w:tab w:val="decimal" w:pos="1010"/>
              </w:tabs>
              <w:ind w:right="-18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240,000,000.00</w:t>
            </w:r>
          </w:p>
        </w:tc>
      </w:tr>
      <w:tr w:rsidR="006C1BE9" w:rsidRPr="00A12524" w14:paraId="63FC2833" w14:textId="77777777" w:rsidTr="001A7C21">
        <w:tc>
          <w:tcPr>
            <w:tcW w:w="5859" w:type="dxa"/>
            <w:tcBorders>
              <w:bottom w:val="nil"/>
            </w:tcBorders>
            <w:vAlign w:val="bottom"/>
          </w:tcPr>
          <w:p w14:paraId="2B4ED105" w14:textId="77777777" w:rsidR="006C1BE9" w:rsidRPr="00A12524" w:rsidRDefault="006C1BE9" w:rsidP="006C1BE9">
            <w:pPr>
              <w:ind w:firstLine="189"/>
              <w:rPr>
                <w:rFonts w:ascii="Angsana New" w:hAnsi="Angsana New" w:cs="Angsana New"/>
                <w:sz w:val="14"/>
                <w:szCs w:val="14"/>
                <w:cs/>
              </w:rPr>
            </w:pPr>
          </w:p>
        </w:tc>
        <w:tc>
          <w:tcPr>
            <w:tcW w:w="1560" w:type="dxa"/>
            <w:tcBorders>
              <w:top w:val="double" w:sz="4" w:space="0" w:color="auto"/>
              <w:bottom w:val="nil"/>
            </w:tcBorders>
          </w:tcPr>
          <w:p w14:paraId="09B57F04" w14:textId="77777777" w:rsidR="006C1BE9" w:rsidRPr="00A12524" w:rsidRDefault="006C1BE9" w:rsidP="006C1BE9">
            <w:pPr>
              <w:jc w:val="center"/>
              <w:rPr>
                <w:rFonts w:ascii="Angsana New" w:hAnsi="Angsana New" w:cs="Angsana New"/>
                <w:sz w:val="14"/>
                <w:szCs w:val="14"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</w:tcPr>
          <w:p w14:paraId="12D679E6" w14:textId="77777777" w:rsidR="006C1BE9" w:rsidRPr="00A12524" w:rsidRDefault="006C1BE9" w:rsidP="006C1BE9">
            <w:pPr>
              <w:rPr>
                <w:rFonts w:ascii="Angsana New" w:hAnsi="Angsana New" w:cs="Angsana New"/>
                <w:sz w:val="14"/>
                <w:szCs w:val="14"/>
              </w:rPr>
            </w:pPr>
          </w:p>
        </w:tc>
        <w:tc>
          <w:tcPr>
            <w:tcW w:w="1559" w:type="dxa"/>
            <w:tcBorders>
              <w:top w:val="double" w:sz="4" w:space="0" w:color="auto"/>
              <w:bottom w:val="nil"/>
            </w:tcBorders>
          </w:tcPr>
          <w:p w14:paraId="490F1DEF" w14:textId="77777777" w:rsidR="006C1BE9" w:rsidRPr="00A12524" w:rsidRDefault="006C1BE9" w:rsidP="006C1BE9">
            <w:pPr>
              <w:rPr>
                <w:rFonts w:ascii="Angsana New" w:hAnsi="Angsana New" w:cs="Angsana New"/>
                <w:sz w:val="14"/>
                <w:szCs w:val="14"/>
              </w:rPr>
            </w:pPr>
          </w:p>
        </w:tc>
      </w:tr>
    </w:tbl>
    <w:p w14:paraId="5B9F0637" w14:textId="77777777" w:rsidR="00B22CBF" w:rsidRPr="00FD5EF2" w:rsidRDefault="00B22CBF" w:rsidP="00B22CBF">
      <w:pPr>
        <w:spacing w:before="240" w:after="240"/>
        <w:ind w:left="567"/>
        <w:jc w:val="thaiDistribute"/>
        <w:rPr>
          <w:rFonts w:ascii="Angsana New" w:hAnsi="Angsana New" w:cs="Angsana New"/>
          <w:color w:val="auto"/>
          <w:sz w:val="28"/>
          <w:szCs w:val="28"/>
        </w:rPr>
      </w:pPr>
      <w:r w:rsidRPr="00C3791C">
        <w:rPr>
          <w:rFonts w:ascii="Angsana New" w:hAnsi="Angsana New" w:cs="Angsana New"/>
          <w:color w:val="auto"/>
          <w:sz w:val="28"/>
          <w:szCs w:val="28"/>
          <w:cs/>
        </w:rPr>
        <w:lastRenderedPageBreak/>
        <w:t xml:space="preserve">เมื่อวันที่ </w:t>
      </w:r>
      <w:r w:rsidRPr="00C3791C">
        <w:rPr>
          <w:rFonts w:ascii="Angsana New" w:hAnsi="Angsana New" w:cs="Angsana New"/>
          <w:color w:val="auto"/>
          <w:sz w:val="28"/>
          <w:szCs w:val="28"/>
        </w:rPr>
        <w:t>19</w:t>
      </w:r>
      <w:r w:rsidRPr="00C3791C">
        <w:rPr>
          <w:rFonts w:ascii="Angsana New" w:hAnsi="Angsana New" w:cs="Angsana New"/>
          <w:color w:val="auto"/>
          <w:sz w:val="28"/>
          <w:szCs w:val="28"/>
          <w:cs/>
        </w:rPr>
        <w:t xml:space="preserve"> ธันวาคม </w:t>
      </w:r>
      <w:r w:rsidRPr="00C3791C">
        <w:rPr>
          <w:rFonts w:ascii="Angsana New" w:hAnsi="Angsana New" w:cs="Angsana New"/>
          <w:color w:val="auto"/>
          <w:sz w:val="28"/>
          <w:szCs w:val="28"/>
        </w:rPr>
        <w:t>2560</w:t>
      </w:r>
      <w:r w:rsidRPr="00C3791C">
        <w:rPr>
          <w:rFonts w:ascii="Angsana New" w:hAnsi="Angsana New" w:cs="Angsana New"/>
          <w:color w:val="auto"/>
          <w:sz w:val="28"/>
          <w:szCs w:val="28"/>
          <w:cs/>
        </w:rPr>
        <w:t xml:space="preserve"> กอง</w:t>
      </w:r>
      <w:proofErr w:type="spellStart"/>
      <w:r w:rsidRPr="00C3791C">
        <w:rPr>
          <w:rFonts w:ascii="Angsana New" w:hAnsi="Angsana New" w:cs="Angsana New"/>
          <w:color w:val="auto"/>
          <w:sz w:val="28"/>
          <w:szCs w:val="28"/>
          <w:cs/>
        </w:rPr>
        <w:t>ทรั</w:t>
      </w:r>
      <w:proofErr w:type="spellEnd"/>
      <w:r w:rsidRPr="00C3791C">
        <w:rPr>
          <w:rFonts w:ascii="Angsana New" w:hAnsi="Angsana New" w:cs="Angsana New"/>
          <w:color w:val="auto"/>
          <w:sz w:val="28"/>
          <w:szCs w:val="28"/>
          <w:cs/>
        </w:rPr>
        <w:t xml:space="preserve">สต์ได้รับเงินกู้ยืมระยะยาวกับสถาบันการเงินแห่งหนึ่ง จำนวนเงิน </w:t>
      </w:r>
      <w:r w:rsidRPr="00C3791C">
        <w:rPr>
          <w:rFonts w:ascii="Angsana New" w:hAnsi="Angsana New" w:cs="Angsana New"/>
          <w:color w:val="auto"/>
          <w:sz w:val="28"/>
          <w:szCs w:val="28"/>
        </w:rPr>
        <w:t>240.00</w:t>
      </w:r>
      <w:r w:rsidRPr="00C3791C">
        <w:rPr>
          <w:rFonts w:ascii="Angsana New" w:hAnsi="Angsana New" w:cs="Angsana New"/>
          <w:color w:val="auto"/>
          <w:sz w:val="28"/>
          <w:szCs w:val="28"/>
          <w:cs/>
        </w:rPr>
        <w:t xml:space="preserve"> ล้านบาท เพื่อใช้ในการจ่ายชำระค่าใช้จ่ายในการออกและเสนอขายหน่วย</w:t>
      </w:r>
      <w:proofErr w:type="spellStart"/>
      <w:r w:rsidRPr="00C3791C">
        <w:rPr>
          <w:rFonts w:ascii="Angsana New" w:hAnsi="Angsana New" w:cs="Angsana New"/>
          <w:color w:val="auto"/>
          <w:sz w:val="28"/>
          <w:szCs w:val="28"/>
          <w:cs/>
        </w:rPr>
        <w:t>ทรั</w:t>
      </w:r>
      <w:proofErr w:type="spellEnd"/>
      <w:r w:rsidRPr="00C3791C">
        <w:rPr>
          <w:rFonts w:ascii="Angsana New" w:hAnsi="Angsana New" w:cs="Angsana New"/>
          <w:color w:val="auto"/>
          <w:sz w:val="28"/>
          <w:szCs w:val="28"/>
          <w:cs/>
        </w:rPr>
        <w:t>สต์ตัดจำหน่าย และส่วนที่เหลือจะนำจ่ายชำระให้แก่ผู้ถือหน่วยลงทุนของกอง</w:t>
      </w:r>
      <w:proofErr w:type="spellStart"/>
      <w:r w:rsidRPr="00C3791C">
        <w:rPr>
          <w:rFonts w:ascii="Angsana New" w:hAnsi="Angsana New" w:cs="Angsana New"/>
          <w:color w:val="auto"/>
          <w:sz w:val="28"/>
          <w:szCs w:val="28"/>
          <w:cs/>
        </w:rPr>
        <w:t>ทรั</w:t>
      </w:r>
      <w:proofErr w:type="spellEnd"/>
      <w:r w:rsidRPr="00C3791C">
        <w:rPr>
          <w:rFonts w:ascii="Angsana New" w:hAnsi="Angsana New" w:cs="Angsana New"/>
          <w:color w:val="auto"/>
          <w:sz w:val="28"/>
          <w:szCs w:val="28"/>
          <w:cs/>
        </w:rPr>
        <w:t xml:space="preserve">สต์ ซึ่งมีระยะเวลาชำระคืนเงินกู้ </w:t>
      </w:r>
      <w:r w:rsidRPr="00C3791C">
        <w:rPr>
          <w:rFonts w:ascii="Angsana New" w:hAnsi="Angsana New" w:cs="Angsana New"/>
          <w:color w:val="auto"/>
          <w:sz w:val="28"/>
          <w:szCs w:val="28"/>
        </w:rPr>
        <w:t>10</w:t>
      </w:r>
      <w:r w:rsidRPr="00C3791C">
        <w:rPr>
          <w:rFonts w:ascii="Angsana New" w:hAnsi="Angsana New" w:cs="Angsana New"/>
          <w:color w:val="auto"/>
          <w:sz w:val="28"/>
          <w:szCs w:val="28"/>
          <w:cs/>
        </w:rPr>
        <w:t xml:space="preserve"> ปี และปลอดชำระเงินต้น </w:t>
      </w:r>
      <w:r w:rsidRPr="00C3791C">
        <w:rPr>
          <w:rFonts w:ascii="Angsana New" w:hAnsi="Angsana New" w:cs="Angsana New"/>
          <w:color w:val="auto"/>
          <w:sz w:val="28"/>
          <w:szCs w:val="28"/>
        </w:rPr>
        <w:t>4</w:t>
      </w:r>
      <w:r w:rsidRPr="00C3791C">
        <w:rPr>
          <w:rFonts w:ascii="Angsana New" w:hAnsi="Angsana New" w:cs="Angsana New"/>
          <w:color w:val="auto"/>
          <w:sz w:val="28"/>
          <w:szCs w:val="28"/>
          <w:cs/>
        </w:rPr>
        <w:t xml:space="preserve"> ปี ซึ่งมีวันครบกำหนดสัญญาในวันที่ </w:t>
      </w:r>
      <w:r w:rsidRPr="00C3791C">
        <w:rPr>
          <w:rFonts w:ascii="Angsana New" w:hAnsi="Angsana New" w:cs="Angsana New"/>
          <w:color w:val="auto"/>
          <w:sz w:val="28"/>
          <w:szCs w:val="28"/>
        </w:rPr>
        <w:t>16</w:t>
      </w:r>
      <w:r w:rsidRPr="00C3791C">
        <w:rPr>
          <w:rFonts w:ascii="Angsana New" w:hAnsi="Angsana New" w:cs="Angsana New"/>
          <w:color w:val="auto"/>
          <w:sz w:val="28"/>
          <w:szCs w:val="28"/>
          <w:cs/>
        </w:rPr>
        <w:t xml:space="preserve"> สิงหาคม </w:t>
      </w:r>
      <w:r w:rsidRPr="00C3791C">
        <w:rPr>
          <w:rFonts w:ascii="Angsana New" w:hAnsi="Angsana New" w:cs="Angsana New"/>
          <w:color w:val="auto"/>
          <w:sz w:val="28"/>
          <w:szCs w:val="28"/>
        </w:rPr>
        <w:t>2570</w:t>
      </w:r>
      <w:r w:rsidRPr="00C3791C">
        <w:rPr>
          <w:rFonts w:ascii="Angsana New" w:hAnsi="Angsana New" w:cs="Angsana New"/>
          <w:color w:val="auto"/>
          <w:sz w:val="28"/>
          <w:szCs w:val="28"/>
          <w:cs/>
        </w:rPr>
        <w:t xml:space="preserve"> และมีเงื่อนไขการชำระคืนเงินและชำระดอกเบี้ยทุก </w:t>
      </w:r>
      <w:r w:rsidRPr="00C3791C">
        <w:rPr>
          <w:rFonts w:ascii="Angsana New" w:hAnsi="Angsana New" w:cs="Angsana New"/>
          <w:color w:val="auto"/>
          <w:sz w:val="28"/>
          <w:szCs w:val="28"/>
        </w:rPr>
        <w:t>6</w:t>
      </w:r>
      <w:r w:rsidRPr="00C3791C">
        <w:rPr>
          <w:rFonts w:ascii="Angsana New" w:hAnsi="Angsana New" w:cs="Angsana New"/>
          <w:color w:val="auto"/>
          <w:sz w:val="28"/>
          <w:szCs w:val="28"/>
          <w:cs/>
        </w:rPr>
        <w:t xml:space="preserve"> เดือน โดยมีอัตราดอกเบี้ยเท่ากับ </w:t>
      </w:r>
      <w:r w:rsidRPr="00C3791C">
        <w:rPr>
          <w:rFonts w:ascii="Angsana New" w:hAnsi="Angsana New" w:cs="Angsana New"/>
          <w:color w:val="auto"/>
          <w:sz w:val="28"/>
          <w:szCs w:val="28"/>
        </w:rPr>
        <w:t xml:space="preserve">MLR </w:t>
      </w:r>
      <w:r w:rsidRPr="00C3791C">
        <w:rPr>
          <w:rFonts w:ascii="Angsana New" w:hAnsi="Angsana New" w:cs="Angsana New"/>
          <w:color w:val="auto"/>
          <w:sz w:val="28"/>
          <w:szCs w:val="28"/>
          <w:cs/>
        </w:rPr>
        <w:t>ลบอัตราคงที่ต่อปี เงินกู้ยืมดังกล่าวมีหลักทรัพย์ค้ำประกันคือที่ดินพร้อมสิ่งปลูก</w:t>
      </w:r>
      <w:r w:rsidRPr="00297D02">
        <w:rPr>
          <w:rFonts w:ascii="Angsana New" w:hAnsi="Angsana New" w:cs="Angsana New"/>
          <w:color w:val="auto"/>
          <w:sz w:val="28"/>
          <w:szCs w:val="28"/>
          <w:cs/>
        </w:rPr>
        <w:t xml:space="preserve">สร้าง (ดูหมายเหตุข้อ </w:t>
      </w:r>
      <w:r w:rsidR="006C1BE9" w:rsidRPr="00297D02">
        <w:rPr>
          <w:rFonts w:ascii="Angsana New" w:hAnsi="Angsana New" w:cs="Angsana New"/>
          <w:color w:val="auto"/>
          <w:sz w:val="28"/>
          <w:szCs w:val="28"/>
        </w:rPr>
        <w:t>6</w:t>
      </w:r>
      <w:r w:rsidRPr="00297D02">
        <w:rPr>
          <w:rFonts w:ascii="Angsana New" w:hAnsi="Angsana New" w:cs="Angsana New"/>
          <w:color w:val="auto"/>
          <w:sz w:val="28"/>
          <w:szCs w:val="28"/>
        </w:rPr>
        <w:t>)</w:t>
      </w:r>
    </w:p>
    <w:p w14:paraId="7EBE5613" w14:textId="77777777" w:rsidR="00B22CBF" w:rsidRPr="00FD5EF2" w:rsidRDefault="00B22CBF" w:rsidP="00B22CBF">
      <w:pPr>
        <w:spacing w:before="240" w:after="240"/>
        <w:ind w:left="567"/>
        <w:jc w:val="thaiDistribute"/>
        <w:rPr>
          <w:rFonts w:ascii="Angsana New" w:hAnsi="Angsana New" w:cs="Angsana New"/>
          <w:color w:val="auto"/>
          <w:sz w:val="28"/>
          <w:szCs w:val="28"/>
        </w:rPr>
      </w:pPr>
      <w:r w:rsidRPr="00FD5EF2">
        <w:rPr>
          <w:rFonts w:ascii="Angsana New" w:hAnsi="Angsana New" w:cs="Angsana New"/>
          <w:color w:val="auto"/>
          <w:sz w:val="28"/>
          <w:szCs w:val="28"/>
          <w:cs/>
        </w:rPr>
        <w:t>ภายใต้สัญญาเงินกู้ กอง</w:t>
      </w:r>
      <w:proofErr w:type="spellStart"/>
      <w:r w:rsidRPr="00FD5EF2">
        <w:rPr>
          <w:rFonts w:ascii="Angsana New" w:hAnsi="Angsana New" w:cs="Angsana New"/>
          <w:color w:val="auto"/>
          <w:sz w:val="28"/>
          <w:szCs w:val="28"/>
          <w:cs/>
        </w:rPr>
        <w:t>ทรั</w:t>
      </w:r>
      <w:proofErr w:type="spellEnd"/>
      <w:r w:rsidRPr="00FD5EF2">
        <w:rPr>
          <w:rFonts w:ascii="Angsana New" w:hAnsi="Angsana New" w:cs="Angsana New"/>
          <w:color w:val="auto"/>
          <w:sz w:val="28"/>
          <w:szCs w:val="28"/>
          <w:cs/>
        </w:rPr>
        <w:t>สต์ต้องปฏิบัติตามเงื่อนไขทางการเงินบางประการตามที่ระบุในสัญญา เช่น การดำรงสัดส่วนสินเชื่อต่อหลักประกัน (</w:t>
      </w:r>
      <w:r w:rsidRPr="00FD5EF2">
        <w:rPr>
          <w:rFonts w:ascii="Angsana New" w:hAnsi="Angsana New" w:cs="Angsana New"/>
          <w:color w:val="auto"/>
          <w:sz w:val="28"/>
          <w:szCs w:val="28"/>
        </w:rPr>
        <w:t xml:space="preserve">Loan to Value) </w:t>
      </w:r>
      <w:r w:rsidRPr="00FD5EF2">
        <w:rPr>
          <w:rFonts w:ascii="Angsana New" w:hAnsi="Angsana New" w:cs="Angsana New"/>
          <w:color w:val="auto"/>
          <w:sz w:val="28"/>
          <w:szCs w:val="28"/>
          <w:cs/>
        </w:rPr>
        <w:t>และดำรงสัดส่วนเงินกู้ยืมต่อกำไรจากการดำเนินงาน ก่อนดอกเบี้ยและค่าใช้จ่ายทางการเงิน ภาษี ค่าเสื่อมราคา ค่าตัดจำหน่าย ปรับปรุงด้วยรายการอื่นที่มิใช่เงินสด (</w:t>
      </w:r>
      <w:r w:rsidRPr="00FD5EF2">
        <w:rPr>
          <w:rFonts w:ascii="Angsana New" w:hAnsi="Angsana New" w:cs="Angsana New"/>
          <w:color w:val="auto"/>
          <w:sz w:val="28"/>
          <w:szCs w:val="28"/>
        </w:rPr>
        <w:t xml:space="preserve">funded debt to EBITDA) </w:t>
      </w:r>
      <w:r w:rsidRPr="00FD5EF2">
        <w:rPr>
          <w:rFonts w:ascii="Angsana New" w:hAnsi="Angsana New" w:cs="Angsana New"/>
          <w:color w:val="auto"/>
          <w:sz w:val="28"/>
          <w:szCs w:val="28"/>
          <w:cs/>
        </w:rPr>
        <w:t>ให้เป็นไปตามอัตราที่กำหนดในสัญญา เป็นต้น</w:t>
      </w:r>
    </w:p>
    <w:p w14:paraId="66F91EE5" w14:textId="018E98D2" w:rsidR="00B22CBF" w:rsidRPr="00B22CBF" w:rsidRDefault="00B22CBF" w:rsidP="00874327">
      <w:pPr>
        <w:spacing w:before="240" w:after="240"/>
        <w:ind w:firstLine="567"/>
        <w:jc w:val="thaiDistribute"/>
        <w:rPr>
          <w:rFonts w:ascii="Angsana New" w:hAnsi="Angsana New" w:cs="Angsana New"/>
          <w:color w:val="auto"/>
          <w:spacing w:val="-2"/>
          <w:sz w:val="28"/>
          <w:szCs w:val="28"/>
        </w:rPr>
      </w:pPr>
      <w:r w:rsidRPr="00B22CBF">
        <w:rPr>
          <w:rFonts w:ascii="Angsana New" w:hAnsi="Angsana New" w:cs="Angsana New"/>
          <w:color w:val="auto"/>
          <w:spacing w:val="-2"/>
          <w:sz w:val="28"/>
          <w:szCs w:val="28"/>
          <w:cs/>
        </w:rPr>
        <w:t>โดยมีหลักทรัพย์ค้ำประกันดังนี้</w:t>
      </w:r>
    </w:p>
    <w:p w14:paraId="7E232B1A" w14:textId="77777777" w:rsidR="00B22CBF" w:rsidRDefault="00B22CBF" w:rsidP="0042161B">
      <w:pPr>
        <w:numPr>
          <w:ilvl w:val="0"/>
          <w:numId w:val="4"/>
        </w:numPr>
        <w:spacing w:before="120" w:after="120"/>
        <w:ind w:left="1281" w:hanging="357"/>
        <w:jc w:val="thaiDistribute"/>
        <w:rPr>
          <w:rFonts w:ascii="Angsana New" w:hAnsi="Angsana New" w:cs="Angsana New"/>
          <w:color w:val="auto"/>
          <w:spacing w:val="-2"/>
          <w:sz w:val="28"/>
          <w:szCs w:val="28"/>
        </w:rPr>
      </w:pPr>
      <w:r w:rsidRPr="00B22CBF">
        <w:rPr>
          <w:rFonts w:ascii="Angsana New" w:hAnsi="Angsana New" w:cs="Angsana New"/>
          <w:color w:val="auto"/>
          <w:spacing w:val="-2"/>
          <w:sz w:val="28"/>
          <w:szCs w:val="28"/>
          <w:cs/>
        </w:rPr>
        <w:t xml:space="preserve">จดจำนองที่ดิน พร้อมสิ่งปลูกสร้างอาคารคลังเอกสารรวมทั้งหมด </w:t>
      </w:r>
      <w:r w:rsidRPr="00B22CBF">
        <w:rPr>
          <w:rFonts w:ascii="Angsana New" w:hAnsi="Angsana New" w:cs="Angsana New"/>
          <w:color w:val="auto"/>
          <w:spacing w:val="-2"/>
          <w:sz w:val="28"/>
          <w:szCs w:val="28"/>
        </w:rPr>
        <w:t>4</w:t>
      </w:r>
      <w:r w:rsidRPr="00B22CBF">
        <w:rPr>
          <w:rFonts w:ascii="Angsana New" w:hAnsi="Angsana New" w:cs="Angsana New"/>
          <w:color w:val="auto"/>
          <w:spacing w:val="-2"/>
          <w:sz w:val="28"/>
          <w:szCs w:val="28"/>
          <w:cs/>
        </w:rPr>
        <w:t xml:space="preserve"> แปลง ทุนจำนอง </w:t>
      </w:r>
      <w:r w:rsidRPr="00B22CBF">
        <w:rPr>
          <w:rFonts w:ascii="Angsana New" w:hAnsi="Angsana New" w:cs="Angsana New"/>
          <w:color w:val="auto"/>
          <w:spacing w:val="-2"/>
          <w:sz w:val="28"/>
          <w:szCs w:val="28"/>
        </w:rPr>
        <w:t>240.00</w:t>
      </w:r>
      <w:r w:rsidRPr="00B22CBF">
        <w:rPr>
          <w:rFonts w:ascii="Angsana New" w:hAnsi="Angsana New" w:cs="Angsana New"/>
          <w:color w:val="auto"/>
          <w:spacing w:val="-2"/>
          <w:sz w:val="28"/>
          <w:szCs w:val="28"/>
          <w:cs/>
        </w:rPr>
        <w:t xml:space="preserve"> ล้านบาท</w:t>
      </w:r>
    </w:p>
    <w:p w14:paraId="26398493" w14:textId="77777777" w:rsidR="00B22CBF" w:rsidRPr="00B22CBF" w:rsidRDefault="00B22CBF" w:rsidP="0042161B">
      <w:pPr>
        <w:numPr>
          <w:ilvl w:val="0"/>
          <w:numId w:val="4"/>
        </w:numPr>
        <w:spacing w:before="120" w:after="120"/>
        <w:ind w:left="1281" w:hanging="357"/>
        <w:jc w:val="thaiDistribute"/>
        <w:rPr>
          <w:rFonts w:ascii="Angsana New" w:hAnsi="Angsana New" w:cs="Angsana New"/>
          <w:color w:val="auto"/>
          <w:spacing w:val="-2"/>
          <w:sz w:val="28"/>
          <w:szCs w:val="28"/>
        </w:rPr>
      </w:pPr>
      <w:r w:rsidRPr="00B22CBF">
        <w:rPr>
          <w:rFonts w:ascii="Angsana New" w:hAnsi="Angsana New" w:cs="Angsana New"/>
          <w:color w:val="auto"/>
          <w:spacing w:val="-2"/>
          <w:sz w:val="28"/>
          <w:szCs w:val="28"/>
          <w:cs/>
        </w:rPr>
        <w:t>การโอนสิทธิอย่างมีเงื่อนไขในกรมธรรม์ประกันภัย และสลักหลังให้ผู้ให้กู้เป็นผู้รับผลประโยชน์และผู้เอาประกันภัยร่วม</w:t>
      </w:r>
    </w:p>
    <w:p w14:paraId="079FC642" w14:textId="77777777" w:rsidR="00B22CBF" w:rsidRPr="00B22CBF" w:rsidRDefault="00B22CBF" w:rsidP="0042161B">
      <w:pPr>
        <w:numPr>
          <w:ilvl w:val="0"/>
          <w:numId w:val="4"/>
        </w:numPr>
        <w:spacing w:before="120" w:after="120"/>
        <w:ind w:left="1281" w:hanging="357"/>
        <w:jc w:val="thaiDistribute"/>
        <w:rPr>
          <w:rFonts w:ascii="Angsana New" w:hAnsi="Angsana New" w:cs="Angsana New"/>
          <w:color w:val="auto"/>
          <w:spacing w:val="-2"/>
          <w:sz w:val="28"/>
          <w:szCs w:val="28"/>
        </w:rPr>
      </w:pPr>
      <w:r w:rsidRPr="00B22CBF">
        <w:rPr>
          <w:rFonts w:ascii="Angsana New" w:hAnsi="Angsana New" w:cs="Angsana New"/>
          <w:color w:val="auto"/>
          <w:spacing w:val="-2"/>
          <w:sz w:val="28"/>
          <w:szCs w:val="28"/>
          <w:cs/>
        </w:rPr>
        <w:t>จดทะเบียนเครื่องจักรเป็นหลักประกันทางธุรกิจ</w:t>
      </w:r>
    </w:p>
    <w:p w14:paraId="17859710" w14:textId="77777777" w:rsidR="00B22CBF" w:rsidRDefault="00B22CBF" w:rsidP="0042161B">
      <w:pPr>
        <w:numPr>
          <w:ilvl w:val="0"/>
          <w:numId w:val="4"/>
        </w:numPr>
        <w:spacing w:before="120" w:after="120"/>
        <w:ind w:left="1281" w:hanging="357"/>
        <w:jc w:val="thaiDistribute"/>
        <w:rPr>
          <w:rFonts w:ascii="Angsana New" w:hAnsi="Angsana New" w:cs="Angsana New"/>
          <w:color w:val="auto"/>
          <w:spacing w:val="-2"/>
          <w:sz w:val="28"/>
          <w:szCs w:val="28"/>
        </w:rPr>
      </w:pPr>
      <w:r w:rsidRPr="00B22CBF">
        <w:rPr>
          <w:rFonts w:ascii="Angsana New" w:hAnsi="Angsana New" w:cs="Angsana New"/>
          <w:color w:val="auto"/>
          <w:spacing w:val="-2"/>
          <w:sz w:val="28"/>
          <w:szCs w:val="28"/>
          <w:cs/>
        </w:rPr>
        <w:t>จดทะเบียนสิทธิการเช่าเป็นหลักประกันทางธุรกิจ</w:t>
      </w:r>
    </w:p>
    <w:p w14:paraId="71602D41" w14:textId="77777777" w:rsidR="00B22CBF" w:rsidRDefault="00B22CBF" w:rsidP="00DB55BB">
      <w:pPr>
        <w:numPr>
          <w:ilvl w:val="0"/>
          <w:numId w:val="1"/>
        </w:numPr>
        <w:spacing w:before="240" w:after="240"/>
        <w:ind w:left="567" w:hanging="567"/>
        <w:jc w:val="thaiDistribute"/>
        <w:rPr>
          <w:rFonts w:ascii="Angsana New" w:hAnsi="Angsana New" w:cs="Angsana New"/>
          <w:b/>
          <w:color w:val="auto"/>
          <w:sz w:val="28"/>
          <w:szCs w:val="28"/>
          <w:u w:val="single"/>
        </w:rPr>
      </w:pPr>
      <w:r w:rsidRPr="00614ED2">
        <w:rPr>
          <w:rFonts w:ascii="Angsana New" w:hAnsi="Angsana New" w:cs="Angsana New"/>
          <w:b/>
          <w:color w:val="auto"/>
          <w:sz w:val="28"/>
          <w:szCs w:val="28"/>
          <w:u w:val="single"/>
          <w:cs/>
        </w:rPr>
        <w:t>เงินกู้ยืมจาก</w:t>
      </w:r>
      <w:r>
        <w:rPr>
          <w:rFonts w:ascii="Angsana New" w:hAnsi="Angsana New" w:cs="Angsana New" w:hint="cs"/>
          <w:b/>
          <w:color w:val="auto"/>
          <w:sz w:val="28"/>
          <w:szCs w:val="28"/>
          <w:u w:val="single"/>
          <w:cs/>
        </w:rPr>
        <w:t>บริษัทที่เกี่ยวข้องกัน</w:t>
      </w:r>
    </w:p>
    <w:p w14:paraId="11B51685" w14:textId="77777777" w:rsidR="00B22CBF" w:rsidRDefault="00B22CBF" w:rsidP="00B22CBF">
      <w:pPr>
        <w:spacing w:before="240" w:after="240"/>
        <w:ind w:left="567"/>
        <w:jc w:val="thaiDistribute"/>
        <w:rPr>
          <w:rFonts w:ascii="Angsana New" w:hAnsi="Angsana New" w:cs="Angsana New"/>
          <w:color w:val="auto"/>
          <w:spacing w:val="-2"/>
          <w:sz w:val="28"/>
          <w:szCs w:val="28"/>
        </w:rPr>
      </w:pPr>
      <w:r w:rsidRPr="00E42172">
        <w:rPr>
          <w:rFonts w:ascii="Angsana New" w:hAnsi="Angsana New" w:cs="Angsana New" w:hint="cs"/>
          <w:color w:val="auto"/>
          <w:spacing w:val="4"/>
          <w:sz w:val="28"/>
          <w:szCs w:val="28"/>
          <w:cs/>
        </w:rPr>
        <w:t xml:space="preserve">เมื่อวันที่ </w:t>
      </w:r>
      <w:r w:rsidRPr="00E42172">
        <w:rPr>
          <w:rFonts w:ascii="Angsana New" w:hAnsi="Angsana New" w:cs="Angsana New"/>
          <w:color w:val="auto"/>
          <w:spacing w:val="4"/>
          <w:sz w:val="28"/>
          <w:szCs w:val="28"/>
        </w:rPr>
        <w:t xml:space="preserve">20 </w:t>
      </w:r>
      <w:r w:rsidRPr="00E42172">
        <w:rPr>
          <w:rFonts w:ascii="Angsana New" w:hAnsi="Angsana New" w:cs="Angsana New" w:hint="cs"/>
          <w:color w:val="auto"/>
          <w:spacing w:val="4"/>
          <w:sz w:val="28"/>
          <w:szCs w:val="28"/>
          <w:cs/>
        </w:rPr>
        <w:t xml:space="preserve">ธันวาคม </w:t>
      </w:r>
      <w:r w:rsidRPr="00E42172">
        <w:rPr>
          <w:rFonts w:ascii="Angsana New" w:hAnsi="Angsana New" w:cs="Angsana New"/>
          <w:color w:val="auto"/>
          <w:spacing w:val="4"/>
          <w:sz w:val="28"/>
          <w:szCs w:val="28"/>
        </w:rPr>
        <w:t>2562</w:t>
      </w:r>
      <w:r w:rsidRPr="00E42172">
        <w:rPr>
          <w:rFonts w:ascii="Angsana New" w:hAnsi="Angsana New" w:cs="Angsana New" w:hint="cs"/>
          <w:color w:val="auto"/>
          <w:spacing w:val="4"/>
          <w:sz w:val="28"/>
          <w:szCs w:val="28"/>
          <w:cs/>
        </w:rPr>
        <w:t xml:space="preserve"> กอง</w:t>
      </w:r>
      <w:proofErr w:type="spellStart"/>
      <w:r w:rsidRPr="00E42172">
        <w:rPr>
          <w:rFonts w:ascii="Angsana New" w:hAnsi="Angsana New" w:cs="Angsana New" w:hint="cs"/>
          <w:color w:val="auto"/>
          <w:spacing w:val="4"/>
          <w:sz w:val="28"/>
          <w:szCs w:val="28"/>
          <w:cs/>
        </w:rPr>
        <w:t>ทรั</w:t>
      </w:r>
      <w:proofErr w:type="spellEnd"/>
      <w:r w:rsidRPr="00E42172">
        <w:rPr>
          <w:rFonts w:ascii="Angsana New" w:hAnsi="Angsana New" w:cs="Angsana New" w:hint="cs"/>
          <w:color w:val="auto"/>
          <w:spacing w:val="4"/>
          <w:sz w:val="28"/>
          <w:szCs w:val="28"/>
          <w:cs/>
        </w:rPr>
        <w:t xml:space="preserve">สต์ได้รับวงเงินกู้ยืมจากบริษัท ทรัพย์ศรีไทย จำกัด (มหาชน) เป็นจำนวนเงินไม่เกิน </w:t>
      </w:r>
      <w:r w:rsidRPr="00E42172">
        <w:rPr>
          <w:rFonts w:ascii="Angsana New" w:hAnsi="Angsana New" w:cs="Angsana New"/>
          <w:color w:val="auto"/>
          <w:spacing w:val="4"/>
          <w:sz w:val="28"/>
          <w:szCs w:val="28"/>
        </w:rPr>
        <w:t>30.00</w:t>
      </w:r>
      <w:r w:rsidRPr="00B22CBF">
        <w:rPr>
          <w:rFonts w:ascii="Angsana New" w:hAnsi="Angsana New" w:cs="Angsana New"/>
          <w:color w:val="auto"/>
          <w:spacing w:val="-2"/>
          <w:sz w:val="28"/>
          <w:szCs w:val="28"/>
        </w:rPr>
        <w:t xml:space="preserve"> </w:t>
      </w:r>
      <w:r w:rsidRPr="00B22CBF">
        <w:rPr>
          <w:rFonts w:ascii="Angsana New" w:hAnsi="Angsana New" w:cs="Angsana New" w:hint="cs"/>
          <w:color w:val="auto"/>
          <w:spacing w:val="-2"/>
          <w:sz w:val="28"/>
          <w:szCs w:val="28"/>
          <w:cs/>
        </w:rPr>
        <w:t>ล้านบาท เพื่อใช้ในการจ่ายชำระค่าใช้จ่ายในการแปลงสภาพกองทุนรวมเข้ารวมกับกอง</w:t>
      </w:r>
      <w:proofErr w:type="spellStart"/>
      <w:r w:rsidRPr="00B22CBF">
        <w:rPr>
          <w:rFonts w:ascii="Angsana New" w:hAnsi="Angsana New" w:cs="Angsana New" w:hint="cs"/>
          <w:color w:val="auto"/>
          <w:spacing w:val="-2"/>
          <w:sz w:val="28"/>
          <w:szCs w:val="28"/>
          <w:cs/>
        </w:rPr>
        <w:t>ทรั</w:t>
      </w:r>
      <w:proofErr w:type="spellEnd"/>
      <w:r w:rsidRPr="00B22CBF">
        <w:rPr>
          <w:rFonts w:ascii="Angsana New" w:hAnsi="Angsana New" w:cs="Angsana New" w:hint="cs"/>
          <w:color w:val="auto"/>
          <w:spacing w:val="-2"/>
          <w:sz w:val="28"/>
          <w:szCs w:val="28"/>
          <w:cs/>
        </w:rPr>
        <w:t>สต์</w:t>
      </w:r>
      <w:r w:rsidRPr="00B22CBF">
        <w:rPr>
          <w:rFonts w:ascii="Angsana New" w:hAnsi="Angsana New" w:cs="Angsana New"/>
          <w:color w:val="auto"/>
          <w:spacing w:val="-2"/>
          <w:sz w:val="28"/>
          <w:szCs w:val="28"/>
        </w:rPr>
        <w:t xml:space="preserve"> </w:t>
      </w:r>
      <w:r w:rsidRPr="00B22CBF">
        <w:rPr>
          <w:rFonts w:ascii="Angsana New" w:hAnsi="Angsana New" w:cs="Angsana New" w:hint="cs"/>
          <w:color w:val="auto"/>
          <w:spacing w:val="-2"/>
          <w:sz w:val="28"/>
          <w:szCs w:val="28"/>
          <w:cs/>
        </w:rPr>
        <w:t xml:space="preserve">ซึ่งมีระยะเวลาชำระคืนเงินกู้ </w:t>
      </w:r>
      <w:r w:rsidRPr="00B22CBF">
        <w:rPr>
          <w:rFonts w:ascii="Angsana New" w:hAnsi="Angsana New" w:cs="Angsana New"/>
          <w:color w:val="auto"/>
          <w:spacing w:val="-2"/>
          <w:sz w:val="28"/>
          <w:szCs w:val="28"/>
        </w:rPr>
        <w:t>5</w:t>
      </w:r>
      <w:r w:rsidRPr="00B22CBF">
        <w:rPr>
          <w:rFonts w:ascii="Angsana New" w:hAnsi="Angsana New" w:cs="Angsana New" w:hint="cs"/>
          <w:color w:val="auto"/>
          <w:spacing w:val="-2"/>
          <w:sz w:val="28"/>
          <w:szCs w:val="28"/>
          <w:cs/>
        </w:rPr>
        <w:t xml:space="preserve"> ปี นับแต่วันที่กอง</w:t>
      </w:r>
      <w:proofErr w:type="spellStart"/>
      <w:r w:rsidRPr="00B22CBF">
        <w:rPr>
          <w:rFonts w:ascii="Angsana New" w:hAnsi="Angsana New" w:cs="Angsana New" w:hint="cs"/>
          <w:color w:val="auto"/>
          <w:spacing w:val="-2"/>
          <w:sz w:val="28"/>
          <w:szCs w:val="28"/>
          <w:cs/>
        </w:rPr>
        <w:t>ทรั</w:t>
      </w:r>
      <w:proofErr w:type="spellEnd"/>
      <w:r w:rsidRPr="00B22CBF">
        <w:rPr>
          <w:rFonts w:ascii="Angsana New" w:hAnsi="Angsana New" w:cs="Angsana New" w:hint="cs"/>
          <w:color w:val="auto"/>
          <w:spacing w:val="-2"/>
          <w:sz w:val="28"/>
          <w:szCs w:val="28"/>
          <w:cs/>
        </w:rPr>
        <w:t xml:space="preserve">สต์เบิกเงินกู้ตามสัญญา และมีเงื่อนไขการชำระคืนเงินและชำระดอกเบี้ยเป็นรายปี โดยมีอัตราดอกเบี้ยร้อยละ </w:t>
      </w:r>
      <w:r w:rsidRPr="00B22CBF">
        <w:rPr>
          <w:rFonts w:ascii="Angsana New" w:hAnsi="Angsana New" w:cs="Angsana New"/>
          <w:color w:val="auto"/>
          <w:spacing w:val="-2"/>
          <w:sz w:val="28"/>
          <w:szCs w:val="28"/>
        </w:rPr>
        <w:t>6.025</w:t>
      </w:r>
      <w:r w:rsidRPr="00B22CBF">
        <w:rPr>
          <w:rFonts w:ascii="Angsana New" w:hAnsi="Angsana New" w:cs="Angsana New" w:hint="cs"/>
          <w:color w:val="auto"/>
          <w:spacing w:val="-2"/>
          <w:sz w:val="28"/>
          <w:szCs w:val="28"/>
          <w:cs/>
        </w:rPr>
        <w:t xml:space="preserve"> ต่อปี เงินกู้ยืมดังกล่าวไม่มีหลักทรัพย์ค้ำประกัน </w:t>
      </w:r>
    </w:p>
    <w:p w14:paraId="6B2DA230" w14:textId="77777777" w:rsidR="00840FF7" w:rsidRDefault="00840FF7" w:rsidP="00B22CBF">
      <w:pPr>
        <w:spacing w:before="240" w:after="240"/>
        <w:ind w:left="567"/>
        <w:jc w:val="thaiDistribute"/>
        <w:rPr>
          <w:rFonts w:ascii="Angsana New" w:hAnsi="Angsana New" w:cs="Angsana New"/>
          <w:color w:val="auto"/>
          <w:spacing w:val="-2"/>
          <w:sz w:val="28"/>
          <w:szCs w:val="28"/>
        </w:rPr>
      </w:pPr>
      <w:r w:rsidRPr="00840FF7">
        <w:rPr>
          <w:rFonts w:ascii="Angsana New" w:hAnsi="Angsana New" w:cs="Angsana New"/>
          <w:color w:val="auto"/>
          <w:spacing w:val="-2"/>
          <w:sz w:val="28"/>
          <w:szCs w:val="28"/>
          <w:cs/>
        </w:rPr>
        <w:t>การเปลี่ยนแปลงของเงินกู้ยืม</w:t>
      </w:r>
      <w:r>
        <w:rPr>
          <w:rFonts w:ascii="Angsana New" w:hAnsi="Angsana New" w:cs="Angsana New" w:hint="cs"/>
          <w:color w:val="auto"/>
          <w:spacing w:val="-2"/>
          <w:sz w:val="28"/>
          <w:szCs w:val="28"/>
          <w:cs/>
        </w:rPr>
        <w:t>จากบริษัทที่เกี่ยวข้องกัน</w:t>
      </w:r>
      <w:r w:rsidR="0042161B">
        <w:rPr>
          <w:rFonts w:ascii="Angsana New" w:hAnsi="Angsana New" w:cs="Angsana New" w:hint="cs"/>
          <w:color w:val="auto"/>
          <w:spacing w:val="-2"/>
          <w:sz w:val="28"/>
          <w:szCs w:val="28"/>
          <w:cs/>
        </w:rPr>
        <w:t xml:space="preserve"> มี</w:t>
      </w:r>
      <w:r w:rsidRPr="00840FF7">
        <w:rPr>
          <w:rFonts w:ascii="Angsana New" w:hAnsi="Angsana New" w:cs="Angsana New"/>
          <w:color w:val="auto"/>
          <w:spacing w:val="-2"/>
          <w:sz w:val="28"/>
          <w:szCs w:val="28"/>
          <w:cs/>
        </w:rPr>
        <w:t>ดังนี้</w:t>
      </w:r>
    </w:p>
    <w:tbl>
      <w:tblPr>
        <w:tblW w:w="9261" w:type="dxa"/>
        <w:tblInd w:w="378" w:type="dxa"/>
        <w:tblBorders>
          <w:bottom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59"/>
        <w:gridCol w:w="1560"/>
        <w:gridCol w:w="283"/>
        <w:gridCol w:w="1559"/>
      </w:tblGrid>
      <w:tr w:rsidR="00840FF7" w:rsidRPr="00FF644D" w14:paraId="524CF559" w14:textId="77777777" w:rsidTr="001A7C21">
        <w:tc>
          <w:tcPr>
            <w:tcW w:w="5859" w:type="dxa"/>
          </w:tcPr>
          <w:p w14:paraId="50B3FC47" w14:textId="77777777" w:rsidR="00840FF7" w:rsidRPr="00FF644D" w:rsidRDefault="00840FF7" w:rsidP="003D4B6D">
            <w:pPr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560" w:type="dxa"/>
            <w:tcBorders>
              <w:bottom w:val="nil"/>
            </w:tcBorders>
          </w:tcPr>
          <w:p w14:paraId="23E21EEA" w14:textId="77777777" w:rsidR="00840FF7" w:rsidRPr="00FF644D" w:rsidRDefault="00840FF7" w:rsidP="003D4B6D">
            <w:pPr>
              <w:jc w:val="center"/>
              <w:rPr>
                <w:rFonts w:ascii="Angsana New" w:hAnsi="Angsana New" w:cs="Angsana New"/>
                <w:sz w:val="28"/>
                <w:szCs w:val="28"/>
                <w:u w:val="single"/>
              </w:rPr>
            </w:pPr>
          </w:p>
        </w:tc>
        <w:tc>
          <w:tcPr>
            <w:tcW w:w="283" w:type="dxa"/>
          </w:tcPr>
          <w:p w14:paraId="34C8B8CC" w14:textId="77777777" w:rsidR="00840FF7" w:rsidRPr="00FF644D" w:rsidRDefault="00840FF7" w:rsidP="003D4B6D">
            <w:pPr>
              <w:jc w:val="center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559" w:type="dxa"/>
          </w:tcPr>
          <w:p w14:paraId="13663005" w14:textId="77777777" w:rsidR="00840FF7" w:rsidRPr="00E42172" w:rsidRDefault="00840FF7" w:rsidP="003D4B6D">
            <w:pPr>
              <w:ind w:left="-88" w:right="-72"/>
              <w:jc w:val="right"/>
              <w:rPr>
                <w:rFonts w:ascii="Angsana New" w:eastAsia="Brush Script MT" w:hAnsi="Angsana New" w:cs="Angsana New"/>
                <w:sz w:val="28"/>
                <w:szCs w:val="28"/>
                <w:cs/>
              </w:rPr>
            </w:pPr>
            <w:r>
              <w:rPr>
                <w:rFonts w:ascii="Angsana New" w:eastAsia="Brush Script MT" w:hAnsi="Angsana New" w:cs="Angsana New"/>
                <w:sz w:val="28"/>
                <w:szCs w:val="28"/>
              </w:rPr>
              <w:t>(</w:t>
            </w:r>
            <w:proofErr w:type="gramStart"/>
            <w:r>
              <w:rPr>
                <w:rFonts w:ascii="Angsana New" w:eastAsia="Brush Script MT" w:hAnsi="Angsana New" w:cs="Angsana New"/>
                <w:sz w:val="28"/>
                <w:szCs w:val="28"/>
                <w:cs/>
              </w:rPr>
              <w:t>หน่วย :</w:t>
            </w:r>
            <w:proofErr w:type="gramEnd"/>
            <w:r>
              <w:rPr>
                <w:rFonts w:ascii="Angsana New" w:eastAsia="Brush Script MT" w:hAnsi="Angsana New" w:cs="Angsana New"/>
                <w:sz w:val="28"/>
                <w:szCs w:val="28"/>
                <w:cs/>
              </w:rPr>
              <w:t xml:space="preserve"> </w:t>
            </w:r>
            <w:r w:rsidR="009D7966">
              <w:rPr>
                <w:rFonts w:ascii="Angsana New" w:eastAsia="Brush Script MT" w:hAnsi="Angsana New" w:cs="Angsana New" w:hint="cs"/>
                <w:sz w:val="28"/>
                <w:szCs w:val="28"/>
                <w:cs/>
              </w:rPr>
              <w:t>บาท</w:t>
            </w:r>
            <w:r>
              <w:rPr>
                <w:rFonts w:ascii="Angsana New" w:eastAsia="Brush Script MT" w:hAnsi="Angsana New" w:cs="Angsana New"/>
                <w:sz w:val="28"/>
                <w:szCs w:val="28"/>
                <w:cs/>
              </w:rPr>
              <w:t>)</w:t>
            </w:r>
          </w:p>
        </w:tc>
      </w:tr>
      <w:tr w:rsidR="009D7EB5" w:rsidRPr="00FF644D" w14:paraId="124145D3" w14:textId="77777777" w:rsidTr="001A7C21">
        <w:tc>
          <w:tcPr>
            <w:tcW w:w="5859" w:type="dxa"/>
          </w:tcPr>
          <w:p w14:paraId="6D6D46BF" w14:textId="77777777" w:rsidR="009D7EB5" w:rsidRPr="00FF644D" w:rsidRDefault="009D7EB5" w:rsidP="009D7EB5">
            <w:pPr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560" w:type="dxa"/>
            <w:tcBorders>
              <w:bottom w:val="nil"/>
            </w:tcBorders>
            <w:vAlign w:val="bottom"/>
          </w:tcPr>
          <w:p w14:paraId="1440116A" w14:textId="77777777" w:rsidR="009D7EB5" w:rsidRPr="00FF644D" w:rsidRDefault="009D7EB5" w:rsidP="009D7EB5">
            <w:pPr>
              <w:jc w:val="center"/>
              <w:rPr>
                <w:rFonts w:ascii="Angsana New" w:hAnsi="Angsana New" w:cs="Angsana New"/>
                <w:sz w:val="28"/>
                <w:szCs w:val="28"/>
                <w:u w:val="single"/>
              </w:rPr>
            </w:pPr>
            <w:r w:rsidRPr="00013A95">
              <w:rPr>
                <w:rFonts w:ascii="Angsana New" w:hAnsi="Angsana New" w:cs="Angsana New"/>
                <w:color w:val="auto"/>
                <w:sz w:val="28"/>
                <w:szCs w:val="28"/>
                <w:u w:val="single"/>
                <w:lang w:val="en-GB"/>
              </w:rPr>
              <w:t>2563</w:t>
            </w:r>
          </w:p>
        </w:tc>
        <w:tc>
          <w:tcPr>
            <w:tcW w:w="283" w:type="dxa"/>
          </w:tcPr>
          <w:p w14:paraId="78E8C514" w14:textId="77777777" w:rsidR="009D7EB5" w:rsidRPr="00FF644D" w:rsidRDefault="009D7EB5" w:rsidP="009D7EB5">
            <w:pPr>
              <w:jc w:val="center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559" w:type="dxa"/>
            <w:vAlign w:val="bottom"/>
          </w:tcPr>
          <w:p w14:paraId="14DD8B9A" w14:textId="77777777" w:rsidR="009D7EB5" w:rsidRDefault="009D7EB5" w:rsidP="009D7EB5">
            <w:pPr>
              <w:ind w:left="-88" w:right="-72"/>
              <w:jc w:val="center"/>
              <w:rPr>
                <w:rFonts w:ascii="Angsana New" w:eastAsia="Brush Script MT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color w:val="auto"/>
                <w:sz w:val="28"/>
                <w:szCs w:val="28"/>
                <w:u w:val="single"/>
                <w:lang w:val="en-GB"/>
              </w:rPr>
              <w:t>2</w:t>
            </w:r>
            <w:r w:rsidRPr="00013A95">
              <w:rPr>
                <w:rFonts w:ascii="Angsana New" w:hAnsi="Angsana New" w:cs="Angsana New"/>
                <w:color w:val="auto"/>
                <w:sz w:val="28"/>
                <w:szCs w:val="28"/>
                <w:u w:val="single"/>
                <w:lang w:val="en-GB"/>
              </w:rPr>
              <w:t>562</w:t>
            </w:r>
          </w:p>
        </w:tc>
      </w:tr>
      <w:tr w:rsidR="009D7EB5" w:rsidRPr="00FF644D" w14:paraId="27FDC9A1" w14:textId="77777777" w:rsidTr="001A7C21">
        <w:tc>
          <w:tcPr>
            <w:tcW w:w="5859" w:type="dxa"/>
            <w:tcBorders>
              <w:bottom w:val="nil"/>
            </w:tcBorders>
            <w:vAlign w:val="bottom"/>
          </w:tcPr>
          <w:p w14:paraId="6D206FF0" w14:textId="77777777" w:rsidR="009D7EB5" w:rsidRPr="00614ED2" w:rsidRDefault="009D7EB5" w:rsidP="00715109">
            <w:pPr>
              <w:ind w:left="78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42161B">
              <w:rPr>
                <w:rFonts w:ascii="Angsana New" w:hAnsi="Angsana New" w:cs="Angsana New"/>
                <w:sz w:val="28"/>
                <w:szCs w:val="28"/>
                <w:cs/>
              </w:rPr>
              <w:t>ราคาตามบัญชีต้น</w:t>
            </w:r>
            <w:r>
              <w:rPr>
                <w:rFonts w:ascii="Angsana New" w:hAnsi="Angsana New" w:cs="Angsana New" w:hint="cs"/>
                <w:sz w:val="28"/>
                <w:szCs w:val="28"/>
                <w:cs/>
              </w:rPr>
              <w:t>ปี</w:t>
            </w:r>
          </w:p>
        </w:tc>
        <w:tc>
          <w:tcPr>
            <w:tcW w:w="1560" w:type="dxa"/>
            <w:tcBorders>
              <w:bottom w:val="nil"/>
            </w:tcBorders>
            <w:shd w:val="clear" w:color="auto" w:fill="auto"/>
          </w:tcPr>
          <w:p w14:paraId="1073448C" w14:textId="77777777" w:rsidR="009D7EB5" w:rsidRPr="00BF04AF" w:rsidRDefault="009D7EB5" w:rsidP="00AE0D38">
            <w:pPr>
              <w:tabs>
                <w:tab w:val="decimal" w:pos="882"/>
              </w:tabs>
              <w:ind w:left="-221" w:right="-149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283" w:type="dxa"/>
            <w:tcBorders>
              <w:bottom w:val="nil"/>
            </w:tcBorders>
          </w:tcPr>
          <w:p w14:paraId="31197A2A" w14:textId="77777777" w:rsidR="009D7EB5" w:rsidRPr="00FF644D" w:rsidRDefault="009D7EB5" w:rsidP="009D7EB5">
            <w:pPr>
              <w:rPr>
                <w:rFonts w:ascii="Angsana New" w:hAnsi="Angsana New" w:cs="Angsana New"/>
                <w:sz w:val="28"/>
                <w:szCs w:val="28"/>
                <w:highlight w:val="yellow"/>
              </w:rPr>
            </w:pPr>
          </w:p>
        </w:tc>
        <w:tc>
          <w:tcPr>
            <w:tcW w:w="1559" w:type="dxa"/>
            <w:tcBorders>
              <w:bottom w:val="nil"/>
            </w:tcBorders>
          </w:tcPr>
          <w:p w14:paraId="397065CA" w14:textId="77777777" w:rsidR="009D7EB5" w:rsidRDefault="009D7EB5" w:rsidP="00AE0D38">
            <w:pPr>
              <w:tabs>
                <w:tab w:val="decimal" w:pos="882"/>
              </w:tabs>
              <w:ind w:left="-221" w:right="-149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</w:tr>
      <w:tr w:rsidR="00AE0D38" w:rsidRPr="00FF644D" w14:paraId="64D69601" w14:textId="77777777" w:rsidTr="001A7C21">
        <w:tc>
          <w:tcPr>
            <w:tcW w:w="5859" w:type="dxa"/>
            <w:tcBorders>
              <w:bottom w:val="nil"/>
            </w:tcBorders>
            <w:vAlign w:val="bottom"/>
          </w:tcPr>
          <w:p w14:paraId="4E2CF7C2" w14:textId="77777777" w:rsidR="00AE0D38" w:rsidRPr="00614ED2" w:rsidRDefault="00AE0D38" w:rsidP="00715109">
            <w:pPr>
              <w:ind w:left="78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42161B">
              <w:rPr>
                <w:rFonts w:ascii="Angsana New" w:hAnsi="Angsana New" w:cs="Angsana New"/>
                <w:sz w:val="28"/>
                <w:szCs w:val="28"/>
                <w:cs/>
              </w:rPr>
              <w:t>การกู้ยืมเพิ่ม</w:t>
            </w:r>
          </w:p>
        </w:tc>
        <w:tc>
          <w:tcPr>
            <w:tcW w:w="1560" w:type="dxa"/>
            <w:tcBorders>
              <w:bottom w:val="nil"/>
            </w:tcBorders>
            <w:shd w:val="clear" w:color="auto" w:fill="auto"/>
            <w:vAlign w:val="bottom"/>
          </w:tcPr>
          <w:p w14:paraId="2E29B840" w14:textId="77777777" w:rsidR="00AE0D38" w:rsidRPr="00BF04AF" w:rsidRDefault="00AE0D38" w:rsidP="00AE0D38">
            <w:pPr>
              <w:tabs>
                <w:tab w:val="decimal" w:pos="1010"/>
              </w:tabs>
              <w:ind w:right="-18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11</w:t>
            </w:r>
            <w:r w:rsidRPr="005E6324">
              <w:rPr>
                <w:rFonts w:ascii="Angsana New" w:hAnsi="Angsana New" w:cs="Angsana New"/>
                <w:sz w:val="28"/>
                <w:szCs w:val="28"/>
              </w:rPr>
              <w:t>,</w:t>
            </w:r>
            <w:r>
              <w:rPr>
                <w:rFonts w:ascii="Angsana New" w:hAnsi="Angsana New" w:cs="Angsana New"/>
                <w:sz w:val="28"/>
                <w:szCs w:val="28"/>
              </w:rPr>
              <w:t>0</w:t>
            </w:r>
            <w:r w:rsidRPr="005E6324">
              <w:rPr>
                <w:rFonts w:ascii="Angsana New" w:hAnsi="Angsana New" w:cs="Angsana New"/>
                <w:sz w:val="28"/>
                <w:szCs w:val="28"/>
              </w:rPr>
              <w:t>00</w:t>
            </w:r>
            <w:r>
              <w:rPr>
                <w:rFonts w:ascii="Angsana New" w:hAnsi="Angsana New" w:cs="Angsana New"/>
                <w:sz w:val="28"/>
                <w:szCs w:val="28"/>
              </w:rPr>
              <w:t>,000.00</w:t>
            </w:r>
          </w:p>
        </w:tc>
        <w:tc>
          <w:tcPr>
            <w:tcW w:w="283" w:type="dxa"/>
            <w:tcBorders>
              <w:bottom w:val="nil"/>
            </w:tcBorders>
          </w:tcPr>
          <w:p w14:paraId="118E42E0" w14:textId="77777777" w:rsidR="00AE0D38" w:rsidRPr="00FF644D" w:rsidRDefault="00AE0D38" w:rsidP="00AE0D38">
            <w:pPr>
              <w:rPr>
                <w:rFonts w:ascii="Angsana New" w:hAnsi="Angsana New" w:cs="Angsana New"/>
                <w:sz w:val="28"/>
                <w:szCs w:val="28"/>
                <w:highlight w:val="yellow"/>
              </w:rPr>
            </w:pPr>
          </w:p>
        </w:tc>
        <w:tc>
          <w:tcPr>
            <w:tcW w:w="1559" w:type="dxa"/>
            <w:tcBorders>
              <w:bottom w:val="nil"/>
            </w:tcBorders>
          </w:tcPr>
          <w:p w14:paraId="19A833C4" w14:textId="77777777" w:rsidR="00AE0D38" w:rsidRPr="00614ED2" w:rsidRDefault="00AE0D38" w:rsidP="00AE0D38">
            <w:pPr>
              <w:tabs>
                <w:tab w:val="decimal" w:pos="882"/>
              </w:tabs>
              <w:ind w:left="-221" w:right="-149"/>
              <w:rPr>
                <w:rFonts w:ascii="Angsana New" w:hAnsi="Angsana New" w:cs="Angsana New"/>
                <w:sz w:val="28"/>
                <w:szCs w:val="28"/>
              </w:rPr>
            </w:pPr>
            <w:r w:rsidRPr="00256C82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</w:tr>
      <w:tr w:rsidR="00AE0D38" w:rsidRPr="00FF644D" w14:paraId="179534AE" w14:textId="77777777" w:rsidTr="001A7C21">
        <w:tc>
          <w:tcPr>
            <w:tcW w:w="5859" w:type="dxa"/>
            <w:tcBorders>
              <w:bottom w:val="nil"/>
            </w:tcBorders>
            <w:vAlign w:val="bottom"/>
          </w:tcPr>
          <w:p w14:paraId="1745A039" w14:textId="77777777" w:rsidR="00AE0D38" w:rsidRPr="00614ED2" w:rsidRDefault="00AE0D38" w:rsidP="00715109">
            <w:pPr>
              <w:ind w:left="78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42161B">
              <w:rPr>
                <w:rFonts w:ascii="Angsana New" w:hAnsi="Angsana New" w:cs="Angsana New"/>
                <w:sz w:val="28"/>
                <w:szCs w:val="28"/>
                <w:cs/>
              </w:rPr>
              <w:t>การจ่ายชำระคืน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52067D9" w14:textId="77777777" w:rsidR="00AE0D38" w:rsidRPr="00BF04AF" w:rsidRDefault="00AE0D38" w:rsidP="00AE0D38">
            <w:pPr>
              <w:tabs>
                <w:tab w:val="decimal" w:pos="1010"/>
              </w:tabs>
              <w:ind w:right="-18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(11,000,000.00)</w:t>
            </w:r>
          </w:p>
        </w:tc>
        <w:tc>
          <w:tcPr>
            <w:tcW w:w="283" w:type="dxa"/>
            <w:tcBorders>
              <w:bottom w:val="nil"/>
            </w:tcBorders>
          </w:tcPr>
          <w:p w14:paraId="273CD211" w14:textId="77777777" w:rsidR="00AE0D38" w:rsidRPr="00FF644D" w:rsidRDefault="00AE0D38" w:rsidP="00AE0D38">
            <w:pPr>
              <w:rPr>
                <w:rFonts w:ascii="Angsana New" w:hAnsi="Angsana New" w:cs="Angsana New"/>
                <w:sz w:val="28"/>
                <w:szCs w:val="28"/>
                <w:highlight w:val="yellow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63538EAB" w14:textId="77777777" w:rsidR="00AE0D38" w:rsidRPr="00614ED2" w:rsidRDefault="00AE0D38" w:rsidP="00AE0D38">
            <w:pPr>
              <w:tabs>
                <w:tab w:val="decimal" w:pos="882"/>
              </w:tabs>
              <w:ind w:left="-221" w:right="-149"/>
              <w:rPr>
                <w:rFonts w:ascii="Angsana New" w:hAnsi="Angsana New" w:cs="Angsana New"/>
                <w:sz w:val="28"/>
                <w:szCs w:val="28"/>
              </w:rPr>
            </w:pPr>
            <w:r w:rsidRPr="00256C82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</w:tr>
      <w:tr w:rsidR="00AE0D38" w:rsidRPr="00FF644D" w14:paraId="0D0473E8" w14:textId="77777777" w:rsidTr="001A7C21">
        <w:tc>
          <w:tcPr>
            <w:tcW w:w="5859" w:type="dxa"/>
            <w:tcBorders>
              <w:top w:val="nil"/>
            </w:tcBorders>
            <w:vAlign w:val="bottom"/>
          </w:tcPr>
          <w:p w14:paraId="5212A2AB" w14:textId="77777777" w:rsidR="00AE0D38" w:rsidRPr="00614ED2" w:rsidRDefault="00AE0D38" w:rsidP="00715109">
            <w:pPr>
              <w:ind w:left="78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42161B">
              <w:rPr>
                <w:rFonts w:ascii="Angsana New" w:hAnsi="Angsana New" w:cs="Angsana New"/>
                <w:sz w:val="28"/>
                <w:szCs w:val="28"/>
                <w:cs/>
              </w:rPr>
              <w:t>ราคาตามบัญชีปลาย</w:t>
            </w:r>
            <w:r>
              <w:rPr>
                <w:rFonts w:ascii="Angsana New" w:hAnsi="Angsana New" w:cs="Angsana New" w:hint="cs"/>
                <w:sz w:val="28"/>
                <w:szCs w:val="28"/>
                <w:cs/>
              </w:rPr>
              <w:t>ปี</w:t>
            </w:r>
          </w:p>
        </w:tc>
        <w:tc>
          <w:tcPr>
            <w:tcW w:w="156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2FF76173" w14:textId="77777777" w:rsidR="00AE0D38" w:rsidRPr="00BF04AF" w:rsidRDefault="00AE0D38" w:rsidP="00AE0D38">
            <w:pPr>
              <w:tabs>
                <w:tab w:val="decimal" w:pos="882"/>
              </w:tabs>
              <w:ind w:left="-221" w:right="-149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283" w:type="dxa"/>
            <w:tcBorders>
              <w:top w:val="nil"/>
              <w:bottom w:val="nil"/>
            </w:tcBorders>
          </w:tcPr>
          <w:p w14:paraId="40623EC3" w14:textId="77777777" w:rsidR="00AE0D38" w:rsidRPr="00FF644D" w:rsidRDefault="00AE0D38" w:rsidP="00AE0D38">
            <w:pPr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double" w:sz="4" w:space="0" w:color="auto"/>
            </w:tcBorders>
          </w:tcPr>
          <w:p w14:paraId="140E8B58" w14:textId="77777777" w:rsidR="00AE0D38" w:rsidRPr="00614ED2" w:rsidRDefault="00AE0D38" w:rsidP="00AE0D38">
            <w:pPr>
              <w:tabs>
                <w:tab w:val="decimal" w:pos="882"/>
              </w:tabs>
              <w:ind w:left="-221" w:right="-149"/>
              <w:rPr>
                <w:rFonts w:ascii="Angsana New" w:hAnsi="Angsana New" w:cs="Angsana New"/>
                <w:sz w:val="28"/>
                <w:szCs w:val="28"/>
              </w:rPr>
            </w:pPr>
            <w:r w:rsidRPr="00256C82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</w:tr>
      <w:tr w:rsidR="00840FF7" w:rsidRPr="00A12524" w14:paraId="3FD28987" w14:textId="77777777" w:rsidTr="001A7C21">
        <w:tc>
          <w:tcPr>
            <w:tcW w:w="5859" w:type="dxa"/>
            <w:tcBorders>
              <w:bottom w:val="nil"/>
            </w:tcBorders>
            <w:vAlign w:val="bottom"/>
          </w:tcPr>
          <w:p w14:paraId="7EDF42F3" w14:textId="77777777" w:rsidR="00840FF7" w:rsidRPr="00A12524" w:rsidRDefault="00840FF7" w:rsidP="003D4B6D">
            <w:pPr>
              <w:ind w:firstLine="189"/>
              <w:rPr>
                <w:rFonts w:ascii="Angsana New" w:hAnsi="Angsana New" w:cs="Angsana New"/>
                <w:sz w:val="14"/>
                <w:szCs w:val="14"/>
                <w:cs/>
              </w:rPr>
            </w:pPr>
          </w:p>
        </w:tc>
        <w:tc>
          <w:tcPr>
            <w:tcW w:w="1560" w:type="dxa"/>
            <w:tcBorders>
              <w:top w:val="double" w:sz="4" w:space="0" w:color="auto"/>
              <w:bottom w:val="nil"/>
            </w:tcBorders>
          </w:tcPr>
          <w:p w14:paraId="561862E8" w14:textId="77777777" w:rsidR="00840FF7" w:rsidRPr="00A12524" w:rsidRDefault="00840FF7" w:rsidP="003D4B6D">
            <w:pPr>
              <w:jc w:val="center"/>
              <w:rPr>
                <w:rFonts w:ascii="Angsana New" w:hAnsi="Angsana New" w:cs="Angsana New"/>
                <w:sz w:val="14"/>
                <w:szCs w:val="14"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</w:tcPr>
          <w:p w14:paraId="0097373A" w14:textId="77777777" w:rsidR="00840FF7" w:rsidRPr="00A12524" w:rsidRDefault="00840FF7" w:rsidP="003D4B6D">
            <w:pPr>
              <w:rPr>
                <w:rFonts w:ascii="Angsana New" w:hAnsi="Angsana New" w:cs="Angsana New"/>
                <w:sz w:val="14"/>
                <w:szCs w:val="14"/>
              </w:rPr>
            </w:pPr>
          </w:p>
        </w:tc>
        <w:tc>
          <w:tcPr>
            <w:tcW w:w="1559" w:type="dxa"/>
            <w:tcBorders>
              <w:top w:val="double" w:sz="4" w:space="0" w:color="auto"/>
              <w:bottom w:val="nil"/>
            </w:tcBorders>
          </w:tcPr>
          <w:p w14:paraId="442E507C" w14:textId="77777777" w:rsidR="00840FF7" w:rsidRPr="00A12524" w:rsidRDefault="00840FF7" w:rsidP="003D4B6D">
            <w:pPr>
              <w:rPr>
                <w:rFonts w:ascii="Angsana New" w:hAnsi="Angsana New" w:cs="Angsana New"/>
                <w:sz w:val="14"/>
                <w:szCs w:val="14"/>
              </w:rPr>
            </w:pPr>
          </w:p>
        </w:tc>
      </w:tr>
    </w:tbl>
    <w:p w14:paraId="43BC1D65" w14:textId="77777777" w:rsidR="00605153" w:rsidRDefault="00605153" w:rsidP="00605153">
      <w:pPr>
        <w:spacing w:before="240" w:after="240"/>
        <w:ind w:left="567"/>
        <w:jc w:val="thaiDistribute"/>
        <w:rPr>
          <w:rFonts w:ascii="Angsana New" w:hAnsi="Angsana New" w:cs="Angsana New"/>
          <w:b/>
          <w:color w:val="auto"/>
          <w:sz w:val="28"/>
          <w:szCs w:val="28"/>
          <w:u w:val="single"/>
          <w:cs/>
        </w:rPr>
      </w:pPr>
      <w:bookmarkStart w:id="20" w:name="_Hlk62587141"/>
    </w:p>
    <w:p w14:paraId="4CE9B9EF" w14:textId="77777777" w:rsidR="00605153" w:rsidRDefault="00605153">
      <w:pPr>
        <w:rPr>
          <w:rFonts w:ascii="Angsana New" w:hAnsi="Angsana New" w:cs="Angsana New"/>
          <w:b/>
          <w:color w:val="auto"/>
          <w:sz w:val="28"/>
          <w:szCs w:val="28"/>
          <w:u w:val="single"/>
          <w:cs/>
        </w:rPr>
      </w:pPr>
      <w:r>
        <w:rPr>
          <w:rFonts w:ascii="Angsana New" w:hAnsi="Angsana New" w:cs="Angsana New"/>
          <w:b/>
          <w:color w:val="auto"/>
          <w:sz w:val="28"/>
          <w:szCs w:val="28"/>
          <w:u w:val="single"/>
          <w:cs/>
        </w:rPr>
        <w:br w:type="page"/>
      </w:r>
    </w:p>
    <w:p w14:paraId="0AF2D53D" w14:textId="22C078DF" w:rsidR="004F1542" w:rsidRDefault="004F1542" w:rsidP="004F1542">
      <w:pPr>
        <w:numPr>
          <w:ilvl w:val="0"/>
          <w:numId w:val="1"/>
        </w:numPr>
        <w:spacing w:before="240" w:after="240"/>
        <w:ind w:left="567" w:hanging="567"/>
        <w:jc w:val="thaiDistribute"/>
        <w:rPr>
          <w:rFonts w:ascii="Angsana New" w:hAnsi="Angsana New" w:cs="Angsana New"/>
          <w:b/>
          <w:color w:val="auto"/>
          <w:sz w:val="28"/>
          <w:szCs w:val="28"/>
          <w:u w:val="single"/>
        </w:rPr>
      </w:pPr>
      <w:r w:rsidRPr="004F1542">
        <w:rPr>
          <w:rFonts w:ascii="Angsana New" w:hAnsi="Angsana New" w:cs="Angsana New"/>
          <w:b/>
          <w:color w:val="auto"/>
          <w:sz w:val="28"/>
          <w:szCs w:val="28"/>
          <w:u w:val="single"/>
          <w:cs/>
        </w:rPr>
        <w:lastRenderedPageBreak/>
        <w:t>ทุนที่ได้รับจากผู้ถือหน่วย</w:t>
      </w:r>
      <w:proofErr w:type="spellStart"/>
      <w:r w:rsidRPr="004F1542">
        <w:rPr>
          <w:rFonts w:ascii="Angsana New" w:hAnsi="Angsana New" w:cs="Angsana New"/>
          <w:b/>
          <w:color w:val="auto"/>
          <w:sz w:val="28"/>
          <w:szCs w:val="28"/>
          <w:u w:val="single"/>
          <w:cs/>
        </w:rPr>
        <w:t>ทรั</w:t>
      </w:r>
      <w:proofErr w:type="spellEnd"/>
      <w:r w:rsidRPr="004F1542">
        <w:rPr>
          <w:rFonts w:ascii="Angsana New" w:hAnsi="Angsana New" w:cs="Angsana New"/>
          <w:b/>
          <w:color w:val="auto"/>
          <w:sz w:val="28"/>
          <w:szCs w:val="28"/>
          <w:u w:val="single"/>
          <w:cs/>
        </w:rPr>
        <w:t>สต์</w:t>
      </w:r>
    </w:p>
    <w:p w14:paraId="20EB4CCB" w14:textId="77777777" w:rsidR="00874327" w:rsidRDefault="004F1542" w:rsidP="00874327">
      <w:pPr>
        <w:pStyle w:val="a"/>
        <w:spacing w:before="240" w:after="240"/>
        <w:ind w:left="567" w:right="0"/>
        <w:jc w:val="thaiDistribute"/>
        <w:rPr>
          <w:rFonts w:ascii="Angsana New" w:hAnsi="Angsana New"/>
          <w:b w:val="0"/>
          <w:bCs w:val="0"/>
        </w:rPr>
      </w:pPr>
      <w:r w:rsidRPr="006A6216">
        <w:rPr>
          <w:rFonts w:ascii="Angsana New" w:hAnsi="Angsana New"/>
          <w:b w:val="0"/>
          <w:bCs w:val="0"/>
          <w:spacing w:val="2"/>
          <w:cs/>
        </w:rPr>
        <w:t xml:space="preserve">ณ วันที่ </w:t>
      </w:r>
      <w:r w:rsidR="00D14685" w:rsidRPr="006A6216">
        <w:rPr>
          <w:rFonts w:ascii="Angsana New" w:hAnsi="Angsana New"/>
          <w:b w:val="0"/>
          <w:bCs w:val="0"/>
          <w:spacing w:val="2"/>
          <w:lang w:val="en-US"/>
        </w:rPr>
        <w:t>3</w:t>
      </w:r>
      <w:r w:rsidR="009D7EB5">
        <w:rPr>
          <w:rFonts w:ascii="Angsana New" w:hAnsi="Angsana New" w:hint="cs"/>
          <w:b w:val="0"/>
          <w:bCs w:val="0"/>
          <w:spacing w:val="2"/>
          <w:cs/>
          <w:lang w:val="en-US"/>
        </w:rPr>
        <w:t>1 ธันวาคม</w:t>
      </w:r>
      <w:r w:rsidR="005A5716" w:rsidRPr="006A6216">
        <w:rPr>
          <w:rFonts w:ascii="Angsana New" w:hAnsi="Angsana New" w:hint="cs"/>
          <w:b w:val="0"/>
          <w:bCs w:val="0"/>
          <w:spacing w:val="2"/>
          <w:cs/>
          <w:lang w:val="en-US"/>
        </w:rPr>
        <w:t xml:space="preserve"> </w:t>
      </w:r>
      <w:r w:rsidR="005A5716" w:rsidRPr="006A6216">
        <w:rPr>
          <w:rFonts w:ascii="Angsana New" w:hAnsi="Angsana New"/>
          <w:b w:val="0"/>
          <w:bCs w:val="0"/>
          <w:spacing w:val="2"/>
          <w:lang w:val="en-US"/>
        </w:rPr>
        <w:t>2563</w:t>
      </w:r>
      <w:r w:rsidR="009D7EB5">
        <w:rPr>
          <w:rFonts w:ascii="Angsana New" w:hAnsi="Angsana New" w:hint="cs"/>
          <w:b w:val="0"/>
          <w:bCs w:val="0"/>
          <w:spacing w:val="2"/>
          <w:cs/>
          <w:lang w:val="en-US"/>
        </w:rPr>
        <w:t xml:space="preserve"> และ </w:t>
      </w:r>
      <w:r w:rsidR="009D7EB5">
        <w:rPr>
          <w:rFonts w:ascii="Angsana New" w:hAnsi="Angsana New"/>
          <w:b w:val="0"/>
          <w:bCs w:val="0"/>
          <w:spacing w:val="2"/>
          <w:lang w:val="en-US"/>
        </w:rPr>
        <w:t>2562</w:t>
      </w:r>
      <w:r w:rsidR="005A5716" w:rsidRPr="006A6216">
        <w:rPr>
          <w:rFonts w:ascii="Angsana New" w:hAnsi="Angsana New"/>
          <w:b w:val="0"/>
          <w:bCs w:val="0"/>
          <w:spacing w:val="2"/>
          <w:lang w:val="en-US"/>
        </w:rPr>
        <w:t xml:space="preserve"> </w:t>
      </w:r>
      <w:r w:rsidRPr="006A6216">
        <w:rPr>
          <w:rFonts w:ascii="Angsana New" w:hAnsi="Angsana New"/>
          <w:b w:val="0"/>
          <w:bCs w:val="0"/>
          <w:spacing w:val="2"/>
          <w:cs/>
        </w:rPr>
        <w:t>หน่วย</w:t>
      </w:r>
      <w:proofErr w:type="spellStart"/>
      <w:r w:rsidRPr="006A6216">
        <w:rPr>
          <w:rFonts w:ascii="Angsana New" w:hAnsi="Angsana New"/>
          <w:b w:val="0"/>
          <w:bCs w:val="0"/>
          <w:spacing w:val="2"/>
          <w:cs/>
        </w:rPr>
        <w:t>ทรั</w:t>
      </w:r>
      <w:proofErr w:type="spellEnd"/>
      <w:r w:rsidRPr="006A6216">
        <w:rPr>
          <w:rFonts w:ascii="Angsana New" w:hAnsi="Angsana New"/>
          <w:b w:val="0"/>
          <w:bCs w:val="0"/>
          <w:spacing w:val="2"/>
          <w:cs/>
        </w:rPr>
        <w:t>สต์ที่จดทะเบียนออกจำหน่ายและชำระแล้ว</w:t>
      </w:r>
      <w:r w:rsidRPr="006A6216">
        <w:rPr>
          <w:rFonts w:ascii="Angsana New" w:hAnsi="Angsana New" w:hint="cs"/>
          <w:b w:val="0"/>
          <w:bCs w:val="0"/>
          <w:spacing w:val="2"/>
          <w:cs/>
        </w:rPr>
        <w:t xml:space="preserve"> </w:t>
      </w:r>
      <w:r w:rsidRPr="006A6216">
        <w:rPr>
          <w:rFonts w:ascii="Angsana New" w:hAnsi="Angsana New"/>
          <w:b w:val="0"/>
          <w:bCs w:val="0"/>
          <w:spacing w:val="2"/>
          <w:cs/>
        </w:rPr>
        <w:t xml:space="preserve">มีจำนวน </w:t>
      </w:r>
      <w:r w:rsidRPr="006A6216">
        <w:rPr>
          <w:rFonts w:ascii="Angsana New" w:hAnsi="Angsana New"/>
          <w:b w:val="0"/>
          <w:bCs w:val="0"/>
          <w:spacing w:val="2"/>
          <w:lang w:val="en-US"/>
        </w:rPr>
        <w:t xml:space="preserve">156,250,000 </w:t>
      </w:r>
      <w:r w:rsidRPr="006A6216">
        <w:rPr>
          <w:rFonts w:ascii="Angsana New" w:hAnsi="Angsana New" w:hint="cs"/>
          <w:b w:val="0"/>
          <w:bCs w:val="0"/>
          <w:spacing w:val="2"/>
          <w:cs/>
          <w:lang w:val="en-US"/>
        </w:rPr>
        <w:t>หน่วย</w:t>
      </w:r>
      <w:r w:rsidRPr="006A6216">
        <w:rPr>
          <w:rFonts w:ascii="Angsana New" w:hAnsi="Angsana New"/>
          <w:b w:val="0"/>
          <w:bCs w:val="0"/>
          <w:spacing w:val="2"/>
          <w:cs/>
        </w:rPr>
        <w:t xml:space="preserve"> โดยมีมูลค่าตรา</w:t>
      </w:r>
      <w:r w:rsidRPr="006A6216">
        <w:rPr>
          <w:rFonts w:ascii="Angsana New" w:hAnsi="Angsana New"/>
          <w:b w:val="0"/>
          <w:bCs w:val="0"/>
          <w:cs/>
        </w:rPr>
        <w:t>ไว้หน่วย</w:t>
      </w:r>
      <w:r w:rsidRPr="006B4AE2">
        <w:rPr>
          <w:rFonts w:ascii="Angsana New" w:hAnsi="Angsana New"/>
          <w:b w:val="0"/>
          <w:bCs w:val="0"/>
          <w:cs/>
        </w:rPr>
        <w:t>ละ</w:t>
      </w:r>
      <w:r w:rsidRPr="006B4AE2">
        <w:rPr>
          <w:rFonts w:ascii="Angsana New" w:hAnsi="Angsana New" w:hint="cs"/>
          <w:b w:val="0"/>
          <w:bCs w:val="0"/>
          <w:cs/>
        </w:rPr>
        <w:t xml:space="preserve"> </w:t>
      </w:r>
      <w:r w:rsidRPr="006B4AE2">
        <w:rPr>
          <w:rFonts w:ascii="Angsana New" w:hAnsi="Angsana New"/>
          <w:b w:val="0"/>
          <w:bCs w:val="0"/>
          <w:lang w:val="en-US"/>
        </w:rPr>
        <w:t>7.4295</w:t>
      </w:r>
      <w:r w:rsidRPr="006A6216">
        <w:rPr>
          <w:rFonts w:ascii="Angsana New" w:hAnsi="Angsana New" w:hint="cs"/>
          <w:b w:val="0"/>
          <w:bCs w:val="0"/>
          <w:cs/>
        </w:rPr>
        <w:t xml:space="preserve"> </w:t>
      </w:r>
      <w:r w:rsidRPr="006A6216">
        <w:rPr>
          <w:rFonts w:ascii="Angsana New" w:hAnsi="Angsana New"/>
          <w:b w:val="0"/>
          <w:bCs w:val="0"/>
          <w:cs/>
        </w:rPr>
        <w:t>บาท</w:t>
      </w:r>
    </w:p>
    <w:p w14:paraId="7DEDD418" w14:textId="77777777" w:rsidR="004F1542" w:rsidRDefault="004F1542" w:rsidP="00874327">
      <w:pPr>
        <w:pStyle w:val="a"/>
        <w:spacing w:before="240" w:after="240"/>
        <w:ind w:left="567" w:right="0"/>
        <w:jc w:val="thaiDistribute"/>
        <w:rPr>
          <w:rFonts w:ascii="Angsana New" w:hAnsi="Angsana New"/>
          <w:b w:val="0"/>
          <w:bCs w:val="0"/>
          <w:spacing w:val="2"/>
        </w:rPr>
      </w:pPr>
      <w:r w:rsidRPr="001828A2">
        <w:rPr>
          <w:rFonts w:ascii="Angsana New" w:hAnsi="Angsana New" w:hint="cs"/>
          <w:b w:val="0"/>
          <w:bCs w:val="0"/>
          <w:spacing w:val="2"/>
          <w:cs/>
        </w:rPr>
        <w:t>รายการเคลื่อนไหวของหน่วย</w:t>
      </w:r>
      <w:proofErr w:type="spellStart"/>
      <w:r w:rsidRPr="001828A2">
        <w:rPr>
          <w:rFonts w:ascii="Angsana New" w:hAnsi="Angsana New" w:hint="cs"/>
          <w:b w:val="0"/>
          <w:bCs w:val="0"/>
          <w:spacing w:val="2"/>
          <w:cs/>
        </w:rPr>
        <w:t>ทรั</w:t>
      </w:r>
      <w:proofErr w:type="spellEnd"/>
      <w:r w:rsidRPr="001828A2">
        <w:rPr>
          <w:rFonts w:ascii="Angsana New" w:hAnsi="Angsana New" w:hint="cs"/>
          <w:b w:val="0"/>
          <w:bCs w:val="0"/>
          <w:spacing w:val="2"/>
          <w:cs/>
        </w:rPr>
        <w:t>สต์</w:t>
      </w:r>
      <w:r w:rsidRPr="001828A2">
        <w:rPr>
          <w:rFonts w:ascii="Angsana New" w:hAnsi="Angsana New"/>
          <w:b w:val="0"/>
          <w:bCs w:val="0"/>
          <w:spacing w:val="2"/>
          <w:cs/>
        </w:rPr>
        <w:t xml:space="preserve"> มีรายละเอียดดังนี้</w:t>
      </w:r>
    </w:p>
    <w:tbl>
      <w:tblPr>
        <w:tblW w:w="9232" w:type="dxa"/>
        <w:tblInd w:w="426" w:type="dxa"/>
        <w:tblLayout w:type="fixed"/>
        <w:tblLook w:val="04A0" w:firstRow="1" w:lastRow="0" w:firstColumn="1" w:lastColumn="0" w:noHBand="0" w:noVBand="1"/>
      </w:tblPr>
      <w:tblGrid>
        <w:gridCol w:w="4360"/>
        <w:gridCol w:w="1418"/>
        <w:gridCol w:w="236"/>
        <w:gridCol w:w="1375"/>
        <w:gridCol w:w="283"/>
        <w:gridCol w:w="1560"/>
      </w:tblGrid>
      <w:tr w:rsidR="004F1542" w14:paraId="490F2EC6" w14:textId="77777777" w:rsidTr="00715109">
        <w:trPr>
          <w:tblHeader/>
        </w:trPr>
        <w:tc>
          <w:tcPr>
            <w:tcW w:w="4360" w:type="dxa"/>
            <w:vAlign w:val="bottom"/>
          </w:tcPr>
          <w:p w14:paraId="27EEA072" w14:textId="77777777" w:rsidR="004F1542" w:rsidRDefault="004F1542" w:rsidP="00064B8E">
            <w:pPr>
              <w:ind w:left="162" w:right="-108" w:hanging="162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  <w:bookmarkStart w:id="21" w:name="_Hlk8043277"/>
          </w:p>
        </w:tc>
        <w:tc>
          <w:tcPr>
            <w:tcW w:w="4872" w:type="dxa"/>
            <w:gridSpan w:val="5"/>
            <w:vAlign w:val="bottom"/>
            <w:hideMark/>
          </w:tcPr>
          <w:p w14:paraId="088DF57B" w14:textId="77777777" w:rsidR="004F1542" w:rsidRDefault="004F1542" w:rsidP="007C286F">
            <w:pPr>
              <w:ind w:left="-88" w:right="-72"/>
              <w:jc w:val="right"/>
              <w:rPr>
                <w:rFonts w:ascii="Angsana New" w:hAnsi="Angsana New" w:cs="Angsana New"/>
                <w:b/>
                <w:bCs/>
                <w:color w:val="auto"/>
                <w:sz w:val="28"/>
                <w:szCs w:val="28"/>
                <w:cs/>
              </w:rPr>
            </w:pPr>
            <w:r>
              <w:rPr>
                <w:rFonts w:ascii="Angsana New" w:eastAsia="Brush Script MT" w:hAnsi="Angsana New" w:cs="Angsana New"/>
                <w:sz w:val="28"/>
                <w:szCs w:val="28"/>
              </w:rPr>
              <w:t>(</w:t>
            </w:r>
            <w:proofErr w:type="gramStart"/>
            <w:r>
              <w:rPr>
                <w:rFonts w:ascii="Angsana New" w:eastAsia="Brush Script MT" w:hAnsi="Angsana New" w:cs="Angsana New" w:hint="cs"/>
                <w:sz w:val="28"/>
                <w:szCs w:val="28"/>
                <w:cs/>
              </w:rPr>
              <w:t xml:space="preserve">หน่วย </w:t>
            </w:r>
            <w:r>
              <w:rPr>
                <w:rFonts w:ascii="Angsana New" w:eastAsia="Brush Script MT" w:hAnsi="Angsana New" w:cs="Angsana New"/>
                <w:sz w:val="28"/>
                <w:szCs w:val="28"/>
              </w:rPr>
              <w:t>:</w:t>
            </w:r>
            <w:proofErr w:type="gramEnd"/>
            <w:r>
              <w:rPr>
                <w:rFonts w:ascii="Angsana New" w:eastAsia="Brush Script MT" w:hAnsi="Angsana New" w:cs="Angsana New"/>
                <w:sz w:val="28"/>
                <w:szCs w:val="28"/>
              </w:rPr>
              <w:t xml:space="preserve"> </w:t>
            </w:r>
            <w:r>
              <w:rPr>
                <w:rFonts w:ascii="Angsana New" w:eastAsia="Brush Script MT" w:hAnsi="Angsana New" w:cs="Angsana New" w:hint="cs"/>
                <w:sz w:val="28"/>
                <w:szCs w:val="28"/>
                <w:cs/>
              </w:rPr>
              <w:t>หน่วย)</w:t>
            </w:r>
          </w:p>
        </w:tc>
      </w:tr>
      <w:tr w:rsidR="004F1542" w14:paraId="78923DA1" w14:textId="77777777" w:rsidTr="00715109">
        <w:trPr>
          <w:tblHeader/>
        </w:trPr>
        <w:tc>
          <w:tcPr>
            <w:tcW w:w="4360" w:type="dxa"/>
            <w:vAlign w:val="bottom"/>
          </w:tcPr>
          <w:p w14:paraId="66823985" w14:textId="77777777" w:rsidR="004F1542" w:rsidRDefault="004F1542" w:rsidP="00064B8E">
            <w:pPr>
              <w:ind w:left="162" w:right="-108" w:hanging="162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</w:p>
        </w:tc>
        <w:tc>
          <w:tcPr>
            <w:tcW w:w="1418" w:type="dxa"/>
            <w:vAlign w:val="bottom"/>
            <w:hideMark/>
          </w:tcPr>
          <w:p w14:paraId="2CE58A1F" w14:textId="77777777" w:rsidR="004F1542" w:rsidRDefault="004F1542" w:rsidP="00064B8E">
            <w:pPr>
              <w:ind w:right="14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>
              <w:rPr>
                <w:rFonts w:ascii="Angsana New" w:hAnsi="Angsana New" w:cs="Angsana New"/>
                <w:sz w:val="28"/>
                <w:szCs w:val="28"/>
                <w:cs/>
              </w:rPr>
              <w:t>มูลค่าต่อหน่วย</w:t>
            </w:r>
          </w:p>
        </w:tc>
        <w:tc>
          <w:tcPr>
            <w:tcW w:w="236" w:type="dxa"/>
          </w:tcPr>
          <w:p w14:paraId="7CF082D4" w14:textId="77777777" w:rsidR="004F1542" w:rsidRDefault="004F1542" w:rsidP="00064B8E">
            <w:pPr>
              <w:tabs>
                <w:tab w:val="decimal" w:pos="827"/>
              </w:tabs>
              <w:ind w:right="-18"/>
              <w:rPr>
                <w:rFonts w:ascii="Angsana New" w:hAnsi="Angsana New" w:cs="Angsana New"/>
                <w:sz w:val="28"/>
                <w:szCs w:val="28"/>
                <w:cs/>
              </w:rPr>
            </w:pPr>
          </w:p>
        </w:tc>
        <w:tc>
          <w:tcPr>
            <w:tcW w:w="1375" w:type="dxa"/>
            <w:vAlign w:val="bottom"/>
            <w:hideMark/>
          </w:tcPr>
          <w:p w14:paraId="31D7E85E" w14:textId="77777777" w:rsidR="004F1542" w:rsidRDefault="004F1542" w:rsidP="00064B8E">
            <w:pPr>
              <w:ind w:right="-18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>
              <w:rPr>
                <w:rFonts w:ascii="Angsana New" w:hAnsi="Angsana New" w:cs="Angsana New"/>
                <w:sz w:val="28"/>
                <w:szCs w:val="28"/>
                <w:cs/>
              </w:rPr>
              <w:t>จำนวนหน่วย</w:t>
            </w:r>
          </w:p>
        </w:tc>
        <w:tc>
          <w:tcPr>
            <w:tcW w:w="283" w:type="dxa"/>
          </w:tcPr>
          <w:p w14:paraId="42FA209C" w14:textId="77777777" w:rsidR="004F1542" w:rsidRDefault="004F1542" w:rsidP="00064B8E">
            <w:pPr>
              <w:tabs>
                <w:tab w:val="decimal" w:pos="827"/>
              </w:tabs>
              <w:ind w:left="-7338" w:right="6554"/>
              <w:rPr>
                <w:rFonts w:ascii="Angsana New" w:hAnsi="Angsana New" w:cs="Angsana New"/>
                <w:sz w:val="28"/>
                <w:szCs w:val="28"/>
                <w:cs/>
              </w:rPr>
            </w:pPr>
          </w:p>
        </w:tc>
        <w:tc>
          <w:tcPr>
            <w:tcW w:w="1560" w:type="dxa"/>
            <w:vAlign w:val="bottom"/>
            <w:hideMark/>
          </w:tcPr>
          <w:p w14:paraId="10C1DEEF" w14:textId="77777777" w:rsidR="004F1542" w:rsidRDefault="004F1542" w:rsidP="00064B8E">
            <w:pPr>
              <w:ind w:right="-18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  <w:cs/>
              </w:rPr>
              <w:t>จำนวนเงิน</w:t>
            </w:r>
          </w:p>
        </w:tc>
      </w:tr>
      <w:tr w:rsidR="004F1542" w14:paraId="7A47AEE1" w14:textId="77777777" w:rsidTr="00715109">
        <w:trPr>
          <w:tblHeader/>
        </w:trPr>
        <w:tc>
          <w:tcPr>
            <w:tcW w:w="4360" w:type="dxa"/>
            <w:vAlign w:val="bottom"/>
          </w:tcPr>
          <w:p w14:paraId="1D533C48" w14:textId="77777777" w:rsidR="004F1542" w:rsidRDefault="004F1542" w:rsidP="00064B8E">
            <w:pPr>
              <w:ind w:left="162" w:right="-108" w:hanging="162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1D3C5420" w14:textId="77777777" w:rsidR="004F1542" w:rsidRDefault="004F1542" w:rsidP="00064B8E">
            <w:pPr>
              <w:ind w:right="14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(</w:t>
            </w:r>
            <w:r>
              <w:rPr>
                <w:rFonts w:ascii="Angsana New" w:hAnsi="Angsana New" w:cs="Angsana New" w:hint="cs"/>
                <w:sz w:val="28"/>
                <w:szCs w:val="28"/>
                <w:cs/>
              </w:rPr>
              <w:t>บาท)</w:t>
            </w:r>
          </w:p>
        </w:tc>
        <w:tc>
          <w:tcPr>
            <w:tcW w:w="236" w:type="dxa"/>
          </w:tcPr>
          <w:p w14:paraId="2E740B6B" w14:textId="77777777" w:rsidR="004F1542" w:rsidRDefault="004F1542" w:rsidP="00064B8E">
            <w:pPr>
              <w:tabs>
                <w:tab w:val="decimal" w:pos="827"/>
              </w:tabs>
              <w:ind w:right="-18"/>
              <w:rPr>
                <w:rFonts w:ascii="Angsana New" w:hAnsi="Angsana New" w:cs="Angsana New"/>
                <w:sz w:val="28"/>
                <w:szCs w:val="28"/>
                <w:cs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34E6DFC3" w14:textId="77777777" w:rsidR="004F1542" w:rsidRDefault="004F1542" w:rsidP="00064B8E">
            <w:pPr>
              <w:ind w:right="-18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(</w:t>
            </w:r>
            <w:r>
              <w:rPr>
                <w:rFonts w:ascii="Angsana New" w:hAnsi="Angsana New" w:cs="Angsana New" w:hint="cs"/>
                <w:sz w:val="28"/>
                <w:szCs w:val="28"/>
                <w:cs/>
              </w:rPr>
              <w:t>หน่วย)</w:t>
            </w:r>
          </w:p>
        </w:tc>
        <w:tc>
          <w:tcPr>
            <w:tcW w:w="283" w:type="dxa"/>
          </w:tcPr>
          <w:p w14:paraId="18231827" w14:textId="77777777" w:rsidR="004F1542" w:rsidRDefault="004F1542" w:rsidP="00064B8E">
            <w:pPr>
              <w:tabs>
                <w:tab w:val="decimal" w:pos="827"/>
              </w:tabs>
              <w:ind w:left="-7338" w:right="6554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1562619E" w14:textId="77777777" w:rsidR="004F1542" w:rsidRDefault="004F1542" w:rsidP="00064B8E">
            <w:pPr>
              <w:ind w:right="-18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(</w:t>
            </w:r>
            <w:r w:rsidR="009D7966">
              <w:rPr>
                <w:rFonts w:ascii="Angsana New" w:hAnsi="Angsana New" w:cs="Angsana New" w:hint="cs"/>
                <w:sz w:val="28"/>
                <w:szCs w:val="28"/>
                <w:cs/>
              </w:rPr>
              <w:t>บาท</w:t>
            </w:r>
            <w:r>
              <w:rPr>
                <w:rFonts w:ascii="Angsana New" w:hAnsi="Angsana New" w:cs="Angsana New" w:hint="cs"/>
                <w:sz w:val="28"/>
                <w:szCs w:val="28"/>
                <w:cs/>
              </w:rPr>
              <w:t>)</w:t>
            </w:r>
          </w:p>
        </w:tc>
      </w:tr>
      <w:bookmarkEnd w:id="21"/>
      <w:tr w:rsidR="009D7EB5" w:rsidRPr="006B4AE2" w14:paraId="22D4D93C" w14:textId="77777777" w:rsidTr="00715109">
        <w:tc>
          <w:tcPr>
            <w:tcW w:w="4360" w:type="dxa"/>
            <w:vAlign w:val="bottom"/>
          </w:tcPr>
          <w:p w14:paraId="2B0CEEB1" w14:textId="77777777" w:rsidR="009D7EB5" w:rsidRPr="006B4AE2" w:rsidRDefault="009D7EB5" w:rsidP="00715109">
            <w:pPr>
              <w:ind w:left="78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  <w:cs/>
              </w:rPr>
              <w:t xml:space="preserve">ยอดคงเหลือ ณ วันที่ </w:t>
            </w:r>
            <w:r>
              <w:rPr>
                <w:rFonts w:ascii="Angsana New" w:hAnsi="Angsana New" w:cs="Angsana New"/>
                <w:sz w:val="28"/>
                <w:szCs w:val="28"/>
              </w:rPr>
              <w:t xml:space="preserve">1 </w:t>
            </w:r>
            <w:r>
              <w:rPr>
                <w:rFonts w:ascii="Angsana New" w:hAnsi="Angsana New" w:cs="Angsana New" w:hint="cs"/>
                <w:sz w:val="28"/>
                <w:szCs w:val="28"/>
                <w:cs/>
              </w:rPr>
              <w:t xml:space="preserve">มกราคม </w:t>
            </w:r>
            <w:r>
              <w:rPr>
                <w:rFonts w:ascii="Angsana New" w:hAnsi="Angsana New" w:cs="Angsana New"/>
                <w:sz w:val="28"/>
                <w:szCs w:val="28"/>
              </w:rPr>
              <w:t>256</w:t>
            </w:r>
            <w:r>
              <w:rPr>
                <w:rFonts w:ascii="Angsana New" w:hAnsi="Angsana New" w:cs="Angsana New" w:hint="cs"/>
                <w:sz w:val="28"/>
                <w:szCs w:val="28"/>
                <w:cs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2A2DC702" w14:textId="77777777" w:rsidR="009D7EB5" w:rsidRPr="006B4AE2" w:rsidRDefault="009D7EB5" w:rsidP="009D7EB5">
            <w:pPr>
              <w:tabs>
                <w:tab w:val="decimal" w:pos="457"/>
              </w:tabs>
              <w:ind w:right="14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7.7007</w:t>
            </w:r>
          </w:p>
        </w:tc>
        <w:tc>
          <w:tcPr>
            <w:tcW w:w="236" w:type="dxa"/>
          </w:tcPr>
          <w:p w14:paraId="39384EE0" w14:textId="77777777" w:rsidR="009D7EB5" w:rsidRPr="006B4AE2" w:rsidRDefault="009D7EB5" w:rsidP="009D7EB5">
            <w:pPr>
              <w:ind w:right="162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4036B53A" w14:textId="77777777" w:rsidR="009D7EB5" w:rsidRPr="006B4AE2" w:rsidRDefault="009D7EB5" w:rsidP="009D7EB5">
            <w:pPr>
              <w:tabs>
                <w:tab w:val="decimal" w:pos="1035"/>
              </w:tabs>
              <w:ind w:right="14"/>
              <w:rPr>
                <w:rFonts w:ascii="Angsana New" w:hAnsi="Angsana New" w:cs="Angsana New"/>
                <w:sz w:val="28"/>
                <w:szCs w:val="28"/>
                <w:cs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82,000,000</w:t>
            </w:r>
          </w:p>
        </w:tc>
        <w:tc>
          <w:tcPr>
            <w:tcW w:w="283" w:type="dxa"/>
          </w:tcPr>
          <w:p w14:paraId="0DD34159" w14:textId="77777777" w:rsidR="009D7EB5" w:rsidRPr="006B4AE2" w:rsidRDefault="009D7EB5" w:rsidP="009D7EB5">
            <w:pPr>
              <w:tabs>
                <w:tab w:val="decimal" w:pos="827"/>
              </w:tabs>
              <w:ind w:left="-7338" w:right="315"/>
              <w:jc w:val="righ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nil"/>
              <w:right w:val="nil"/>
            </w:tcBorders>
            <w:vAlign w:val="bottom"/>
          </w:tcPr>
          <w:p w14:paraId="7C7EAD8C" w14:textId="77777777" w:rsidR="009D7EB5" w:rsidRPr="006B4AE2" w:rsidRDefault="009D7EB5" w:rsidP="009D7EB5">
            <w:pPr>
              <w:tabs>
                <w:tab w:val="decimal" w:pos="1169"/>
              </w:tabs>
              <w:ind w:right="14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631,457,400.00</w:t>
            </w:r>
          </w:p>
        </w:tc>
      </w:tr>
      <w:tr w:rsidR="009D7EB5" w:rsidRPr="006B4AE2" w14:paraId="36101E6A" w14:textId="77777777" w:rsidTr="00715109">
        <w:tc>
          <w:tcPr>
            <w:tcW w:w="4360" w:type="dxa"/>
            <w:vAlign w:val="bottom"/>
          </w:tcPr>
          <w:p w14:paraId="5A9E928F" w14:textId="77777777" w:rsidR="009D7EB5" w:rsidRPr="006B4AE2" w:rsidRDefault="009D7EB5" w:rsidP="00715109">
            <w:pPr>
              <w:ind w:left="78"/>
              <w:rPr>
                <w:rFonts w:ascii="Angsana New" w:hAnsi="Angsana New" w:cs="Angsana New"/>
                <w:sz w:val="28"/>
                <w:szCs w:val="28"/>
                <w:cs/>
              </w:rPr>
            </w:pPr>
            <w:r>
              <w:rPr>
                <w:rFonts w:ascii="Angsana New" w:hAnsi="Angsana New" w:cs="Angsana New"/>
                <w:sz w:val="28"/>
                <w:szCs w:val="28"/>
                <w:u w:val="single"/>
                <w:cs/>
              </w:rPr>
              <w:t>บวก</w:t>
            </w:r>
            <w:r>
              <w:rPr>
                <w:rFonts w:ascii="Angsana New" w:hAnsi="Angsana New" w:cs="Angsana New"/>
                <w:sz w:val="28"/>
                <w:szCs w:val="28"/>
                <w:cs/>
              </w:rPr>
              <w:t xml:space="preserve"> ทุนที่เพิ่มระหว่างปี</w:t>
            </w:r>
          </w:p>
        </w:tc>
        <w:tc>
          <w:tcPr>
            <w:tcW w:w="1418" w:type="dxa"/>
            <w:tcBorders>
              <w:left w:val="nil"/>
              <w:right w:val="nil"/>
            </w:tcBorders>
            <w:vAlign w:val="bottom"/>
          </w:tcPr>
          <w:p w14:paraId="106967E5" w14:textId="77777777" w:rsidR="009D7EB5" w:rsidRPr="006B4AE2" w:rsidRDefault="009D7EB5" w:rsidP="009D7EB5">
            <w:pPr>
              <w:tabs>
                <w:tab w:val="decimal" w:pos="457"/>
              </w:tabs>
              <w:ind w:right="14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7.4295</w:t>
            </w:r>
          </w:p>
        </w:tc>
        <w:tc>
          <w:tcPr>
            <w:tcW w:w="236" w:type="dxa"/>
          </w:tcPr>
          <w:p w14:paraId="36C37DE8" w14:textId="77777777" w:rsidR="009D7EB5" w:rsidRPr="006B4AE2" w:rsidRDefault="009D7EB5" w:rsidP="009D7EB5">
            <w:pPr>
              <w:ind w:right="162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75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04C1EC3A" w14:textId="77777777" w:rsidR="009D7EB5" w:rsidRPr="006B4AE2" w:rsidRDefault="009D7EB5" w:rsidP="009D7EB5">
            <w:pPr>
              <w:tabs>
                <w:tab w:val="decimal" w:pos="1035"/>
              </w:tabs>
              <w:ind w:right="14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74,250,000</w:t>
            </w:r>
          </w:p>
        </w:tc>
        <w:tc>
          <w:tcPr>
            <w:tcW w:w="283" w:type="dxa"/>
          </w:tcPr>
          <w:p w14:paraId="1E90105D" w14:textId="77777777" w:rsidR="009D7EB5" w:rsidRPr="006B4AE2" w:rsidRDefault="009D7EB5" w:rsidP="009D7EB5">
            <w:pPr>
              <w:tabs>
                <w:tab w:val="decimal" w:pos="827"/>
              </w:tabs>
              <w:ind w:left="-7338" w:right="315"/>
              <w:jc w:val="righ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560" w:type="dxa"/>
            <w:tcBorders>
              <w:left w:val="nil"/>
              <w:right w:val="nil"/>
            </w:tcBorders>
            <w:vAlign w:val="bottom"/>
          </w:tcPr>
          <w:p w14:paraId="17D08878" w14:textId="77777777" w:rsidR="009D7EB5" w:rsidRPr="006B4AE2" w:rsidRDefault="009D7EB5" w:rsidP="009D7EB5">
            <w:pPr>
              <w:tabs>
                <w:tab w:val="decimal" w:pos="1169"/>
              </w:tabs>
              <w:ind w:right="14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551,640,375.00</w:t>
            </w:r>
          </w:p>
        </w:tc>
      </w:tr>
      <w:tr w:rsidR="009D7EB5" w:rsidRPr="006B4AE2" w14:paraId="6DF972C0" w14:textId="77777777" w:rsidTr="00715109">
        <w:tc>
          <w:tcPr>
            <w:tcW w:w="4360" w:type="dxa"/>
            <w:vAlign w:val="bottom"/>
          </w:tcPr>
          <w:p w14:paraId="236B928A" w14:textId="77777777" w:rsidR="009D7EB5" w:rsidRPr="006B4AE2" w:rsidRDefault="009D7EB5" w:rsidP="00715109">
            <w:pPr>
              <w:ind w:left="78"/>
              <w:rPr>
                <w:rFonts w:ascii="Angsana New" w:hAnsi="Angsana New" w:cs="Angsana New"/>
                <w:sz w:val="28"/>
                <w:szCs w:val="28"/>
                <w:u w:val="single"/>
                <w:cs/>
              </w:rPr>
            </w:pPr>
            <w:r w:rsidRPr="006B4AE2">
              <w:rPr>
                <w:rFonts w:ascii="Angsana New" w:hAnsi="Angsana New" w:cs="Angsana New"/>
                <w:sz w:val="28"/>
                <w:szCs w:val="28"/>
                <w:cs/>
              </w:rPr>
              <w:t xml:space="preserve">ยอดคงเหลือ ณ วันที่ </w:t>
            </w:r>
            <w:r w:rsidRPr="006B4AE2">
              <w:rPr>
                <w:rFonts w:ascii="Angsana New" w:hAnsi="Angsana New" w:cs="Angsana New"/>
                <w:sz w:val="28"/>
                <w:szCs w:val="28"/>
              </w:rPr>
              <w:t>3</w:t>
            </w:r>
            <w:r>
              <w:rPr>
                <w:rFonts w:ascii="Angsana New" w:hAnsi="Angsana New" w:cs="Angsana New" w:hint="cs"/>
                <w:sz w:val="28"/>
                <w:szCs w:val="28"/>
                <w:cs/>
              </w:rPr>
              <w:t>1 ธันวาคม</w:t>
            </w:r>
            <w:r w:rsidRPr="006B4AE2">
              <w:rPr>
                <w:rFonts w:ascii="Angsana New" w:hAnsi="Angsana New" w:cs="Angsana New" w:hint="cs"/>
                <w:sz w:val="28"/>
                <w:szCs w:val="28"/>
                <w:cs/>
              </w:rPr>
              <w:t xml:space="preserve"> </w:t>
            </w:r>
            <w:r w:rsidRPr="006B4AE2">
              <w:rPr>
                <w:rFonts w:ascii="Angsana New" w:hAnsi="Angsana New" w:cs="Angsana New"/>
                <w:sz w:val="28"/>
                <w:szCs w:val="28"/>
              </w:rPr>
              <w:t>256</w:t>
            </w:r>
            <w:r>
              <w:rPr>
                <w:rFonts w:ascii="Angsana New" w:hAnsi="Angsana New" w:cs="Angsana New" w:hint="cs"/>
                <w:sz w:val="28"/>
                <w:szCs w:val="28"/>
                <w:cs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70E17D4A" w14:textId="77777777" w:rsidR="009D7EB5" w:rsidRPr="006B4AE2" w:rsidRDefault="009D7EB5" w:rsidP="009D7EB5">
            <w:pPr>
              <w:tabs>
                <w:tab w:val="decimal" w:pos="457"/>
              </w:tabs>
              <w:ind w:right="14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6B4AE2">
              <w:rPr>
                <w:rFonts w:ascii="Angsana New" w:hAnsi="Angsana New" w:cs="Angsana New"/>
                <w:sz w:val="28"/>
                <w:szCs w:val="28"/>
              </w:rPr>
              <w:t>7.4295</w:t>
            </w:r>
          </w:p>
        </w:tc>
        <w:tc>
          <w:tcPr>
            <w:tcW w:w="236" w:type="dxa"/>
          </w:tcPr>
          <w:p w14:paraId="159072D3" w14:textId="77777777" w:rsidR="009D7EB5" w:rsidRPr="006B4AE2" w:rsidRDefault="009D7EB5" w:rsidP="009D7EB5">
            <w:pPr>
              <w:ind w:right="162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191D4B4" w14:textId="77777777" w:rsidR="009D7EB5" w:rsidRPr="006B4AE2" w:rsidRDefault="009D7EB5" w:rsidP="009D7EB5">
            <w:pPr>
              <w:tabs>
                <w:tab w:val="decimal" w:pos="1035"/>
              </w:tabs>
              <w:ind w:right="14"/>
              <w:rPr>
                <w:rFonts w:ascii="Angsana New" w:hAnsi="Angsana New" w:cs="Angsana New"/>
                <w:sz w:val="28"/>
                <w:szCs w:val="28"/>
              </w:rPr>
            </w:pPr>
            <w:r w:rsidRPr="006B4AE2">
              <w:rPr>
                <w:rFonts w:ascii="Angsana New" w:hAnsi="Angsana New" w:cs="Angsana New"/>
                <w:sz w:val="28"/>
                <w:szCs w:val="28"/>
              </w:rPr>
              <w:t>156,250,000</w:t>
            </w:r>
          </w:p>
        </w:tc>
        <w:tc>
          <w:tcPr>
            <w:tcW w:w="283" w:type="dxa"/>
          </w:tcPr>
          <w:p w14:paraId="3299E53E" w14:textId="77777777" w:rsidR="009D7EB5" w:rsidRPr="006B4AE2" w:rsidRDefault="009D7EB5" w:rsidP="009D7EB5">
            <w:pPr>
              <w:tabs>
                <w:tab w:val="decimal" w:pos="827"/>
              </w:tabs>
              <w:ind w:left="-7338" w:right="315"/>
              <w:jc w:val="righ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54FC4BEC" w14:textId="77777777" w:rsidR="009D7EB5" w:rsidRPr="006B4AE2" w:rsidRDefault="009D7EB5" w:rsidP="009D7EB5">
            <w:pPr>
              <w:tabs>
                <w:tab w:val="decimal" w:pos="976"/>
              </w:tabs>
              <w:ind w:right="14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1,160,859,375.00</w:t>
            </w:r>
          </w:p>
        </w:tc>
      </w:tr>
      <w:tr w:rsidR="009D7EB5" w:rsidRPr="006B4AE2" w14:paraId="03C5144C" w14:textId="77777777" w:rsidTr="00715109">
        <w:tc>
          <w:tcPr>
            <w:tcW w:w="4360" w:type="dxa"/>
            <w:vAlign w:val="bottom"/>
          </w:tcPr>
          <w:p w14:paraId="15B41DAC" w14:textId="77777777" w:rsidR="009D7EB5" w:rsidRPr="006B4AE2" w:rsidRDefault="009D7EB5" w:rsidP="00715109">
            <w:pPr>
              <w:ind w:left="78"/>
              <w:rPr>
                <w:rFonts w:ascii="Angsana New" w:hAnsi="Angsana New" w:cs="Angsana New"/>
                <w:sz w:val="28"/>
                <w:szCs w:val="28"/>
                <w:u w:val="single"/>
                <w:cs/>
              </w:rPr>
            </w:pPr>
            <w:r w:rsidRPr="006B4AE2">
              <w:rPr>
                <w:rFonts w:ascii="Angsana New" w:hAnsi="Angsana New" w:cs="Angsana New" w:hint="cs"/>
                <w:sz w:val="28"/>
                <w:szCs w:val="28"/>
                <w:u w:val="single"/>
                <w:cs/>
              </w:rPr>
              <w:t>บวก</w:t>
            </w:r>
            <w:r w:rsidRPr="006B4AE2">
              <w:rPr>
                <w:rFonts w:ascii="Angsana New" w:hAnsi="Angsana New" w:cs="Angsana New" w:hint="cs"/>
                <w:sz w:val="28"/>
                <w:szCs w:val="28"/>
                <w:cs/>
              </w:rPr>
              <w:t xml:space="preserve"> </w:t>
            </w:r>
            <w:r w:rsidRPr="006B4AE2">
              <w:rPr>
                <w:rFonts w:ascii="Angsana New" w:hAnsi="Angsana New" w:cs="Angsana New"/>
                <w:sz w:val="28"/>
                <w:szCs w:val="28"/>
                <w:cs/>
              </w:rPr>
              <w:t>ทุนที่เพิ่มระหว่าง</w:t>
            </w:r>
            <w:r w:rsidRPr="006B4AE2">
              <w:rPr>
                <w:rFonts w:ascii="Angsana New" w:hAnsi="Angsana New" w:cs="Angsana New" w:hint="cs"/>
                <w:sz w:val="28"/>
                <w:szCs w:val="28"/>
                <w:cs/>
              </w:rPr>
              <w:t>ง</w:t>
            </w:r>
            <w:r>
              <w:rPr>
                <w:rFonts w:ascii="Angsana New" w:hAnsi="Angsana New" w:cs="Angsana New" w:hint="cs"/>
                <w:sz w:val="28"/>
                <w:szCs w:val="28"/>
                <w:cs/>
              </w:rPr>
              <w:t>ปี</w:t>
            </w:r>
          </w:p>
        </w:tc>
        <w:tc>
          <w:tcPr>
            <w:tcW w:w="1418" w:type="dxa"/>
            <w:tcBorders>
              <w:left w:val="nil"/>
              <w:bottom w:val="nil"/>
              <w:right w:val="nil"/>
            </w:tcBorders>
            <w:vAlign w:val="bottom"/>
          </w:tcPr>
          <w:p w14:paraId="39E314F2" w14:textId="77777777" w:rsidR="009D7EB5" w:rsidRPr="006B4AE2" w:rsidRDefault="009D7EB5" w:rsidP="009D7EB5">
            <w:pPr>
              <w:tabs>
                <w:tab w:val="decimal" w:pos="745"/>
              </w:tabs>
              <w:ind w:right="14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6B4AE2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236" w:type="dxa"/>
          </w:tcPr>
          <w:p w14:paraId="57A74A00" w14:textId="77777777" w:rsidR="009D7EB5" w:rsidRPr="006B4AE2" w:rsidRDefault="009D7EB5" w:rsidP="009D7EB5">
            <w:pPr>
              <w:ind w:right="162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75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7CEC3C8" w14:textId="77777777" w:rsidR="009D7EB5" w:rsidRPr="006B4AE2" w:rsidRDefault="009D7EB5" w:rsidP="009D7EB5">
            <w:pPr>
              <w:tabs>
                <w:tab w:val="decimal" w:pos="790"/>
              </w:tabs>
              <w:ind w:right="14"/>
              <w:rPr>
                <w:rFonts w:ascii="Angsana New" w:hAnsi="Angsana New" w:cs="Angsana New"/>
                <w:sz w:val="28"/>
                <w:szCs w:val="28"/>
              </w:rPr>
            </w:pPr>
            <w:r w:rsidRPr="006B4AE2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283" w:type="dxa"/>
          </w:tcPr>
          <w:p w14:paraId="6239AB11" w14:textId="77777777" w:rsidR="009D7EB5" w:rsidRPr="006B4AE2" w:rsidRDefault="009D7EB5" w:rsidP="009D7EB5">
            <w:pPr>
              <w:tabs>
                <w:tab w:val="decimal" w:pos="827"/>
              </w:tabs>
              <w:ind w:left="-7338" w:right="315"/>
              <w:jc w:val="righ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560" w:type="dxa"/>
            <w:tcBorders>
              <w:left w:val="nil"/>
              <w:bottom w:val="nil"/>
              <w:right w:val="nil"/>
            </w:tcBorders>
            <w:vAlign w:val="bottom"/>
          </w:tcPr>
          <w:p w14:paraId="59649C17" w14:textId="77777777" w:rsidR="009D7EB5" w:rsidRPr="006B4AE2" w:rsidRDefault="009D7EB5" w:rsidP="009D7EB5">
            <w:pPr>
              <w:tabs>
                <w:tab w:val="decimal" w:pos="976"/>
              </w:tabs>
              <w:ind w:right="14"/>
              <w:rPr>
                <w:rFonts w:ascii="Angsana New" w:hAnsi="Angsana New" w:cs="Angsana New"/>
                <w:sz w:val="28"/>
                <w:szCs w:val="28"/>
              </w:rPr>
            </w:pPr>
            <w:r w:rsidRPr="006B4AE2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</w:tr>
      <w:tr w:rsidR="009D7EB5" w:rsidRPr="006B4AE2" w14:paraId="00A9259F" w14:textId="77777777" w:rsidTr="00715109">
        <w:tc>
          <w:tcPr>
            <w:tcW w:w="4360" w:type="dxa"/>
            <w:vAlign w:val="bottom"/>
            <w:hideMark/>
          </w:tcPr>
          <w:p w14:paraId="3AA85757" w14:textId="77777777" w:rsidR="009D7EB5" w:rsidRPr="006B4AE2" w:rsidRDefault="009D7EB5" w:rsidP="00715109">
            <w:pPr>
              <w:ind w:left="78"/>
              <w:rPr>
                <w:rFonts w:ascii="Angsana New" w:hAnsi="Angsana New" w:cs="Angsana New"/>
                <w:sz w:val="28"/>
                <w:szCs w:val="28"/>
              </w:rPr>
            </w:pPr>
            <w:r w:rsidRPr="006B4AE2">
              <w:rPr>
                <w:rFonts w:ascii="Angsana New" w:hAnsi="Angsana New" w:cs="Angsana New"/>
                <w:sz w:val="28"/>
                <w:szCs w:val="28"/>
                <w:cs/>
              </w:rPr>
              <w:t xml:space="preserve">ยอดคงเหลือ ณ วันที่ </w:t>
            </w:r>
            <w:r w:rsidRPr="006B4AE2">
              <w:rPr>
                <w:rFonts w:ascii="Angsana New" w:hAnsi="Angsana New" w:cs="Angsana New"/>
                <w:sz w:val="28"/>
                <w:szCs w:val="28"/>
              </w:rPr>
              <w:t>3</w:t>
            </w:r>
            <w:r>
              <w:rPr>
                <w:rFonts w:ascii="Angsana New" w:hAnsi="Angsana New" w:cs="Angsana New" w:hint="cs"/>
                <w:sz w:val="28"/>
                <w:szCs w:val="28"/>
                <w:cs/>
              </w:rPr>
              <w:t>1 ธันวาคม</w:t>
            </w:r>
            <w:r w:rsidRPr="006B4AE2">
              <w:rPr>
                <w:rFonts w:ascii="Angsana New" w:hAnsi="Angsana New" w:cs="Angsana New" w:hint="cs"/>
                <w:sz w:val="28"/>
                <w:szCs w:val="28"/>
                <w:cs/>
              </w:rPr>
              <w:t xml:space="preserve"> </w:t>
            </w:r>
            <w:r w:rsidRPr="006B4AE2">
              <w:rPr>
                <w:rFonts w:ascii="Angsana New" w:hAnsi="Angsana New" w:cs="Angsana New"/>
                <w:sz w:val="28"/>
                <w:szCs w:val="28"/>
              </w:rPr>
              <w:t>2563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672B7321" w14:textId="77777777" w:rsidR="009D7EB5" w:rsidRPr="006B4AE2" w:rsidRDefault="009D7EB5" w:rsidP="009D7EB5">
            <w:pPr>
              <w:tabs>
                <w:tab w:val="decimal" w:pos="457"/>
              </w:tabs>
              <w:ind w:right="14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6B4AE2">
              <w:rPr>
                <w:rFonts w:ascii="Angsana New" w:hAnsi="Angsana New" w:cs="Angsana New"/>
                <w:sz w:val="28"/>
                <w:szCs w:val="28"/>
              </w:rPr>
              <w:t>7.4295</w:t>
            </w:r>
          </w:p>
        </w:tc>
        <w:tc>
          <w:tcPr>
            <w:tcW w:w="236" w:type="dxa"/>
          </w:tcPr>
          <w:p w14:paraId="08ECA09E" w14:textId="77777777" w:rsidR="009D7EB5" w:rsidRPr="006B4AE2" w:rsidRDefault="009D7EB5" w:rsidP="009D7EB5">
            <w:pPr>
              <w:ind w:right="162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vAlign w:val="bottom"/>
          </w:tcPr>
          <w:p w14:paraId="78DA88E3" w14:textId="77777777" w:rsidR="009D7EB5" w:rsidRPr="006B4AE2" w:rsidRDefault="009D7EB5" w:rsidP="009D7EB5">
            <w:pPr>
              <w:tabs>
                <w:tab w:val="decimal" w:pos="1035"/>
              </w:tabs>
              <w:ind w:right="14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6B4AE2">
              <w:rPr>
                <w:rFonts w:ascii="Angsana New" w:hAnsi="Angsana New" w:cs="Angsana New"/>
                <w:sz w:val="28"/>
                <w:szCs w:val="28"/>
              </w:rPr>
              <w:t>156,250,000</w:t>
            </w:r>
          </w:p>
        </w:tc>
        <w:tc>
          <w:tcPr>
            <w:tcW w:w="283" w:type="dxa"/>
          </w:tcPr>
          <w:p w14:paraId="72C27535" w14:textId="77777777" w:rsidR="009D7EB5" w:rsidRPr="006B4AE2" w:rsidRDefault="009D7EB5" w:rsidP="009D7EB5">
            <w:pPr>
              <w:tabs>
                <w:tab w:val="decimal" w:pos="827"/>
              </w:tabs>
              <w:ind w:left="-7338" w:right="315"/>
              <w:jc w:val="righ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29175F20" w14:textId="77777777" w:rsidR="009D7EB5" w:rsidRPr="006B4AE2" w:rsidRDefault="009D7EB5" w:rsidP="009D7EB5">
            <w:pPr>
              <w:tabs>
                <w:tab w:val="decimal" w:pos="1169"/>
              </w:tabs>
              <w:ind w:right="14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1,160,859,375.00</w:t>
            </w:r>
          </w:p>
        </w:tc>
      </w:tr>
      <w:bookmarkEnd w:id="20"/>
      <w:tr w:rsidR="009D7EB5" w:rsidRPr="008E682F" w14:paraId="44DBF36F" w14:textId="77777777" w:rsidTr="00715109">
        <w:tc>
          <w:tcPr>
            <w:tcW w:w="4360" w:type="dxa"/>
            <w:vAlign w:val="bottom"/>
          </w:tcPr>
          <w:p w14:paraId="7414F3D0" w14:textId="77777777" w:rsidR="009D7EB5" w:rsidRPr="008E682F" w:rsidRDefault="009D7EB5" w:rsidP="009D7EB5">
            <w:pPr>
              <w:ind w:left="104" w:right="-108"/>
              <w:rPr>
                <w:rFonts w:ascii="Angsana New" w:hAnsi="Angsana New" w:cs="Angsana New"/>
                <w:sz w:val="2"/>
                <w:szCs w:val="2"/>
                <w:cs/>
              </w:rPr>
            </w:pPr>
          </w:p>
        </w:tc>
        <w:tc>
          <w:tcPr>
            <w:tcW w:w="1418" w:type="dxa"/>
            <w:tcBorders>
              <w:top w:val="double" w:sz="4" w:space="0" w:color="auto"/>
              <w:left w:val="nil"/>
              <w:right w:val="nil"/>
            </w:tcBorders>
            <w:vAlign w:val="bottom"/>
          </w:tcPr>
          <w:p w14:paraId="62DA7576" w14:textId="77777777" w:rsidR="009D7EB5" w:rsidRPr="008E682F" w:rsidRDefault="009D7EB5" w:rsidP="009D7EB5">
            <w:pPr>
              <w:tabs>
                <w:tab w:val="decimal" w:pos="457"/>
              </w:tabs>
              <w:ind w:right="14"/>
              <w:jc w:val="both"/>
              <w:rPr>
                <w:rFonts w:ascii="Angsana New" w:hAnsi="Angsana New" w:cs="Angsana New"/>
                <w:sz w:val="2"/>
                <w:szCs w:val="2"/>
              </w:rPr>
            </w:pPr>
          </w:p>
        </w:tc>
        <w:tc>
          <w:tcPr>
            <w:tcW w:w="236" w:type="dxa"/>
          </w:tcPr>
          <w:p w14:paraId="71D921D5" w14:textId="77777777" w:rsidR="009D7EB5" w:rsidRPr="008E682F" w:rsidRDefault="009D7EB5" w:rsidP="009D7EB5">
            <w:pPr>
              <w:ind w:right="162"/>
              <w:jc w:val="center"/>
              <w:rPr>
                <w:rFonts w:ascii="Angsana New" w:hAnsi="Angsana New" w:cs="Angsana New"/>
                <w:sz w:val="2"/>
                <w:szCs w:val="2"/>
              </w:rPr>
            </w:pPr>
          </w:p>
        </w:tc>
        <w:tc>
          <w:tcPr>
            <w:tcW w:w="1375" w:type="dxa"/>
            <w:tcBorders>
              <w:top w:val="double" w:sz="4" w:space="0" w:color="auto"/>
              <w:left w:val="nil"/>
              <w:right w:val="nil"/>
            </w:tcBorders>
            <w:vAlign w:val="bottom"/>
          </w:tcPr>
          <w:p w14:paraId="31F3CCC9" w14:textId="77777777" w:rsidR="009D7EB5" w:rsidRPr="008E682F" w:rsidRDefault="009D7EB5" w:rsidP="009D7EB5">
            <w:pPr>
              <w:tabs>
                <w:tab w:val="decimal" w:pos="1035"/>
              </w:tabs>
              <w:ind w:right="14"/>
              <w:rPr>
                <w:rFonts w:ascii="Angsana New" w:hAnsi="Angsana New" w:cs="Angsana New"/>
                <w:sz w:val="2"/>
                <w:szCs w:val="2"/>
              </w:rPr>
            </w:pPr>
          </w:p>
        </w:tc>
        <w:tc>
          <w:tcPr>
            <w:tcW w:w="283" w:type="dxa"/>
          </w:tcPr>
          <w:p w14:paraId="7103FDC7" w14:textId="77777777" w:rsidR="009D7EB5" w:rsidRPr="008E682F" w:rsidRDefault="009D7EB5" w:rsidP="009D7EB5">
            <w:pPr>
              <w:tabs>
                <w:tab w:val="decimal" w:pos="827"/>
              </w:tabs>
              <w:ind w:left="-7338" w:right="315"/>
              <w:jc w:val="right"/>
              <w:rPr>
                <w:rFonts w:ascii="Angsana New" w:hAnsi="Angsana New" w:cs="Angsana New"/>
                <w:sz w:val="2"/>
                <w:szCs w:val="2"/>
              </w:rPr>
            </w:pPr>
          </w:p>
        </w:tc>
        <w:tc>
          <w:tcPr>
            <w:tcW w:w="1560" w:type="dxa"/>
            <w:tcBorders>
              <w:top w:val="double" w:sz="4" w:space="0" w:color="auto"/>
              <w:left w:val="nil"/>
              <w:right w:val="nil"/>
            </w:tcBorders>
            <w:vAlign w:val="bottom"/>
          </w:tcPr>
          <w:p w14:paraId="412BB56D" w14:textId="77777777" w:rsidR="009D7EB5" w:rsidRPr="008E682F" w:rsidRDefault="009D7EB5" w:rsidP="009D7EB5">
            <w:pPr>
              <w:tabs>
                <w:tab w:val="decimal" w:pos="1035"/>
              </w:tabs>
              <w:ind w:right="14"/>
              <w:rPr>
                <w:rFonts w:ascii="Angsana New" w:hAnsi="Angsana New" w:cs="Angsana New"/>
                <w:sz w:val="2"/>
                <w:szCs w:val="2"/>
              </w:rPr>
            </w:pPr>
          </w:p>
        </w:tc>
      </w:tr>
    </w:tbl>
    <w:p w14:paraId="4516C530" w14:textId="207D5E2F" w:rsidR="00C62FAE" w:rsidRDefault="00C62FAE" w:rsidP="00C62FAE">
      <w:pPr>
        <w:pStyle w:val="a"/>
        <w:spacing w:before="240" w:after="240"/>
        <w:ind w:left="567" w:right="0"/>
        <w:jc w:val="thaiDistribute"/>
        <w:rPr>
          <w:rFonts w:ascii="Angsana New" w:hAnsi="Angsana New"/>
          <w:b w:val="0"/>
          <w:bCs w:val="0"/>
        </w:rPr>
      </w:pPr>
      <w:bookmarkStart w:id="22" w:name="_Hlk502690950"/>
      <w:r>
        <w:rPr>
          <w:rFonts w:ascii="Angsana New" w:hAnsi="Angsana New"/>
          <w:b w:val="0"/>
          <w:bCs w:val="0"/>
          <w:cs/>
        </w:rPr>
        <w:t xml:space="preserve">เมื่อวันที่ </w:t>
      </w:r>
      <w:r>
        <w:rPr>
          <w:rFonts w:ascii="Angsana New" w:hAnsi="Angsana New"/>
          <w:b w:val="0"/>
          <w:bCs w:val="0"/>
          <w:lang w:val="en-US"/>
        </w:rPr>
        <w:t>17</w:t>
      </w:r>
      <w:r>
        <w:rPr>
          <w:rFonts w:ascii="Angsana New" w:hAnsi="Angsana New"/>
          <w:b w:val="0"/>
          <w:bCs w:val="0"/>
          <w:cs/>
        </w:rPr>
        <w:t xml:space="preserve"> </w:t>
      </w:r>
      <w:r>
        <w:rPr>
          <w:rFonts w:ascii="Angsana New" w:hAnsi="Angsana New"/>
          <w:b w:val="0"/>
          <w:bCs w:val="0"/>
          <w:cs/>
          <w:lang w:val="en-US"/>
        </w:rPr>
        <w:t>กันยายน</w:t>
      </w:r>
      <w:r>
        <w:rPr>
          <w:rFonts w:ascii="Angsana New" w:hAnsi="Angsana New"/>
          <w:b w:val="0"/>
          <w:bCs w:val="0"/>
          <w:cs/>
        </w:rPr>
        <w:t xml:space="preserve"> </w:t>
      </w:r>
      <w:r w:rsidR="00DD145F">
        <w:rPr>
          <w:rFonts w:ascii="Angsana New" w:hAnsi="Angsana New"/>
          <w:b w:val="0"/>
          <w:bCs w:val="0"/>
          <w:lang w:val="en-US"/>
        </w:rPr>
        <w:t>2562</w:t>
      </w:r>
      <w:r>
        <w:rPr>
          <w:rFonts w:ascii="Angsana New" w:hAnsi="Angsana New"/>
          <w:b w:val="0"/>
          <w:bCs w:val="0"/>
          <w:cs/>
        </w:rPr>
        <w:t xml:space="preserve"> ที่ประชุมวิสามัญผู้ถือหน่วย</w:t>
      </w:r>
      <w:proofErr w:type="spellStart"/>
      <w:r>
        <w:rPr>
          <w:rFonts w:ascii="Angsana New" w:hAnsi="Angsana New"/>
          <w:b w:val="0"/>
          <w:bCs w:val="0"/>
          <w:cs/>
        </w:rPr>
        <w:t>ทรั</w:t>
      </w:r>
      <w:proofErr w:type="spellEnd"/>
      <w:r>
        <w:rPr>
          <w:rFonts w:ascii="Angsana New" w:hAnsi="Angsana New"/>
          <w:b w:val="0"/>
          <w:bCs w:val="0"/>
          <w:cs/>
        </w:rPr>
        <w:t>สต์ได้มีมติเห็นชอบให้ดำเนินการรองรับการแปลงสภาพ</w:t>
      </w:r>
      <w:r>
        <w:rPr>
          <w:rFonts w:ascii="Angsana New" w:hAnsi="Angsana New"/>
          <w:b w:val="0"/>
          <w:bCs w:val="0"/>
          <w:cs/>
          <w:lang w:val="en-US"/>
        </w:rPr>
        <w:t>กองทุนรวมอสังหาริมทรัพย์ ทรัพย์ศรีไทย (</w:t>
      </w:r>
      <w:r>
        <w:rPr>
          <w:rFonts w:ascii="Angsana New" w:hAnsi="Angsana New"/>
          <w:b w:val="0"/>
          <w:bCs w:val="0"/>
          <w:lang w:val="en-US"/>
        </w:rPr>
        <w:t>“</w:t>
      </w:r>
      <w:r>
        <w:rPr>
          <w:rFonts w:ascii="Angsana New" w:hAnsi="Angsana New" w:hint="cs"/>
          <w:b w:val="0"/>
          <w:bCs w:val="0"/>
          <w:cs/>
          <w:lang w:val="en-US"/>
        </w:rPr>
        <w:t>กองทุนรวม</w:t>
      </w:r>
      <w:r>
        <w:rPr>
          <w:rFonts w:ascii="Angsana New" w:hAnsi="Angsana New"/>
          <w:b w:val="0"/>
          <w:bCs w:val="0"/>
          <w:lang w:val="en-US"/>
        </w:rPr>
        <w:t>”</w:t>
      </w:r>
      <w:r>
        <w:rPr>
          <w:rFonts w:ascii="Angsana New" w:hAnsi="Angsana New" w:hint="cs"/>
          <w:b w:val="0"/>
          <w:bCs w:val="0"/>
          <w:cs/>
          <w:lang w:val="en-US"/>
        </w:rPr>
        <w:t xml:space="preserve">) </w:t>
      </w:r>
      <w:r>
        <w:rPr>
          <w:rFonts w:ascii="Angsana New" w:hAnsi="Angsana New"/>
          <w:b w:val="0"/>
          <w:bCs w:val="0"/>
          <w:cs/>
        </w:rPr>
        <w:t>เป็นกอง</w:t>
      </w:r>
      <w:proofErr w:type="spellStart"/>
      <w:r>
        <w:rPr>
          <w:rFonts w:ascii="Angsana New" w:hAnsi="Angsana New"/>
          <w:b w:val="0"/>
          <w:bCs w:val="0"/>
          <w:cs/>
        </w:rPr>
        <w:t>ทรั</w:t>
      </w:r>
      <w:proofErr w:type="spellEnd"/>
      <w:r>
        <w:rPr>
          <w:rFonts w:ascii="Angsana New" w:hAnsi="Angsana New"/>
          <w:b w:val="0"/>
          <w:bCs w:val="0"/>
          <w:cs/>
        </w:rPr>
        <w:t>สต์ ซึ่งกอง</w:t>
      </w:r>
      <w:proofErr w:type="spellStart"/>
      <w:r>
        <w:rPr>
          <w:rFonts w:ascii="Angsana New" w:hAnsi="Angsana New"/>
          <w:b w:val="0"/>
          <w:bCs w:val="0"/>
          <w:cs/>
        </w:rPr>
        <w:t>ทรั</w:t>
      </w:r>
      <w:proofErr w:type="spellEnd"/>
      <w:r>
        <w:rPr>
          <w:rFonts w:ascii="Angsana New" w:hAnsi="Angsana New"/>
          <w:b w:val="0"/>
          <w:bCs w:val="0"/>
          <w:cs/>
        </w:rPr>
        <w:t>สต์เป็นผู้รองรับการแปลงสภาพ โดยการออกและเสนอขายหน่วย</w:t>
      </w:r>
      <w:proofErr w:type="spellStart"/>
      <w:r>
        <w:rPr>
          <w:rFonts w:ascii="Angsana New" w:hAnsi="Angsana New"/>
          <w:b w:val="0"/>
          <w:bCs w:val="0"/>
          <w:cs/>
        </w:rPr>
        <w:t>ทรั</w:t>
      </w:r>
      <w:proofErr w:type="spellEnd"/>
      <w:r>
        <w:rPr>
          <w:rFonts w:ascii="Angsana New" w:hAnsi="Angsana New"/>
          <w:b w:val="0"/>
          <w:bCs w:val="0"/>
          <w:cs/>
        </w:rPr>
        <w:t>สต์ของกอง</w:t>
      </w:r>
      <w:proofErr w:type="spellStart"/>
      <w:r>
        <w:rPr>
          <w:rFonts w:ascii="Angsana New" w:hAnsi="Angsana New"/>
          <w:b w:val="0"/>
          <w:bCs w:val="0"/>
          <w:cs/>
        </w:rPr>
        <w:t>ทรั</w:t>
      </w:r>
      <w:proofErr w:type="spellEnd"/>
      <w:r>
        <w:rPr>
          <w:rFonts w:ascii="Angsana New" w:hAnsi="Angsana New"/>
          <w:b w:val="0"/>
          <w:bCs w:val="0"/>
          <w:cs/>
        </w:rPr>
        <w:t>สต์ให้แก่กองทุนรวม เพื่อชำระเป็นค่าตอบแทนการรับโอนทรัพย์สินและภาระหนี้สินของกองทุนรวม และอนุมัติการลงทุนในทรัพย์สินที่จะลงทุนเพิ่มเติมหลังจากการแปลงสภาพกองทุนรวม</w:t>
      </w:r>
    </w:p>
    <w:p w14:paraId="728CF5E5" w14:textId="77777777" w:rsidR="00C62FAE" w:rsidRDefault="00C62FAE" w:rsidP="00C62FAE">
      <w:pPr>
        <w:pStyle w:val="a"/>
        <w:spacing w:before="240" w:after="240"/>
        <w:ind w:left="567" w:right="-1"/>
        <w:jc w:val="thaiDistribute"/>
        <w:rPr>
          <w:rFonts w:ascii="Angsana New" w:hAnsi="Angsana New"/>
          <w:b w:val="0"/>
          <w:bCs w:val="0"/>
          <w:cs/>
          <w:lang w:val="en-US"/>
        </w:rPr>
      </w:pPr>
      <w:r>
        <w:rPr>
          <w:rFonts w:ascii="Angsana New" w:hAnsi="Angsana New"/>
          <w:b w:val="0"/>
          <w:bCs w:val="0"/>
          <w:spacing w:val="-4"/>
          <w:cs/>
          <w:lang w:val="en-US"/>
        </w:rPr>
        <w:t xml:space="preserve">เมื่อวันที่ </w:t>
      </w:r>
      <w:r>
        <w:rPr>
          <w:rFonts w:ascii="Angsana New" w:hAnsi="Angsana New"/>
          <w:b w:val="0"/>
          <w:bCs w:val="0"/>
          <w:spacing w:val="-4"/>
          <w:lang w:val="en-US"/>
        </w:rPr>
        <w:t xml:space="preserve">26 </w:t>
      </w:r>
      <w:r>
        <w:rPr>
          <w:rFonts w:ascii="Angsana New" w:hAnsi="Angsana New" w:hint="cs"/>
          <w:b w:val="0"/>
          <w:bCs w:val="0"/>
          <w:spacing w:val="-4"/>
          <w:cs/>
          <w:lang w:val="en-US"/>
        </w:rPr>
        <w:t xml:space="preserve">ธันวาคม </w:t>
      </w:r>
      <w:r>
        <w:rPr>
          <w:rFonts w:ascii="Angsana New" w:hAnsi="Angsana New"/>
          <w:b w:val="0"/>
          <w:bCs w:val="0"/>
          <w:spacing w:val="-4"/>
          <w:lang w:val="en-US"/>
        </w:rPr>
        <w:t xml:space="preserve">2562 </w:t>
      </w:r>
      <w:r>
        <w:rPr>
          <w:rFonts w:ascii="Angsana New" w:hAnsi="Angsana New" w:hint="cs"/>
          <w:b w:val="0"/>
          <w:bCs w:val="0"/>
          <w:spacing w:val="-4"/>
          <w:cs/>
          <w:lang w:val="en-US"/>
        </w:rPr>
        <w:t>กอง</w:t>
      </w:r>
      <w:proofErr w:type="spellStart"/>
      <w:r>
        <w:rPr>
          <w:rFonts w:ascii="Angsana New" w:hAnsi="Angsana New" w:hint="cs"/>
          <w:b w:val="0"/>
          <w:bCs w:val="0"/>
          <w:spacing w:val="-4"/>
          <w:cs/>
          <w:lang w:val="en-US"/>
        </w:rPr>
        <w:t>ทรั</w:t>
      </w:r>
      <w:proofErr w:type="spellEnd"/>
      <w:r>
        <w:rPr>
          <w:rFonts w:ascii="Angsana New" w:hAnsi="Angsana New" w:hint="cs"/>
          <w:b w:val="0"/>
          <w:bCs w:val="0"/>
          <w:spacing w:val="-4"/>
          <w:cs/>
          <w:lang w:val="en-US"/>
        </w:rPr>
        <w:t>สต์ได้รับโอนทรัพย์สินซึ่งเป็นอสังหาริมทรัพย์และภาระของกองทุนรวมตามมติที่ประชุมวิสามัญผู้ถือหน่วย</w:t>
      </w:r>
      <w:proofErr w:type="spellStart"/>
      <w:r>
        <w:rPr>
          <w:rFonts w:ascii="Angsana New" w:hAnsi="Angsana New" w:hint="cs"/>
          <w:b w:val="0"/>
          <w:bCs w:val="0"/>
          <w:spacing w:val="-4"/>
          <w:cs/>
          <w:lang w:val="en-US"/>
        </w:rPr>
        <w:t>ทรั</w:t>
      </w:r>
      <w:proofErr w:type="spellEnd"/>
      <w:r>
        <w:rPr>
          <w:rFonts w:ascii="Angsana New" w:hAnsi="Angsana New" w:hint="cs"/>
          <w:b w:val="0"/>
          <w:bCs w:val="0"/>
          <w:spacing w:val="-4"/>
          <w:cs/>
          <w:lang w:val="en-US"/>
        </w:rPr>
        <w:t>สต์ของกอง</w:t>
      </w:r>
      <w:proofErr w:type="spellStart"/>
      <w:r>
        <w:rPr>
          <w:rFonts w:ascii="Angsana New" w:hAnsi="Angsana New" w:hint="cs"/>
          <w:b w:val="0"/>
          <w:bCs w:val="0"/>
          <w:spacing w:val="-4"/>
          <w:cs/>
          <w:lang w:val="en-US"/>
        </w:rPr>
        <w:t>ทรั</w:t>
      </w:r>
      <w:proofErr w:type="spellEnd"/>
      <w:r>
        <w:rPr>
          <w:rFonts w:ascii="Angsana New" w:hAnsi="Angsana New" w:hint="cs"/>
          <w:b w:val="0"/>
          <w:bCs w:val="0"/>
          <w:spacing w:val="-4"/>
          <w:cs/>
          <w:lang w:val="en-US"/>
        </w:rPr>
        <w:t>สต์ โดยกอง</w:t>
      </w:r>
      <w:proofErr w:type="spellStart"/>
      <w:r>
        <w:rPr>
          <w:rFonts w:ascii="Angsana New" w:hAnsi="Angsana New" w:hint="cs"/>
          <w:b w:val="0"/>
          <w:bCs w:val="0"/>
          <w:spacing w:val="-4"/>
          <w:cs/>
          <w:lang w:val="en-US"/>
        </w:rPr>
        <w:t>ทรั</w:t>
      </w:r>
      <w:proofErr w:type="spellEnd"/>
      <w:r>
        <w:rPr>
          <w:rFonts w:ascii="Angsana New" w:hAnsi="Angsana New" w:hint="cs"/>
          <w:b w:val="0"/>
          <w:bCs w:val="0"/>
          <w:spacing w:val="-4"/>
          <w:cs/>
          <w:lang w:val="en-US"/>
        </w:rPr>
        <w:t>สต์ได้ออกหน่วย</w:t>
      </w:r>
      <w:proofErr w:type="spellStart"/>
      <w:r>
        <w:rPr>
          <w:rFonts w:ascii="Angsana New" w:hAnsi="Angsana New" w:hint="cs"/>
          <w:b w:val="0"/>
          <w:bCs w:val="0"/>
          <w:spacing w:val="-4"/>
          <w:cs/>
          <w:lang w:val="en-US"/>
        </w:rPr>
        <w:t>ทรั</w:t>
      </w:r>
      <w:proofErr w:type="spellEnd"/>
      <w:r>
        <w:rPr>
          <w:rFonts w:ascii="Angsana New" w:hAnsi="Angsana New" w:hint="cs"/>
          <w:b w:val="0"/>
          <w:bCs w:val="0"/>
          <w:spacing w:val="-4"/>
          <w:cs/>
          <w:lang w:val="en-US"/>
        </w:rPr>
        <w:t xml:space="preserve">สต์ให้แก่กองทุนรวมจำนวน </w:t>
      </w:r>
      <w:r>
        <w:rPr>
          <w:rFonts w:ascii="Angsana New" w:hAnsi="Angsana New"/>
          <w:b w:val="0"/>
          <w:bCs w:val="0"/>
          <w:spacing w:val="-4"/>
          <w:lang w:val="en-US"/>
        </w:rPr>
        <w:t xml:space="preserve">74.25 </w:t>
      </w:r>
      <w:r>
        <w:rPr>
          <w:rFonts w:ascii="Angsana New" w:hAnsi="Angsana New" w:hint="cs"/>
          <w:b w:val="0"/>
          <w:bCs w:val="0"/>
          <w:spacing w:val="-4"/>
          <w:cs/>
          <w:lang w:val="en-US"/>
        </w:rPr>
        <w:t>ล้าน</w:t>
      </w:r>
      <w:r>
        <w:rPr>
          <w:rFonts w:ascii="Angsana New" w:hAnsi="Angsana New"/>
          <w:b w:val="0"/>
          <w:bCs w:val="0"/>
          <w:cs/>
          <w:lang w:val="en-US"/>
        </w:rPr>
        <w:t>หน่วย</w:t>
      </w:r>
      <w:proofErr w:type="spellStart"/>
      <w:r>
        <w:rPr>
          <w:rFonts w:ascii="Angsana New" w:hAnsi="Angsana New"/>
          <w:b w:val="0"/>
          <w:bCs w:val="0"/>
          <w:cs/>
          <w:lang w:val="en-US"/>
        </w:rPr>
        <w:t>ทรั</w:t>
      </w:r>
      <w:proofErr w:type="spellEnd"/>
      <w:r>
        <w:rPr>
          <w:rFonts w:ascii="Angsana New" w:hAnsi="Angsana New"/>
          <w:b w:val="0"/>
          <w:bCs w:val="0"/>
          <w:cs/>
          <w:lang w:val="en-US"/>
        </w:rPr>
        <w:t>สต์ เพื่อแลกเปลี่ยนกับทรัพย์สินและภาระของกองทุนรวม โดยมีอัตราการสับเปลี่ยนหน่วยลงทุนกับหน่วย</w:t>
      </w:r>
      <w:proofErr w:type="spellStart"/>
      <w:r>
        <w:rPr>
          <w:rFonts w:ascii="Angsana New" w:hAnsi="Angsana New"/>
          <w:b w:val="0"/>
          <w:bCs w:val="0"/>
          <w:cs/>
          <w:lang w:val="en-US"/>
        </w:rPr>
        <w:t>ทรั</w:t>
      </w:r>
      <w:proofErr w:type="spellEnd"/>
      <w:r>
        <w:rPr>
          <w:rFonts w:ascii="Angsana New" w:hAnsi="Angsana New"/>
          <w:b w:val="0"/>
          <w:bCs w:val="0"/>
          <w:cs/>
          <w:lang w:val="en-US"/>
        </w:rPr>
        <w:t>สต์ (</w:t>
      </w:r>
      <w:r>
        <w:rPr>
          <w:rFonts w:ascii="Angsana New" w:hAnsi="Angsana New"/>
          <w:b w:val="0"/>
          <w:bCs w:val="0"/>
          <w:lang w:val="en-US"/>
        </w:rPr>
        <w:t xml:space="preserve">Swap Ratio) </w:t>
      </w:r>
      <w:r>
        <w:rPr>
          <w:rFonts w:ascii="Angsana New" w:hAnsi="Angsana New" w:hint="cs"/>
          <w:b w:val="0"/>
          <w:bCs w:val="0"/>
          <w:cs/>
          <w:lang w:val="en-US"/>
        </w:rPr>
        <w:t xml:space="preserve">ในอัตรา </w:t>
      </w:r>
      <w:r>
        <w:rPr>
          <w:rFonts w:ascii="Angsana New" w:hAnsi="Angsana New"/>
          <w:b w:val="0"/>
          <w:bCs w:val="0"/>
          <w:lang w:val="en-US"/>
        </w:rPr>
        <w:t>1</w:t>
      </w:r>
      <w:r>
        <w:rPr>
          <w:rFonts w:ascii="Angsana New" w:hAnsi="Angsana New" w:hint="cs"/>
          <w:b w:val="0"/>
          <w:bCs w:val="0"/>
          <w:cs/>
          <w:lang w:val="en-US"/>
        </w:rPr>
        <w:t xml:space="preserve"> หน่วยลงทุนของกองทุนรวม ต่อ</w:t>
      </w:r>
      <w:r>
        <w:rPr>
          <w:rFonts w:ascii="Angsana New" w:hAnsi="Angsana New"/>
          <w:b w:val="0"/>
          <w:bCs w:val="0"/>
          <w:lang w:val="en-US"/>
        </w:rPr>
        <w:t xml:space="preserve"> 1.10</w:t>
      </w:r>
      <w:r>
        <w:rPr>
          <w:rFonts w:ascii="Angsana New" w:hAnsi="Angsana New" w:hint="cs"/>
          <w:b w:val="0"/>
          <w:bCs w:val="0"/>
          <w:cs/>
          <w:lang w:val="en-US"/>
        </w:rPr>
        <w:t xml:space="preserve"> หน่วย</w:t>
      </w:r>
      <w:proofErr w:type="spellStart"/>
      <w:r>
        <w:rPr>
          <w:rFonts w:ascii="Angsana New" w:hAnsi="Angsana New" w:hint="cs"/>
          <w:b w:val="0"/>
          <w:bCs w:val="0"/>
          <w:cs/>
          <w:lang w:val="en-US"/>
        </w:rPr>
        <w:t>ทรั</w:t>
      </w:r>
      <w:proofErr w:type="spellEnd"/>
      <w:r>
        <w:rPr>
          <w:rFonts w:ascii="Angsana New" w:hAnsi="Angsana New" w:hint="cs"/>
          <w:b w:val="0"/>
          <w:bCs w:val="0"/>
          <w:cs/>
          <w:lang w:val="en-US"/>
        </w:rPr>
        <w:t>สต์ของกอง</w:t>
      </w:r>
      <w:proofErr w:type="spellStart"/>
      <w:r>
        <w:rPr>
          <w:rFonts w:ascii="Angsana New" w:hAnsi="Angsana New" w:hint="cs"/>
          <w:b w:val="0"/>
          <w:bCs w:val="0"/>
          <w:cs/>
          <w:lang w:val="en-US"/>
        </w:rPr>
        <w:t>ทรั</w:t>
      </w:r>
      <w:proofErr w:type="spellEnd"/>
      <w:r>
        <w:rPr>
          <w:rFonts w:ascii="Angsana New" w:hAnsi="Angsana New" w:hint="cs"/>
          <w:b w:val="0"/>
          <w:bCs w:val="0"/>
          <w:cs/>
          <w:lang w:val="en-US"/>
        </w:rPr>
        <w:t xml:space="preserve">สต์ </w:t>
      </w:r>
    </w:p>
    <w:p w14:paraId="24C250E6" w14:textId="77777777" w:rsidR="00C62FAE" w:rsidRDefault="00C62FAE" w:rsidP="00C62FAE">
      <w:pPr>
        <w:pStyle w:val="a"/>
        <w:spacing w:before="240" w:after="240"/>
        <w:ind w:left="567" w:right="-1"/>
        <w:jc w:val="thaiDistribute"/>
        <w:rPr>
          <w:rFonts w:ascii="Angsana New" w:hAnsi="Angsana New"/>
          <w:b w:val="0"/>
          <w:bCs w:val="0"/>
          <w:lang w:val="en-US"/>
        </w:rPr>
      </w:pPr>
      <w:r>
        <w:rPr>
          <w:rFonts w:ascii="Angsana New" w:hAnsi="Angsana New"/>
          <w:b w:val="0"/>
          <w:bCs w:val="0"/>
          <w:cs/>
          <w:lang w:val="en-US"/>
        </w:rPr>
        <w:t>หลังจากการออกหน่วย</w:t>
      </w:r>
      <w:proofErr w:type="spellStart"/>
      <w:r>
        <w:rPr>
          <w:rFonts w:ascii="Angsana New" w:hAnsi="Angsana New"/>
          <w:b w:val="0"/>
          <w:bCs w:val="0"/>
          <w:cs/>
          <w:lang w:val="en-US"/>
        </w:rPr>
        <w:t>ทรั</w:t>
      </w:r>
      <w:proofErr w:type="spellEnd"/>
      <w:r>
        <w:rPr>
          <w:rFonts w:ascii="Angsana New" w:hAnsi="Angsana New"/>
          <w:b w:val="0"/>
          <w:bCs w:val="0"/>
          <w:cs/>
          <w:lang w:val="en-US"/>
        </w:rPr>
        <w:t>สต์ใหม่ กอง</w:t>
      </w:r>
      <w:proofErr w:type="spellStart"/>
      <w:r>
        <w:rPr>
          <w:rFonts w:ascii="Angsana New" w:hAnsi="Angsana New"/>
          <w:b w:val="0"/>
          <w:bCs w:val="0"/>
          <w:cs/>
          <w:lang w:val="en-US"/>
        </w:rPr>
        <w:t>ทรั</w:t>
      </w:r>
      <w:proofErr w:type="spellEnd"/>
      <w:r>
        <w:rPr>
          <w:rFonts w:ascii="Angsana New" w:hAnsi="Angsana New"/>
          <w:b w:val="0"/>
          <w:bCs w:val="0"/>
          <w:cs/>
          <w:lang w:val="en-US"/>
        </w:rPr>
        <w:t xml:space="preserve">สต์มีทุนจดทะเบียน </w:t>
      </w:r>
      <w:r>
        <w:rPr>
          <w:rFonts w:ascii="Angsana New" w:hAnsi="Angsana New"/>
          <w:b w:val="0"/>
          <w:bCs w:val="0"/>
          <w:lang w:val="en-US"/>
        </w:rPr>
        <w:t>1,160</w:t>
      </w:r>
      <w:r>
        <w:rPr>
          <w:rFonts w:ascii="Angsana New" w:hAnsi="Angsana New" w:hint="cs"/>
          <w:b w:val="0"/>
          <w:bCs w:val="0"/>
          <w:cs/>
          <w:lang w:val="en-US"/>
        </w:rPr>
        <w:t>.</w:t>
      </w:r>
      <w:r>
        <w:rPr>
          <w:rFonts w:ascii="Angsana New" w:hAnsi="Angsana New"/>
          <w:b w:val="0"/>
          <w:bCs w:val="0"/>
          <w:lang w:val="en-US"/>
        </w:rPr>
        <w:t>86</w:t>
      </w:r>
      <w:r>
        <w:rPr>
          <w:rFonts w:ascii="Angsana New" w:hAnsi="Angsana New" w:hint="cs"/>
          <w:b w:val="0"/>
          <w:bCs w:val="0"/>
          <w:cs/>
          <w:lang w:val="en-US"/>
        </w:rPr>
        <w:t xml:space="preserve"> ล้านบาท แบ่งออกเป็น </w:t>
      </w:r>
      <w:r>
        <w:rPr>
          <w:rFonts w:ascii="Angsana New" w:hAnsi="Angsana New"/>
          <w:b w:val="0"/>
          <w:bCs w:val="0"/>
          <w:lang w:val="en-US"/>
        </w:rPr>
        <w:t xml:space="preserve">156.25 </w:t>
      </w:r>
      <w:r>
        <w:rPr>
          <w:rFonts w:ascii="Angsana New" w:hAnsi="Angsana New" w:hint="cs"/>
          <w:b w:val="0"/>
          <w:bCs w:val="0"/>
          <w:cs/>
          <w:lang w:val="en-US"/>
        </w:rPr>
        <w:t>ล้านหน่วย</w:t>
      </w:r>
      <w:proofErr w:type="spellStart"/>
      <w:r>
        <w:rPr>
          <w:rFonts w:ascii="Angsana New" w:hAnsi="Angsana New" w:hint="cs"/>
          <w:b w:val="0"/>
          <w:bCs w:val="0"/>
          <w:cs/>
          <w:lang w:val="en-US"/>
        </w:rPr>
        <w:t>ทรั</w:t>
      </w:r>
      <w:proofErr w:type="spellEnd"/>
      <w:r>
        <w:rPr>
          <w:rFonts w:ascii="Angsana New" w:hAnsi="Angsana New" w:hint="cs"/>
          <w:b w:val="0"/>
          <w:bCs w:val="0"/>
          <w:cs/>
          <w:lang w:val="en-US"/>
        </w:rPr>
        <w:t xml:space="preserve">สต์  มูลค่าที่ตราไว้หน่วยละ </w:t>
      </w:r>
      <w:r>
        <w:rPr>
          <w:rFonts w:ascii="Angsana New" w:hAnsi="Angsana New"/>
          <w:b w:val="0"/>
          <w:bCs w:val="0"/>
          <w:lang w:val="en-US"/>
        </w:rPr>
        <w:t xml:space="preserve">7.4295 </w:t>
      </w:r>
      <w:r>
        <w:rPr>
          <w:rFonts w:ascii="Angsana New" w:hAnsi="Angsana New" w:hint="cs"/>
          <w:b w:val="0"/>
          <w:bCs w:val="0"/>
          <w:cs/>
          <w:lang w:val="en-US"/>
        </w:rPr>
        <w:t xml:space="preserve">บาท </w:t>
      </w:r>
    </w:p>
    <w:bookmarkEnd w:id="22"/>
    <w:p w14:paraId="4DA64106" w14:textId="77777777" w:rsidR="004F1542" w:rsidRDefault="004F1542" w:rsidP="004F1542">
      <w:pPr>
        <w:pStyle w:val="a"/>
        <w:spacing w:before="240" w:after="240"/>
        <w:ind w:left="567" w:right="0"/>
        <w:jc w:val="thaiDistribute"/>
        <w:rPr>
          <w:rFonts w:ascii="Angsana New" w:hAnsi="Angsana New"/>
          <w:b w:val="0"/>
          <w:bCs w:val="0"/>
          <w:spacing w:val="2"/>
        </w:rPr>
      </w:pPr>
      <w:r w:rsidRPr="006B4AE2">
        <w:rPr>
          <w:rFonts w:ascii="Angsana New" w:hAnsi="Angsana New"/>
          <w:b w:val="0"/>
          <w:bCs w:val="0"/>
          <w:spacing w:val="2"/>
          <w:cs/>
        </w:rPr>
        <w:t>กอง</w:t>
      </w:r>
      <w:proofErr w:type="spellStart"/>
      <w:r w:rsidRPr="006B4AE2">
        <w:rPr>
          <w:rFonts w:ascii="Angsana New" w:hAnsi="Angsana New"/>
          <w:b w:val="0"/>
          <w:bCs w:val="0"/>
          <w:spacing w:val="2"/>
          <w:cs/>
        </w:rPr>
        <w:t>ทรั</w:t>
      </w:r>
      <w:proofErr w:type="spellEnd"/>
      <w:r w:rsidRPr="006B4AE2">
        <w:rPr>
          <w:rFonts w:ascii="Angsana New" w:hAnsi="Angsana New"/>
          <w:b w:val="0"/>
          <w:bCs w:val="0"/>
          <w:spacing w:val="2"/>
          <w:cs/>
        </w:rPr>
        <w:t>สต์ได้รับรู้ส่วนเกินมูลค่าหน่วยลงทุนจำนวนเงิน</w:t>
      </w:r>
      <w:r w:rsidRPr="006B4AE2">
        <w:rPr>
          <w:rFonts w:ascii="Angsana New" w:hAnsi="Angsana New" w:hint="cs"/>
          <w:b w:val="0"/>
          <w:bCs w:val="0"/>
          <w:spacing w:val="2"/>
          <w:cs/>
        </w:rPr>
        <w:t xml:space="preserve"> </w:t>
      </w:r>
      <w:r w:rsidRPr="006B4AE2">
        <w:rPr>
          <w:rFonts w:ascii="Angsana New" w:hAnsi="Angsana New"/>
          <w:b w:val="0"/>
          <w:bCs w:val="0"/>
          <w:spacing w:val="2"/>
          <w:lang w:val="en-US"/>
        </w:rPr>
        <w:t>59.96</w:t>
      </w:r>
      <w:r w:rsidRPr="006B4AE2">
        <w:rPr>
          <w:rFonts w:ascii="Angsana New" w:hAnsi="Angsana New"/>
          <w:b w:val="0"/>
          <w:bCs w:val="0"/>
          <w:spacing w:val="2"/>
          <w:cs/>
        </w:rPr>
        <w:t xml:space="preserve"> ล้านบาท</w:t>
      </w:r>
      <w:r w:rsidRPr="001828A2">
        <w:rPr>
          <w:rFonts w:ascii="Angsana New" w:hAnsi="Angsana New"/>
          <w:b w:val="0"/>
          <w:bCs w:val="0"/>
          <w:spacing w:val="2"/>
          <w:cs/>
        </w:rPr>
        <w:t>ในบัญชี</w:t>
      </w:r>
      <w:r w:rsidR="00EC46B8" w:rsidRPr="00EC46B8">
        <w:rPr>
          <w:rFonts w:ascii="Angsana New" w:hAnsi="Angsana New"/>
          <w:b w:val="0"/>
          <w:bCs w:val="0"/>
          <w:spacing w:val="2"/>
          <w:cs/>
        </w:rPr>
        <w:t>ส่วนเกินทุน</w:t>
      </w:r>
    </w:p>
    <w:p w14:paraId="6A9548B8" w14:textId="77777777" w:rsidR="00605153" w:rsidRDefault="00605153">
      <w:pPr>
        <w:rPr>
          <w:rFonts w:ascii="Angsana New" w:hAnsi="Angsana New" w:cs="Angsana New"/>
          <w:b/>
          <w:color w:val="auto"/>
          <w:sz w:val="28"/>
          <w:szCs w:val="28"/>
          <w:u w:val="single"/>
          <w:cs/>
        </w:rPr>
      </w:pPr>
      <w:r>
        <w:rPr>
          <w:rFonts w:ascii="Angsana New" w:hAnsi="Angsana New" w:cs="Angsana New"/>
          <w:b/>
          <w:color w:val="auto"/>
          <w:sz w:val="28"/>
          <w:szCs w:val="28"/>
          <w:u w:val="single"/>
          <w:cs/>
        </w:rPr>
        <w:br w:type="page"/>
      </w:r>
    </w:p>
    <w:p w14:paraId="7E19693B" w14:textId="4A0CDD5E" w:rsidR="003D31E5" w:rsidRPr="007B6BA8" w:rsidRDefault="003D31E5" w:rsidP="00DB55BB">
      <w:pPr>
        <w:numPr>
          <w:ilvl w:val="0"/>
          <w:numId w:val="1"/>
        </w:numPr>
        <w:spacing w:before="240" w:after="240"/>
        <w:ind w:left="567" w:hanging="567"/>
        <w:jc w:val="thaiDistribute"/>
        <w:rPr>
          <w:rFonts w:ascii="Angsana New" w:hAnsi="Angsana New" w:cs="Angsana New"/>
          <w:b/>
          <w:color w:val="auto"/>
          <w:sz w:val="28"/>
          <w:szCs w:val="28"/>
          <w:u w:val="single"/>
        </w:rPr>
      </w:pPr>
      <w:r>
        <w:rPr>
          <w:rFonts w:ascii="Angsana New" w:hAnsi="Angsana New" w:cs="Angsana New" w:hint="cs"/>
          <w:b/>
          <w:color w:val="auto"/>
          <w:sz w:val="28"/>
          <w:szCs w:val="28"/>
          <w:u w:val="single"/>
          <w:cs/>
        </w:rPr>
        <w:lastRenderedPageBreak/>
        <w:t>กำไรสะสม</w:t>
      </w:r>
    </w:p>
    <w:p w14:paraId="2FE6E569" w14:textId="77777777" w:rsidR="003D31E5" w:rsidRPr="004F3BA7" w:rsidRDefault="003D31E5" w:rsidP="003D31E5">
      <w:pPr>
        <w:spacing w:before="240" w:after="240"/>
        <w:ind w:left="567"/>
        <w:jc w:val="thaiDistribute"/>
        <w:rPr>
          <w:rFonts w:ascii="Angsana New" w:hAnsi="Angsana New" w:cs="Angsana New"/>
          <w:b/>
          <w:color w:val="auto"/>
          <w:sz w:val="28"/>
          <w:szCs w:val="28"/>
          <w:cs/>
        </w:rPr>
      </w:pPr>
      <w:r w:rsidRPr="004F3BA7">
        <w:rPr>
          <w:rFonts w:ascii="Angsana New" w:hAnsi="Angsana New" w:cs="Angsana New" w:hint="cs"/>
          <w:color w:val="auto"/>
          <w:spacing w:val="-2"/>
          <w:sz w:val="28"/>
          <w:szCs w:val="28"/>
          <w:cs/>
        </w:rPr>
        <w:t>รายการเคลื่อนไหวของกำไรสะสม</w:t>
      </w:r>
      <w:r w:rsidR="008E41F5" w:rsidRPr="004F3BA7">
        <w:rPr>
          <w:rFonts w:ascii="Angsana New" w:hAnsi="Angsana New" w:cs="Angsana New" w:hint="cs"/>
          <w:color w:val="auto"/>
          <w:spacing w:val="-2"/>
          <w:sz w:val="28"/>
          <w:szCs w:val="28"/>
          <w:cs/>
        </w:rPr>
        <w:t>สำหรับ</w:t>
      </w:r>
      <w:r w:rsidR="009E534E">
        <w:rPr>
          <w:rFonts w:ascii="Angsana New" w:hAnsi="Angsana New" w:cs="Angsana New" w:hint="cs"/>
          <w:color w:val="auto"/>
          <w:spacing w:val="-2"/>
          <w:sz w:val="28"/>
          <w:szCs w:val="28"/>
          <w:cs/>
        </w:rPr>
        <w:t>ปี</w:t>
      </w:r>
      <w:r w:rsidR="008E41F5" w:rsidRPr="006A6216">
        <w:rPr>
          <w:rFonts w:ascii="Angsana New" w:hAnsi="Angsana New" w:cs="Angsana New" w:hint="cs"/>
          <w:color w:val="auto"/>
          <w:spacing w:val="-2"/>
          <w:sz w:val="28"/>
          <w:szCs w:val="28"/>
          <w:cs/>
        </w:rPr>
        <w:t xml:space="preserve">สิ้นสุดวันที่ </w:t>
      </w:r>
      <w:r w:rsidR="00AE351C" w:rsidRPr="006A6216">
        <w:rPr>
          <w:rFonts w:ascii="Angsana New" w:hAnsi="Angsana New" w:cs="Angsana New"/>
          <w:color w:val="auto"/>
          <w:spacing w:val="-2"/>
          <w:sz w:val="28"/>
          <w:szCs w:val="28"/>
        </w:rPr>
        <w:t>3</w:t>
      </w:r>
      <w:r w:rsidR="009E534E">
        <w:rPr>
          <w:rFonts w:ascii="Angsana New" w:hAnsi="Angsana New" w:cs="Angsana New" w:hint="cs"/>
          <w:color w:val="auto"/>
          <w:spacing w:val="-2"/>
          <w:sz w:val="28"/>
          <w:szCs w:val="28"/>
          <w:cs/>
        </w:rPr>
        <w:t>1 ธันวาคม</w:t>
      </w:r>
      <w:r w:rsidR="008E41F5" w:rsidRPr="006A6216">
        <w:rPr>
          <w:rFonts w:ascii="Angsana New" w:hAnsi="Angsana New" w:cs="Angsana New" w:hint="cs"/>
          <w:color w:val="auto"/>
          <w:spacing w:val="-2"/>
          <w:sz w:val="28"/>
          <w:szCs w:val="28"/>
          <w:cs/>
        </w:rPr>
        <w:t xml:space="preserve"> </w:t>
      </w:r>
      <w:r w:rsidR="008E41F5" w:rsidRPr="006A6216">
        <w:rPr>
          <w:rFonts w:ascii="Angsana New" w:hAnsi="Angsana New" w:cs="Angsana New"/>
          <w:color w:val="auto"/>
          <w:spacing w:val="-2"/>
          <w:sz w:val="28"/>
          <w:szCs w:val="28"/>
        </w:rPr>
        <w:t>2563</w:t>
      </w:r>
      <w:r w:rsidR="00FC1DD9">
        <w:rPr>
          <w:rFonts w:ascii="Angsana New" w:hAnsi="Angsana New" w:cs="Angsana New"/>
          <w:color w:val="auto"/>
          <w:spacing w:val="-2"/>
          <w:sz w:val="28"/>
          <w:szCs w:val="28"/>
        </w:rPr>
        <w:t xml:space="preserve"> </w:t>
      </w:r>
      <w:r w:rsidR="00FC1DD9">
        <w:rPr>
          <w:rFonts w:ascii="Angsana New" w:hAnsi="Angsana New" w:cs="Angsana New" w:hint="cs"/>
          <w:color w:val="auto"/>
          <w:spacing w:val="-2"/>
          <w:sz w:val="28"/>
          <w:szCs w:val="28"/>
          <w:cs/>
        </w:rPr>
        <w:t xml:space="preserve">และ </w:t>
      </w:r>
      <w:r w:rsidR="00FC1DD9">
        <w:rPr>
          <w:rFonts w:ascii="Angsana New" w:hAnsi="Angsana New" w:cs="Angsana New"/>
          <w:color w:val="auto"/>
          <w:spacing w:val="-2"/>
          <w:sz w:val="28"/>
          <w:szCs w:val="28"/>
        </w:rPr>
        <w:t>2562</w:t>
      </w:r>
      <w:r w:rsidR="008E41F5" w:rsidRPr="006A6216">
        <w:rPr>
          <w:rFonts w:ascii="Angsana New" w:hAnsi="Angsana New" w:cs="Angsana New"/>
          <w:color w:val="auto"/>
          <w:spacing w:val="-2"/>
          <w:sz w:val="28"/>
          <w:szCs w:val="28"/>
        </w:rPr>
        <w:t xml:space="preserve"> </w:t>
      </w:r>
      <w:r w:rsidR="008E41F5" w:rsidRPr="006A6216">
        <w:rPr>
          <w:rFonts w:ascii="Angsana New" w:hAnsi="Angsana New" w:cs="Angsana New" w:hint="cs"/>
          <w:color w:val="auto"/>
          <w:spacing w:val="-2"/>
          <w:sz w:val="28"/>
          <w:szCs w:val="28"/>
          <w:cs/>
        </w:rPr>
        <w:t>มีดังต่อไปนี้</w:t>
      </w:r>
      <w:r w:rsidR="008E41F5" w:rsidRPr="004F3BA7">
        <w:rPr>
          <w:rFonts w:ascii="Angsana New" w:hAnsi="Angsana New" w:cs="Angsana New"/>
          <w:color w:val="auto"/>
          <w:spacing w:val="-2"/>
          <w:sz w:val="28"/>
          <w:szCs w:val="28"/>
        </w:rPr>
        <w:t xml:space="preserve">  </w:t>
      </w:r>
    </w:p>
    <w:tbl>
      <w:tblPr>
        <w:tblW w:w="9271" w:type="dxa"/>
        <w:tblInd w:w="378" w:type="dxa"/>
        <w:tblBorders>
          <w:bottom w:val="single" w:sz="4" w:space="0" w:color="auto"/>
        </w:tblBorders>
        <w:tblLook w:val="01E0" w:firstRow="1" w:lastRow="1" w:firstColumn="1" w:lastColumn="1" w:noHBand="0" w:noVBand="0"/>
      </w:tblPr>
      <w:tblGrid>
        <w:gridCol w:w="5859"/>
        <w:gridCol w:w="1560"/>
        <w:gridCol w:w="262"/>
        <w:gridCol w:w="1590"/>
      </w:tblGrid>
      <w:tr w:rsidR="003D31E5" w:rsidRPr="004F3BA7" w14:paraId="4C515E47" w14:textId="77777777" w:rsidTr="001A7C21">
        <w:tc>
          <w:tcPr>
            <w:tcW w:w="5859" w:type="dxa"/>
          </w:tcPr>
          <w:p w14:paraId="47FBB30D" w14:textId="77777777" w:rsidR="003D31E5" w:rsidRPr="004F3BA7" w:rsidRDefault="003D31E5" w:rsidP="00107CD4">
            <w:pPr>
              <w:rPr>
                <w:rFonts w:ascii="Angsana New" w:hAnsi="Angsana New" w:cs="Angsana New"/>
                <w:sz w:val="28"/>
                <w:szCs w:val="28"/>
              </w:rPr>
            </w:pPr>
            <w:bookmarkStart w:id="23" w:name="_Hlk26344841"/>
          </w:p>
        </w:tc>
        <w:tc>
          <w:tcPr>
            <w:tcW w:w="1560" w:type="dxa"/>
          </w:tcPr>
          <w:p w14:paraId="1E10E59F" w14:textId="77777777" w:rsidR="003D31E5" w:rsidRPr="004F3BA7" w:rsidRDefault="003D31E5" w:rsidP="00107CD4">
            <w:pPr>
              <w:jc w:val="center"/>
              <w:rPr>
                <w:rFonts w:ascii="Angsana New" w:hAnsi="Angsana New" w:cs="Angsana New"/>
                <w:sz w:val="28"/>
                <w:szCs w:val="28"/>
                <w:u w:val="single"/>
              </w:rPr>
            </w:pPr>
          </w:p>
        </w:tc>
        <w:tc>
          <w:tcPr>
            <w:tcW w:w="262" w:type="dxa"/>
          </w:tcPr>
          <w:p w14:paraId="0945CDD2" w14:textId="77777777" w:rsidR="003D31E5" w:rsidRPr="004F3BA7" w:rsidRDefault="003D31E5" w:rsidP="00107CD4">
            <w:pPr>
              <w:jc w:val="center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590" w:type="dxa"/>
          </w:tcPr>
          <w:p w14:paraId="55F5A896" w14:textId="77777777" w:rsidR="003D31E5" w:rsidRPr="004F3BA7" w:rsidRDefault="00922A14" w:rsidP="007C286F">
            <w:pPr>
              <w:ind w:left="-88" w:right="-72"/>
              <w:jc w:val="right"/>
              <w:rPr>
                <w:rFonts w:ascii="Angsana New" w:hAnsi="Angsana New" w:cs="Angsana New"/>
                <w:sz w:val="28"/>
                <w:szCs w:val="28"/>
                <w:u w:val="single"/>
                <w:cs/>
                <w:lang w:val="en-GB"/>
              </w:rPr>
            </w:pPr>
            <w:r w:rsidRPr="004F3BA7">
              <w:rPr>
                <w:rFonts w:ascii="Angsana New" w:eastAsia="Brush Script MT" w:hAnsi="Angsana New" w:cs="Angsana New"/>
                <w:sz w:val="28"/>
                <w:szCs w:val="28"/>
              </w:rPr>
              <w:t>(</w:t>
            </w:r>
            <w:proofErr w:type="gramStart"/>
            <w:r w:rsidRPr="004F3BA7">
              <w:rPr>
                <w:rFonts w:ascii="Angsana New" w:eastAsia="Brush Script MT" w:hAnsi="Angsana New" w:cs="Angsana New"/>
                <w:sz w:val="28"/>
                <w:szCs w:val="28"/>
                <w:cs/>
              </w:rPr>
              <w:t>หน่วย</w:t>
            </w:r>
            <w:r w:rsidR="002A2DF4" w:rsidRPr="004F3BA7">
              <w:rPr>
                <w:rFonts w:ascii="Angsana New" w:eastAsia="Brush Script MT" w:hAnsi="Angsana New" w:cs="Angsana New"/>
                <w:sz w:val="28"/>
                <w:szCs w:val="28"/>
                <w:cs/>
              </w:rPr>
              <w:t xml:space="preserve"> </w:t>
            </w:r>
            <w:r w:rsidRPr="004F3BA7">
              <w:rPr>
                <w:rFonts w:ascii="Angsana New" w:eastAsia="Brush Script MT" w:hAnsi="Angsana New" w:cs="Angsana New"/>
                <w:sz w:val="28"/>
                <w:szCs w:val="28"/>
                <w:cs/>
              </w:rPr>
              <w:t>:</w:t>
            </w:r>
            <w:proofErr w:type="gramEnd"/>
            <w:r w:rsidR="002A2DF4" w:rsidRPr="004F3BA7">
              <w:rPr>
                <w:rFonts w:ascii="Angsana New" w:eastAsia="Brush Script MT" w:hAnsi="Angsana New" w:cs="Angsana New"/>
                <w:sz w:val="28"/>
                <w:szCs w:val="28"/>
                <w:cs/>
              </w:rPr>
              <w:t xml:space="preserve"> </w:t>
            </w:r>
            <w:r w:rsidR="009D7966">
              <w:rPr>
                <w:rFonts w:ascii="Angsana New" w:eastAsia="Brush Script MT" w:hAnsi="Angsana New" w:cs="Angsana New"/>
                <w:sz w:val="28"/>
                <w:szCs w:val="28"/>
                <w:cs/>
              </w:rPr>
              <w:t>บาท</w:t>
            </w:r>
            <w:r w:rsidRPr="004F3BA7">
              <w:rPr>
                <w:rFonts w:ascii="Angsana New" w:eastAsia="Brush Script MT" w:hAnsi="Angsana New" w:cs="Angsana New"/>
                <w:sz w:val="28"/>
                <w:szCs w:val="28"/>
                <w:cs/>
              </w:rPr>
              <w:t>)</w:t>
            </w:r>
          </w:p>
        </w:tc>
      </w:tr>
      <w:tr w:rsidR="00C62FAE" w:rsidRPr="004F3BA7" w14:paraId="75A5A743" w14:textId="77777777" w:rsidTr="001A7C21">
        <w:tc>
          <w:tcPr>
            <w:tcW w:w="5859" w:type="dxa"/>
            <w:tcBorders>
              <w:bottom w:val="nil"/>
            </w:tcBorders>
          </w:tcPr>
          <w:p w14:paraId="689AB730" w14:textId="77777777" w:rsidR="00C62FAE" w:rsidRPr="004F3BA7" w:rsidRDefault="00C62FAE" w:rsidP="00C62FAE">
            <w:pPr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560" w:type="dxa"/>
            <w:tcBorders>
              <w:bottom w:val="nil"/>
            </w:tcBorders>
            <w:vAlign w:val="bottom"/>
          </w:tcPr>
          <w:p w14:paraId="12728DC6" w14:textId="77777777" w:rsidR="00C62FAE" w:rsidRPr="004F3BA7" w:rsidRDefault="00C62FAE" w:rsidP="00C62FAE">
            <w:pPr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013A95">
              <w:rPr>
                <w:rFonts w:ascii="Angsana New" w:hAnsi="Angsana New" w:cs="Angsana New"/>
                <w:color w:val="auto"/>
                <w:sz w:val="28"/>
                <w:szCs w:val="28"/>
                <w:u w:val="single"/>
                <w:lang w:val="en-GB"/>
              </w:rPr>
              <w:t>2563</w:t>
            </w:r>
          </w:p>
        </w:tc>
        <w:tc>
          <w:tcPr>
            <w:tcW w:w="262" w:type="dxa"/>
            <w:tcBorders>
              <w:bottom w:val="nil"/>
            </w:tcBorders>
          </w:tcPr>
          <w:p w14:paraId="4FB59688" w14:textId="77777777" w:rsidR="00C62FAE" w:rsidRPr="004F3BA7" w:rsidRDefault="00C62FAE" w:rsidP="00C62FAE">
            <w:pPr>
              <w:jc w:val="center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590" w:type="dxa"/>
            <w:tcBorders>
              <w:bottom w:val="nil"/>
            </w:tcBorders>
            <w:shd w:val="clear" w:color="auto" w:fill="auto"/>
            <w:vAlign w:val="bottom"/>
          </w:tcPr>
          <w:p w14:paraId="045CC2B1" w14:textId="77777777" w:rsidR="00C62FAE" w:rsidRPr="00810518" w:rsidRDefault="00C62FAE" w:rsidP="00C62FAE">
            <w:pPr>
              <w:jc w:val="center"/>
              <w:rPr>
                <w:rFonts w:ascii="Angsana New" w:hAnsi="Angsana New" w:cs="Angsana New"/>
                <w:sz w:val="28"/>
                <w:szCs w:val="28"/>
                <w:highlight w:val="yellow"/>
                <w:cs/>
              </w:rPr>
            </w:pPr>
            <w:r>
              <w:rPr>
                <w:rFonts w:ascii="Angsana New" w:hAnsi="Angsana New" w:cs="Angsana New"/>
                <w:color w:val="auto"/>
                <w:sz w:val="28"/>
                <w:szCs w:val="28"/>
                <w:u w:val="single"/>
                <w:lang w:val="en-GB"/>
              </w:rPr>
              <w:t>2</w:t>
            </w:r>
            <w:r w:rsidRPr="00013A95">
              <w:rPr>
                <w:rFonts w:ascii="Angsana New" w:hAnsi="Angsana New" w:cs="Angsana New"/>
                <w:color w:val="auto"/>
                <w:sz w:val="28"/>
                <w:szCs w:val="28"/>
                <w:u w:val="single"/>
                <w:lang w:val="en-GB"/>
              </w:rPr>
              <w:t>562</w:t>
            </w:r>
          </w:p>
        </w:tc>
      </w:tr>
      <w:tr w:rsidR="009463C1" w:rsidRPr="004F3BA7" w14:paraId="66E89D1A" w14:textId="77777777" w:rsidTr="001A7C21">
        <w:tc>
          <w:tcPr>
            <w:tcW w:w="5859" w:type="dxa"/>
            <w:tcBorders>
              <w:bottom w:val="nil"/>
            </w:tcBorders>
            <w:vAlign w:val="bottom"/>
          </w:tcPr>
          <w:p w14:paraId="6F0EA08F" w14:textId="77777777" w:rsidR="009463C1" w:rsidRPr="004F3BA7" w:rsidRDefault="006B3DED" w:rsidP="00715109">
            <w:pPr>
              <w:ind w:left="78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42777E">
              <w:rPr>
                <w:rFonts w:ascii="Angsana New" w:hAnsi="Angsana New" w:cs="Angsana New" w:hint="cs"/>
                <w:sz w:val="28"/>
                <w:szCs w:val="28"/>
                <w:cs/>
              </w:rPr>
              <w:t>ยอดคงเหลือต้น</w:t>
            </w:r>
            <w:r w:rsidR="00C62FAE">
              <w:rPr>
                <w:rFonts w:ascii="Angsana New" w:hAnsi="Angsana New" w:cs="Angsana New" w:hint="cs"/>
                <w:sz w:val="28"/>
                <w:szCs w:val="28"/>
                <w:cs/>
              </w:rPr>
              <w:t>ปี</w:t>
            </w:r>
          </w:p>
        </w:tc>
        <w:tc>
          <w:tcPr>
            <w:tcW w:w="1560" w:type="dxa"/>
            <w:tcBorders>
              <w:bottom w:val="nil"/>
            </w:tcBorders>
          </w:tcPr>
          <w:p w14:paraId="1F328B75" w14:textId="77777777" w:rsidR="009463C1" w:rsidRPr="004F3BA7" w:rsidRDefault="0076053F" w:rsidP="009463C1">
            <w:pPr>
              <w:tabs>
                <w:tab w:val="decimal" w:pos="1046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76053F">
              <w:rPr>
                <w:rFonts w:ascii="Angsana New" w:hAnsi="Angsana New" w:cs="Angsana New"/>
                <w:sz w:val="28"/>
                <w:szCs w:val="28"/>
              </w:rPr>
              <w:t>4</w:t>
            </w:r>
            <w:r>
              <w:rPr>
                <w:rFonts w:ascii="Angsana New" w:hAnsi="Angsana New" w:cs="Angsana New"/>
                <w:sz w:val="28"/>
                <w:szCs w:val="28"/>
              </w:rPr>
              <w:t>,</w:t>
            </w:r>
            <w:r w:rsidRPr="0076053F">
              <w:rPr>
                <w:rFonts w:ascii="Angsana New" w:hAnsi="Angsana New" w:cs="Angsana New"/>
                <w:sz w:val="28"/>
                <w:szCs w:val="28"/>
              </w:rPr>
              <w:t>081</w:t>
            </w:r>
            <w:r>
              <w:rPr>
                <w:rFonts w:ascii="Angsana New" w:hAnsi="Angsana New" w:cs="Angsana New"/>
                <w:sz w:val="28"/>
                <w:szCs w:val="28"/>
              </w:rPr>
              <w:t>,</w:t>
            </w:r>
            <w:r w:rsidRPr="0076053F">
              <w:rPr>
                <w:rFonts w:ascii="Angsana New" w:hAnsi="Angsana New" w:cs="Angsana New"/>
                <w:sz w:val="28"/>
                <w:szCs w:val="28"/>
              </w:rPr>
              <w:t>581.75</w:t>
            </w:r>
          </w:p>
        </w:tc>
        <w:tc>
          <w:tcPr>
            <w:tcW w:w="262" w:type="dxa"/>
            <w:tcBorders>
              <w:bottom w:val="nil"/>
            </w:tcBorders>
          </w:tcPr>
          <w:p w14:paraId="711CC491" w14:textId="77777777" w:rsidR="009463C1" w:rsidRPr="004F3BA7" w:rsidRDefault="009463C1" w:rsidP="009463C1">
            <w:pPr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590" w:type="dxa"/>
            <w:tcBorders>
              <w:bottom w:val="nil"/>
            </w:tcBorders>
            <w:shd w:val="clear" w:color="auto" w:fill="auto"/>
          </w:tcPr>
          <w:p w14:paraId="77ADF04C" w14:textId="77777777" w:rsidR="009463C1" w:rsidRPr="00767779" w:rsidRDefault="005B3641" w:rsidP="009463C1">
            <w:pPr>
              <w:tabs>
                <w:tab w:val="decimal" w:pos="1046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5B3641">
              <w:rPr>
                <w:rFonts w:ascii="Angsana New" w:hAnsi="Angsana New" w:cs="Angsana New"/>
                <w:sz w:val="28"/>
                <w:szCs w:val="28"/>
              </w:rPr>
              <w:t>23</w:t>
            </w:r>
            <w:r>
              <w:rPr>
                <w:rFonts w:ascii="Angsana New" w:hAnsi="Angsana New" w:cs="Angsana New"/>
                <w:sz w:val="28"/>
                <w:szCs w:val="28"/>
              </w:rPr>
              <w:t>,</w:t>
            </w:r>
            <w:r w:rsidRPr="005B3641">
              <w:rPr>
                <w:rFonts w:ascii="Angsana New" w:hAnsi="Angsana New" w:cs="Angsana New"/>
                <w:sz w:val="28"/>
                <w:szCs w:val="28"/>
              </w:rPr>
              <w:t>721</w:t>
            </w:r>
            <w:r>
              <w:rPr>
                <w:rFonts w:ascii="Angsana New" w:hAnsi="Angsana New" w:cs="Angsana New"/>
                <w:sz w:val="28"/>
                <w:szCs w:val="28"/>
              </w:rPr>
              <w:t>,</w:t>
            </w:r>
            <w:r w:rsidRPr="005B3641">
              <w:rPr>
                <w:rFonts w:ascii="Angsana New" w:hAnsi="Angsana New" w:cs="Angsana New"/>
                <w:sz w:val="28"/>
                <w:szCs w:val="28"/>
              </w:rPr>
              <w:t>077.67</w:t>
            </w:r>
          </w:p>
        </w:tc>
      </w:tr>
      <w:tr w:rsidR="0076053F" w:rsidRPr="004F3BA7" w14:paraId="4EC2CC56" w14:textId="77777777" w:rsidTr="001A7C21">
        <w:tc>
          <w:tcPr>
            <w:tcW w:w="5859" w:type="dxa"/>
            <w:tcBorders>
              <w:bottom w:val="nil"/>
            </w:tcBorders>
            <w:vAlign w:val="bottom"/>
          </w:tcPr>
          <w:p w14:paraId="04DFD447" w14:textId="77777777" w:rsidR="0076053F" w:rsidRPr="0042777E" w:rsidRDefault="0076053F" w:rsidP="00715109">
            <w:pPr>
              <w:ind w:left="78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984440">
              <w:rPr>
                <w:rFonts w:ascii="Angsana New" w:hAnsi="Angsana New" w:cs="Angsana New"/>
                <w:sz w:val="28"/>
                <w:szCs w:val="28"/>
                <w:cs/>
              </w:rPr>
              <w:t>กำไรจากการลงทุนสุทธิ</w:t>
            </w:r>
          </w:p>
        </w:tc>
        <w:tc>
          <w:tcPr>
            <w:tcW w:w="1560" w:type="dxa"/>
            <w:tcBorders>
              <w:bottom w:val="nil"/>
            </w:tcBorders>
            <w:vAlign w:val="center"/>
          </w:tcPr>
          <w:p w14:paraId="19DF5580" w14:textId="77777777" w:rsidR="0076053F" w:rsidRPr="004F3BA7" w:rsidRDefault="0076053F" w:rsidP="0076053F">
            <w:pPr>
              <w:tabs>
                <w:tab w:val="decimal" w:pos="1046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76053F">
              <w:rPr>
                <w:rFonts w:ascii="Angsana New" w:hAnsi="Angsana New" w:cs="Angsana New"/>
                <w:sz w:val="28"/>
                <w:szCs w:val="28"/>
              </w:rPr>
              <w:t>83</w:t>
            </w:r>
            <w:r>
              <w:rPr>
                <w:rFonts w:ascii="Angsana New" w:hAnsi="Angsana New" w:cs="Angsana New"/>
                <w:sz w:val="28"/>
                <w:szCs w:val="28"/>
              </w:rPr>
              <w:t>,</w:t>
            </w:r>
            <w:r w:rsidRPr="0076053F">
              <w:rPr>
                <w:rFonts w:ascii="Angsana New" w:hAnsi="Angsana New" w:cs="Angsana New"/>
                <w:sz w:val="28"/>
                <w:szCs w:val="28"/>
              </w:rPr>
              <w:t>261</w:t>
            </w:r>
            <w:r>
              <w:rPr>
                <w:rFonts w:ascii="Angsana New" w:hAnsi="Angsana New" w:cs="Angsana New"/>
                <w:sz w:val="28"/>
                <w:szCs w:val="28"/>
              </w:rPr>
              <w:t>,</w:t>
            </w:r>
            <w:r w:rsidRPr="0076053F">
              <w:rPr>
                <w:rFonts w:ascii="Angsana New" w:hAnsi="Angsana New" w:cs="Angsana New"/>
                <w:sz w:val="28"/>
                <w:szCs w:val="28"/>
              </w:rPr>
              <w:t>718.23</w:t>
            </w:r>
          </w:p>
        </w:tc>
        <w:tc>
          <w:tcPr>
            <w:tcW w:w="262" w:type="dxa"/>
            <w:tcBorders>
              <w:bottom w:val="nil"/>
            </w:tcBorders>
          </w:tcPr>
          <w:p w14:paraId="27DFE1B3" w14:textId="77777777" w:rsidR="0076053F" w:rsidRPr="004F3BA7" w:rsidRDefault="0076053F" w:rsidP="0076053F">
            <w:pPr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590" w:type="dxa"/>
            <w:tcBorders>
              <w:bottom w:val="nil"/>
            </w:tcBorders>
            <w:shd w:val="clear" w:color="auto" w:fill="auto"/>
            <w:vAlign w:val="center"/>
          </w:tcPr>
          <w:p w14:paraId="52E24D78" w14:textId="77777777" w:rsidR="0076053F" w:rsidRPr="00767779" w:rsidRDefault="00872B75" w:rsidP="0076053F">
            <w:pPr>
              <w:tabs>
                <w:tab w:val="decimal" w:pos="1046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872B75">
              <w:rPr>
                <w:rFonts w:ascii="Angsana New" w:hAnsi="Angsana New" w:cs="Angsana New"/>
                <w:sz w:val="28"/>
                <w:szCs w:val="28"/>
              </w:rPr>
              <w:t>44</w:t>
            </w:r>
            <w:r>
              <w:rPr>
                <w:rFonts w:ascii="Angsana New" w:hAnsi="Angsana New" w:cs="Angsana New"/>
                <w:sz w:val="28"/>
                <w:szCs w:val="28"/>
              </w:rPr>
              <w:t>,</w:t>
            </w:r>
            <w:r w:rsidRPr="00872B75">
              <w:rPr>
                <w:rFonts w:ascii="Angsana New" w:hAnsi="Angsana New" w:cs="Angsana New"/>
                <w:sz w:val="28"/>
                <w:szCs w:val="28"/>
              </w:rPr>
              <w:t>975</w:t>
            </w:r>
            <w:r>
              <w:rPr>
                <w:rFonts w:ascii="Angsana New" w:hAnsi="Angsana New" w:cs="Angsana New"/>
                <w:sz w:val="28"/>
                <w:szCs w:val="28"/>
              </w:rPr>
              <w:t>,</w:t>
            </w:r>
            <w:r w:rsidRPr="00872B75">
              <w:rPr>
                <w:rFonts w:ascii="Angsana New" w:hAnsi="Angsana New" w:cs="Angsana New"/>
                <w:sz w:val="28"/>
                <w:szCs w:val="28"/>
              </w:rPr>
              <w:t>137.52</w:t>
            </w:r>
          </w:p>
        </w:tc>
      </w:tr>
      <w:tr w:rsidR="0076053F" w:rsidRPr="004F3BA7" w14:paraId="6A914462" w14:textId="77777777" w:rsidTr="001A7C21">
        <w:tc>
          <w:tcPr>
            <w:tcW w:w="5859" w:type="dxa"/>
            <w:tcBorders>
              <w:bottom w:val="nil"/>
            </w:tcBorders>
            <w:vAlign w:val="bottom"/>
          </w:tcPr>
          <w:p w14:paraId="2225CD9F" w14:textId="77777777" w:rsidR="0076053F" w:rsidRPr="00FD5EF2" w:rsidRDefault="00EB2E0F" w:rsidP="00715109">
            <w:pPr>
              <w:ind w:left="78"/>
              <w:rPr>
                <w:rFonts w:ascii="Angsana New" w:hAnsi="Angsana New" w:cs="Angsana New"/>
                <w:sz w:val="28"/>
                <w:szCs w:val="28"/>
                <w:cs/>
              </w:rPr>
            </w:pPr>
            <w:r>
              <w:rPr>
                <w:rFonts w:ascii="Angsana New" w:hAnsi="Angsana New" w:cs="Angsana New" w:hint="cs"/>
                <w:sz w:val="28"/>
                <w:szCs w:val="28"/>
                <w:cs/>
              </w:rPr>
              <w:t>ขาดทุน</w:t>
            </w:r>
            <w:r w:rsidR="0076053F" w:rsidRPr="00FD5EF2">
              <w:rPr>
                <w:rFonts w:ascii="Angsana New" w:hAnsi="Angsana New" w:cs="Angsana New" w:hint="cs"/>
                <w:sz w:val="28"/>
                <w:szCs w:val="28"/>
                <w:cs/>
              </w:rPr>
              <w:t>จากการเปลี่ยนแปลงในมูลค่ายุติธรรมของเงินลงทุน</w:t>
            </w:r>
          </w:p>
        </w:tc>
        <w:tc>
          <w:tcPr>
            <w:tcW w:w="1560" w:type="dxa"/>
            <w:tcBorders>
              <w:top w:val="nil"/>
              <w:bottom w:val="nil"/>
            </w:tcBorders>
            <w:vAlign w:val="center"/>
          </w:tcPr>
          <w:p w14:paraId="1F4E0017" w14:textId="77777777" w:rsidR="0076053F" w:rsidRPr="00FD5EF2" w:rsidRDefault="0076053F" w:rsidP="0076053F">
            <w:pPr>
              <w:tabs>
                <w:tab w:val="decimal" w:pos="1046"/>
              </w:tabs>
              <w:rPr>
                <w:rFonts w:ascii="Angsana New" w:hAnsi="Angsana New" w:cs="Angsana New"/>
                <w:sz w:val="28"/>
                <w:szCs w:val="28"/>
                <w:cs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(</w:t>
            </w:r>
            <w:r w:rsidRPr="0076053F">
              <w:rPr>
                <w:rFonts w:ascii="Angsana New" w:hAnsi="Angsana New" w:cs="Angsana New"/>
                <w:sz w:val="28"/>
                <w:szCs w:val="28"/>
              </w:rPr>
              <w:t>3</w:t>
            </w:r>
            <w:r>
              <w:rPr>
                <w:rFonts w:ascii="Angsana New" w:hAnsi="Angsana New" w:cs="Angsana New"/>
                <w:sz w:val="28"/>
                <w:szCs w:val="28"/>
              </w:rPr>
              <w:t>,</w:t>
            </w:r>
            <w:r w:rsidRPr="0076053F">
              <w:rPr>
                <w:rFonts w:ascii="Angsana New" w:hAnsi="Angsana New" w:cs="Angsana New"/>
                <w:sz w:val="28"/>
                <w:szCs w:val="28"/>
              </w:rPr>
              <w:t>306</w:t>
            </w:r>
            <w:r>
              <w:rPr>
                <w:rFonts w:ascii="Angsana New" w:hAnsi="Angsana New" w:cs="Angsana New"/>
                <w:sz w:val="28"/>
                <w:szCs w:val="28"/>
              </w:rPr>
              <w:t>,</w:t>
            </w:r>
            <w:r w:rsidRPr="0076053F">
              <w:rPr>
                <w:rFonts w:ascii="Angsana New" w:hAnsi="Angsana New" w:cs="Angsana New"/>
                <w:sz w:val="28"/>
                <w:szCs w:val="28"/>
              </w:rPr>
              <w:t>133.82</w:t>
            </w:r>
            <w:r>
              <w:rPr>
                <w:rFonts w:ascii="Angsana New" w:hAnsi="Angsana New" w:cs="Angsana New"/>
                <w:sz w:val="28"/>
                <w:szCs w:val="28"/>
              </w:rPr>
              <w:t>)</w:t>
            </w:r>
          </w:p>
        </w:tc>
        <w:tc>
          <w:tcPr>
            <w:tcW w:w="262" w:type="dxa"/>
            <w:tcBorders>
              <w:bottom w:val="nil"/>
            </w:tcBorders>
          </w:tcPr>
          <w:p w14:paraId="0E663618" w14:textId="77777777" w:rsidR="0076053F" w:rsidRPr="00FD5EF2" w:rsidRDefault="0076053F" w:rsidP="0076053F">
            <w:pPr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590" w:type="dxa"/>
            <w:tcBorders>
              <w:bottom w:val="nil"/>
            </w:tcBorders>
            <w:shd w:val="clear" w:color="auto" w:fill="auto"/>
            <w:vAlign w:val="center"/>
          </w:tcPr>
          <w:p w14:paraId="0235F1FE" w14:textId="77777777" w:rsidR="0076053F" w:rsidRPr="00767779" w:rsidRDefault="00872B75" w:rsidP="0076053F">
            <w:pPr>
              <w:tabs>
                <w:tab w:val="decimal" w:pos="1046"/>
              </w:tabs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(</w:t>
            </w:r>
            <w:r w:rsidRPr="00872B75">
              <w:rPr>
                <w:rFonts w:ascii="Angsana New" w:hAnsi="Angsana New" w:cs="Angsana New"/>
                <w:sz w:val="28"/>
                <w:szCs w:val="28"/>
              </w:rPr>
              <w:t>1</w:t>
            </w:r>
            <w:r>
              <w:rPr>
                <w:rFonts w:ascii="Angsana New" w:hAnsi="Angsana New" w:cs="Angsana New"/>
                <w:sz w:val="28"/>
                <w:szCs w:val="28"/>
              </w:rPr>
              <w:t>,</w:t>
            </w:r>
            <w:r w:rsidRPr="00872B75">
              <w:rPr>
                <w:rFonts w:ascii="Angsana New" w:hAnsi="Angsana New" w:cs="Angsana New"/>
                <w:sz w:val="28"/>
                <w:szCs w:val="28"/>
              </w:rPr>
              <w:t>825</w:t>
            </w:r>
            <w:r>
              <w:rPr>
                <w:rFonts w:ascii="Angsana New" w:hAnsi="Angsana New" w:cs="Angsana New"/>
                <w:sz w:val="28"/>
                <w:szCs w:val="28"/>
              </w:rPr>
              <w:t>,</w:t>
            </w:r>
            <w:r w:rsidRPr="00872B75">
              <w:rPr>
                <w:rFonts w:ascii="Angsana New" w:hAnsi="Angsana New" w:cs="Angsana New"/>
                <w:sz w:val="28"/>
                <w:szCs w:val="28"/>
              </w:rPr>
              <w:t>063.06</w:t>
            </w:r>
            <w:r>
              <w:rPr>
                <w:rFonts w:ascii="Angsana New" w:hAnsi="Angsana New" w:cs="Angsana New"/>
                <w:sz w:val="28"/>
                <w:szCs w:val="28"/>
              </w:rPr>
              <w:t>)</w:t>
            </w:r>
          </w:p>
        </w:tc>
      </w:tr>
      <w:tr w:rsidR="0076053F" w:rsidRPr="004F3BA7" w14:paraId="2A4BC571" w14:textId="77777777" w:rsidTr="001A7C21">
        <w:tc>
          <w:tcPr>
            <w:tcW w:w="5859" w:type="dxa"/>
            <w:tcBorders>
              <w:bottom w:val="nil"/>
            </w:tcBorders>
            <w:vAlign w:val="bottom"/>
          </w:tcPr>
          <w:p w14:paraId="61F95CC3" w14:textId="77777777" w:rsidR="0076053F" w:rsidRDefault="0076053F" w:rsidP="00715109">
            <w:pPr>
              <w:ind w:left="78"/>
              <w:rPr>
                <w:rFonts w:ascii="Angsana New" w:hAnsi="Angsana New" w:cs="Angsana New"/>
                <w:sz w:val="28"/>
                <w:szCs w:val="28"/>
                <w:cs/>
              </w:rPr>
            </w:pPr>
            <w:r>
              <w:rPr>
                <w:rFonts w:ascii="Angsana New" w:hAnsi="Angsana New" w:cs="Angsana New" w:hint="cs"/>
                <w:sz w:val="28"/>
                <w:szCs w:val="28"/>
                <w:cs/>
              </w:rPr>
              <w:t>การแบ่งส่วนทุนให้ผู้ถือหน่วย</w:t>
            </w:r>
            <w:proofErr w:type="spellStart"/>
            <w:r>
              <w:rPr>
                <w:rFonts w:ascii="Angsana New" w:hAnsi="Angsana New" w:cs="Angsana New" w:hint="cs"/>
                <w:sz w:val="28"/>
                <w:szCs w:val="28"/>
                <w:cs/>
              </w:rPr>
              <w:t>ทรั</w:t>
            </w:r>
            <w:proofErr w:type="spellEnd"/>
            <w:r>
              <w:rPr>
                <w:rFonts w:ascii="Angsana New" w:hAnsi="Angsana New" w:cs="Angsana New" w:hint="cs"/>
                <w:sz w:val="28"/>
                <w:szCs w:val="28"/>
                <w:cs/>
              </w:rPr>
              <w:t>สต์</w:t>
            </w:r>
          </w:p>
        </w:tc>
        <w:tc>
          <w:tcPr>
            <w:tcW w:w="1560" w:type="dxa"/>
            <w:tcBorders>
              <w:top w:val="nil"/>
              <w:bottom w:val="single" w:sz="4" w:space="0" w:color="auto"/>
            </w:tcBorders>
            <w:vAlign w:val="center"/>
          </w:tcPr>
          <w:p w14:paraId="36688AAB" w14:textId="77777777" w:rsidR="0076053F" w:rsidRPr="00FD5EF2" w:rsidRDefault="0076053F" w:rsidP="0076053F">
            <w:pPr>
              <w:tabs>
                <w:tab w:val="decimal" w:pos="1046"/>
              </w:tabs>
              <w:rPr>
                <w:rFonts w:ascii="Angsana New" w:hAnsi="Angsana New" w:cs="Angsana New"/>
                <w:sz w:val="28"/>
                <w:szCs w:val="28"/>
                <w:cs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(</w:t>
            </w:r>
            <w:r w:rsidRPr="0076053F">
              <w:rPr>
                <w:rFonts w:ascii="Angsana New" w:hAnsi="Angsana New" w:cs="Angsana New"/>
                <w:sz w:val="28"/>
                <w:szCs w:val="28"/>
              </w:rPr>
              <w:t>34</w:t>
            </w:r>
            <w:r>
              <w:rPr>
                <w:rFonts w:ascii="Angsana New" w:hAnsi="Angsana New" w:cs="Angsana New"/>
                <w:sz w:val="28"/>
                <w:szCs w:val="28"/>
              </w:rPr>
              <w:t>,</w:t>
            </w:r>
            <w:r w:rsidRPr="0076053F">
              <w:rPr>
                <w:rFonts w:ascii="Angsana New" w:hAnsi="Angsana New" w:cs="Angsana New"/>
                <w:sz w:val="28"/>
                <w:szCs w:val="28"/>
              </w:rPr>
              <w:t>250</w:t>
            </w:r>
            <w:r>
              <w:rPr>
                <w:rFonts w:ascii="Angsana New" w:hAnsi="Angsana New" w:cs="Angsana New"/>
                <w:sz w:val="28"/>
                <w:szCs w:val="28"/>
              </w:rPr>
              <w:t>,</w:t>
            </w:r>
            <w:r w:rsidRPr="0076053F">
              <w:rPr>
                <w:rFonts w:ascii="Angsana New" w:hAnsi="Angsana New" w:cs="Angsana New"/>
                <w:sz w:val="28"/>
                <w:szCs w:val="28"/>
              </w:rPr>
              <w:t>000.05</w:t>
            </w:r>
            <w:r>
              <w:rPr>
                <w:rFonts w:ascii="Angsana New" w:hAnsi="Angsana New" w:cs="Angsana New"/>
                <w:sz w:val="28"/>
                <w:szCs w:val="28"/>
              </w:rPr>
              <w:t>)</w:t>
            </w:r>
          </w:p>
        </w:tc>
        <w:tc>
          <w:tcPr>
            <w:tcW w:w="262" w:type="dxa"/>
            <w:tcBorders>
              <w:bottom w:val="nil"/>
            </w:tcBorders>
          </w:tcPr>
          <w:p w14:paraId="639C9630" w14:textId="77777777" w:rsidR="0076053F" w:rsidRPr="00FD5EF2" w:rsidRDefault="0076053F" w:rsidP="0076053F">
            <w:pPr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59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3AA800" w14:textId="77777777" w:rsidR="0076053F" w:rsidRPr="00767779" w:rsidRDefault="00872B75" w:rsidP="0076053F">
            <w:pPr>
              <w:tabs>
                <w:tab w:val="decimal" w:pos="1046"/>
              </w:tabs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(</w:t>
            </w:r>
            <w:r w:rsidRPr="00872B75">
              <w:rPr>
                <w:rFonts w:ascii="Angsana New" w:hAnsi="Angsana New" w:cs="Angsana New"/>
                <w:sz w:val="28"/>
                <w:szCs w:val="28"/>
              </w:rPr>
              <w:t>62</w:t>
            </w:r>
            <w:r>
              <w:rPr>
                <w:rFonts w:ascii="Angsana New" w:hAnsi="Angsana New" w:cs="Angsana New"/>
                <w:sz w:val="28"/>
                <w:szCs w:val="28"/>
              </w:rPr>
              <w:t>,</w:t>
            </w:r>
            <w:r w:rsidRPr="00872B75">
              <w:rPr>
                <w:rFonts w:ascii="Angsana New" w:hAnsi="Angsana New" w:cs="Angsana New"/>
                <w:sz w:val="28"/>
                <w:szCs w:val="28"/>
              </w:rPr>
              <w:t>789</w:t>
            </w:r>
            <w:r>
              <w:rPr>
                <w:rFonts w:ascii="Angsana New" w:hAnsi="Angsana New" w:cs="Angsana New"/>
                <w:sz w:val="28"/>
                <w:szCs w:val="28"/>
              </w:rPr>
              <w:t>,</w:t>
            </w:r>
            <w:r w:rsidRPr="00872B75">
              <w:rPr>
                <w:rFonts w:ascii="Angsana New" w:hAnsi="Angsana New" w:cs="Angsana New"/>
                <w:sz w:val="28"/>
                <w:szCs w:val="28"/>
              </w:rPr>
              <w:t>570.38</w:t>
            </w:r>
            <w:r>
              <w:rPr>
                <w:rFonts w:ascii="Angsana New" w:hAnsi="Angsana New" w:cs="Angsana New"/>
                <w:sz w:val="28"/>
                <w:szCs w:val="28"/>
              </w:rPr>
              <w:t>)</w:t>
            </w:r>
          </w:p>
        </w:tc>
      </w:tr>
      <w:tr w:rsidR="0076053F" w:rsidRPr="00FF644D" w14:paraId="2732EAF9" w14:textId="77777777" w:rsidTr="001A7C21">
        <w:tc>
          <w:tcPr>
            <w:tcW w:w="5859" w:type="dxa"/>
            <w:tcBorders>
              <w:top w:val="nil"/>
            </w:tcBorders>
            <w:vAlign w:val="bottom"/>
          </w:tcPr>
          <w:p w14:paraId="37E257CB" w14:textId="203968CD" w:rsidR="0076053F" w:rsidRPr="00E047C8" w:rsidRDefault="0076053F" w:rsidP="00715109">
            <w:pPr>
              <w:ind w:left="78"/>
              <w:rPr>
                <w:rFonts w:ascii="Angsana New" w:hAnsi="Angsana New" w:cs="Angsana New"/>
                <w:sz w:val="28"/>
                <w:szCs w:val="28"/>
              </w:rPr>
            </w:pPr>
            <w:r w:rsidRPr="00E047C8">
              <w:rPr>
                <w:rFonts w:ascii="Angsana New" w:hAnsi="Angsana New" w:cs="Angsana New" w:hint="cs"/>
                <w:sz w:val="28"/>
                <w:szCs w:val="28"/>
                <w:cs/>
              </w:rPr>
              <w:t>ยอดคงเหลือปลาย</w:t>
            </w:r>
            <w:r w:rsidR="00573D4A">
              <w:rPr>
                <w:rFonts w:ascii="Angsana New" w:hAnsi="Angsana New" w:cs="Angsana New" w:hint="cs"/>
                <w:sz w:val="28"/>
                <w:szCs w:val="28"/>
                <w:cs/>
              </w:rPr>
              <w:t>ปี</w:t>
            </w:r>
          </w:p>
        </w:tc>
        <w:tc>
          <w:tcPr>
            <w:tcW w:w="1560" w:type="dxa"/>
            <w:tcBorders>
              <w:top w:val="single" w:sz="4" w:space="0" w:color="auto"/>
              <w:bottom w:val="double" w:sz="4" w:space="0" w:color="auto"/>
            </w:tcBorders>
          </w:tcPr>
          <w:p w14:paraId="014ED520" w14:textId="77777777" w:rsidR="0076053F" w:rsidRPr="00E047C8" w:rsidRDefault="0076053F" w:rsidP="0076053F">
            <w:pPr>
              <w:tabs>
                <w:tab w:val="decimal" w:pos="1046"/>
              </w:tabs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49,787,166.11</w:t>
            </w:r>
          </w:p>
        </w:tc>
        <w:tc>
          <w:tcPr>
            <w:tcW w:w="262" w:type="dxa"/>
            <w:tcBorders>
              <w:top w:val="nil"/>
              <w:bottom w:val="nil"/>
            </w:tcBorders>
          </w:tcPr>
          <w:p w14:paraId="4852DFF3" w14:textId="77777777" w:rsidR="0076053F" w:rsidRPr="00E047C8" w:rsidRDefault="0076053F" w:rsidP="0076053F">
            <w:pPr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59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E665761" w14:textId="77777777" w:rsidR="0076053F" w:rsidRPr="00767779" w:rsidRDefault="0076053F" w:rsidP="0076053F">
            <w:pPr>
              <w:tabs>
                <w:tab w:val="decimal" w:pos="1046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76053F">
              <w:rPr>
                <w:rFonts w:ascii="Angsana New" w:hAnsi="Angsana New" w:cs="Angsana New"/>
                <w:sz w:val="28"/>
                <w:szCs w:val="28"/>
              </w:rPr>
              <w:t>4</w:t>
            </w:r>
            <w:r>
              <w:rPr>
                <w:rFonts w:ascii="Angsana New" w:hAnsi="Angsana New" w:cs="Angsana New"/>
                <w:sz w:val="28"/>
                <w:szCs w:val="28"/>
              </w:rPr>
              <w:t>,</w:t>
            </w:r>
            <w:r w:rsidRPr="0076053F">
              <w:rPr>
                <w:rFonts w:ascii="Angsana New" w:hAnsi="Angsana New" w:cs="Angsana New"/>
                <w:sz w:val="28"/>
                <w:szCs w:val="28"/>
              </w:rPr>
              <w:t>081</w:t>
            </w:r>
            <w:r>
              <w:rPr>
                <w:rFonts w:ascii="Angsana New" w:hAnsi="Angsana New" w:cs="Angsana New"/>
                <w:sz w:val="28"/>
                <w:szCs w:val="28"/>
              </w:rPr>
              <w:t>,</w:t>
            </w:r>
            <w:r w:rsidRPr="0076053F">
              <w:rPr>
                <w:rFonts w:ascii="Angsana New" w:hAnsi="Angsana New" w:cs="Angsana New"/>
                <w:sz w:val="28"/>
                <w:szCs w:val="28"/>
              </w:rPr>
              <w:t>581.75</w:t>
            </w:r>
          </w:p>
        </w:tc>
      </w:tr>
      <w:tr w:rsidR="0076053F" w:rsidRPr="000619EA" w14:paraId="41E33861" w14:textId="77777777" w:rsidTr="001A7C21">
        <w:tc>
          <w:tcPr>
            <w:tcW w:w="5859" w:type="dxa"/>
            <w:tcBorders>
              <w:bottom w:val="nil"/>
            </w:tcBorders>
            <w:vAlign w:val="bottom"/>
          </w:tcPr>
          <w:p w14:paraId="676D17EA" w14:textId="77777777" w:rsidR="0076053F" w:rsidRPr="000619EA" w:rsidRDefault="0076053F" w:rsidP="000619EA">
            <w:pPr>
              <w:ind w:left="859"/>
              <w:jc w:val="thaiDistribute"/>
              <w:rPr>
                <w:rFonts w:ascii="Angsana New" w:hAnsi="Angsana New" w:cs="Angsana New"/>
                <w:color w:val="auto"/>
                <w:sz w:val="12"/>
                <w:szCs w:val="12"/>
                <w:cs/>
              </w:rPr>
            </w:pPr>
          </w:p>
        </w:tc>
        <w:tc>
          <w:tcPr>
            <w:tcW w:w="1560" w:type="dxa"/>
            <w:tcBorders>
              <w:top w:val="double" w:sz="4" w:space="0" w:color="auto"/>
              <w:bottom w:val="nil"/>
            </w:tcBorders>
          </w:tcPr>
          <w:p w14:paraId="5F3B5475" w14:textId="77777777" w:rsidR="0076053F" w:rsidRPr="000619EA" w:rsidRDefault="0076053F" w:rsidP="000619EA">
            <w:pPr>
              <w:ind w:left="859"/>
              <w:jc w:val="thaiDistribute"/>
              <w:rPr>
                <w:rFonts w:ascii="Angsana New" w:hAnsi="Angsana New" w:cs="Angsana New"/>
                <w:color w:val="auto"/>
                <w:sz w:val="12"/>
                <w:szCs w:val="12"/>
              </w:rPr>
            </w:pPr>
          </w:p>
        </w:tc>
        <w:tc>
          <w:tcPr>
            <w:tcW w:w="262" w:type="dxa"/>
            <w:tcBorders>
              <w:top w:val="nil"/>
              <w:bottom w:val="nil"/>
            </w:tcBorders>
          </w:tcPr>
          <w:p w14:paraId="0223EE4A" w14:textId="77777777" w:rsidR="0076053F" w:rsidRPr="000619EA" w:rsidRDefault="0076053F" w:rsidP="000619EA">
            <w:pPr>
              <w:ind w:left="859"/>
              <w:jc w:val="thaiDistribute"/>
              <w:rPr>
                <w:rFonts w:ascii="Angsana New" w:hAnsi="Angsana New" w:cs="Angsana New"/>
                <w:color w:val="auto"/>
                <w:sz w:val="12"/>
                <w:szCs w:val="12"/>
              </w:rPr>
            </w:pPr>
          </w:p>
        </w:tc>
        <w:tc>
          <w:tcPr>
            <w:tcW w:w="1590" w:type="dxa"/>
            <w:tcBorders>
              <w:top w:val="double" w:sz="4" w:space="0" w:color="auto"/>
              <w:bottom w:val="nil"/>
            </w:tcBorders>
          </w:tcPr>
          <w:p w14:paraId="377941EF" w14:textId="77777777" w:rsidR="0076053F" w:rsidRPr="000619EA" w:rsidRDefault="0076053F" w:rsidP="000619EA">
            <w:pPr>
              <w:ind w:left="859"/>
              <w:jc w:val="thaiDistribute"/>
              <w:rPr>
                <w:rFonts w:ascii="Angsana New" w:hAnsi="Angsana New" w:cs="Angsana New"/>
                <w:color w:val="auto"/>
                <w:sz w:val="12"/>
                <w:szCs w:val="12"/>
              </w:rPr>
            </w:pPr>
          </w:p>
        </w:tc>
      </w:tr>
    </w:tbl>
    <w:bookmarkEnd w:id="23"/>
    <w:p w14:paraId="44F6C7D1" w14:textId="77777777" w:rsidR="000B2C4B" w:rsidRDefault="000B2C4B" w:rsidP="00DB55BB">
      <w:pPr>
        <w:numPr>
          <w:ilvl w:val="0"/>
          <w:numId w:val="1"/>
        </w:numPr>
        <w:spacing w:before="240" w:after="240"/>
        <w:ind w:left="567" w:hanging="567"/>
        <w:jc w:val="thaiDistribute"/>
        <w:rPr>
          <w:rFonts w:ascii="Angsana New" w:hAnsi="Angsana New" w:cs="Angsana New"/>
          <w:b/>
          <w:color w:val="auto"/>
          <w:sz w:val="28"/>
          <w:szCs w:val="28"/>
          <w:u w:val="single"/>
        </w:rPr>
      </w:pPr>
      <w:r>
        <w:rPr>
          <w:rFonts w:ascii="Angsana New" w:hAnsi="Angsana New" w:cs="Angsana New" w:hint="cs"/>
          <w:b/>
          <w:color w:val="auto"/>
          <w:sz w:val="28"/>
          <w:szCs w:val="28"/>
          <w:u w:val="single"/>
          <w:cs/>
        </w:rPr>
        <w:t>ค่าใช้จ่าย</w:t>
      </w:r>
    </w:p>
    <w:p w14:paraId="4A5C69F4" w14:textId="77777777" w:rsidR="000B2C4B" w:rsidRPr="007B6BA8" w:rsidRDefault="000B2C4B" w:rsidP="00C14D91">
      <w:pPr>
        <w:pStyle w:val="a"/>
        <w:spacing w:before="240" w:after="120"/>
        <w:ind w:left="567" w:right="0"/>
        <w:jc w:val="thaiDistribute"/>
        <w:rPr>
          <w:rFonts w:ascii="Angsana New" w:hAnsi="Angsana New"/>
          <w:b w:val="0"/>
          <w:bCs w:val="0"/>
        </w:rPr>
      </w:pPr>
      <w:r w:rsidRPr="007B6BA8">
        <w:rPr>
          <w:rFonts w:ascii="Angsana New" w:hAnsi="Angsana New" w:hint="cs"/>
          <w:b w:val="0"/>
          <w:bCs w:val="0"/>
          <w:cs/>
        </w:rPr>
        <w:t>ค่าธรรมเนียมผู้จัดการกอง</w:t>
      </w:r>
      <w:proofErr w:type="spellStart"/>
      <w:r w:rsidRPr="007B6BA8">
        <w:rPr>
          <w:rFonts w:ascii="Angsana New" w:hAnsi="Angsana New" w:hint="cs"/>
          <w:b w:val="0"/>
          <w:bCs w:val="0"/>
          <w:cs/>
        </w:rPr>
        <w:t>ทรั</w:t>
      </w:r>
      <w:proofErr w:type="spellEnd"/>
      <w:r w:rsidRPr="007B6BA8">
        <w:rPr>
          <w:rFonts w:ascii="Angsana New" w:hAnsi="Angsana New" w:hint="cs"/>
          <w:b w:val="0"/>
          <w:bCs w:val="0"/>
          <w:cs/>
        </w:rPr>
        <w:t>สต์</w:t>
      </w:r>
      <w:r w:rsidR="002A2DF4" w:rsidRPr="007B6BA8">
        <w:rPr>
          <w:rFonts w:ascii="Angsana New" w:hAnsi="Angsana New" w:hint="cs"/>
          <w:b w:val="0"/>
          <w:bCs w:val="0"/>
          <w:cs/>
        </w:rPr>
        <w:t xml:space="preserve"> </w:t>
      </w:r>
      <w:r w:rsidRPr="007B6BA8">
        <w:rPr>
          <w:rFonts w:ascii="Angsana New" w:hAnsi="Angsana New" w:hint="cs"/>
          <w:b w:val="0"/>
          <w:bCs w:val="0"/>
          <w:cs/>
        </w:rPr>
        <w:t>ค่าธรรม</w:t>
      </w:r>
      <w:proofErr w:type="spellStart"/>
      <w:r w:rsidRPr="007B6BA8">
        <w:rPr>
          <w:rFonts w:ascii="Angsana New" w:hAnsi="Angsana New" w:hint="cs"/>
          <w:b w:val="0"/>
          <w:bCs w:val="0"/>
          <w:cs/>
        </w:rPr>
        <w:t>เนีย</w:t>
      </w:r>
      <w:proofErr w:type="spellEnd"/>
      <w:r w:rsidRPr="007B6BA8">
        <w:rPr>
          <w:rFonts w:ascii="Angsana New" w:hAnsi="Angsana New" w:hint="cs"/>
          <w:b w:val="0"/>
          <w:bCs w:val="0"/>
          <w:cs/>
        </w:rPr>
        <w:t>มท</w:t>
      </w:r>
      <w:proofErr w:type="spellStart"/>
      <w:r w:rsidRPr="007B6BA8">
        <w:rPr>
          <w:rFonts w:ascii="Angsana New" w:hAnsi="Angsana New" w:hint="cs"/>
          <w:b w:val="0"/>
          <w:bCs w:val="0"/>
          <w:cs/>
        </w:rPr>
        <w:t>รัส</w:t>
      </w:r>
      <w:proofErr w:type="spellEnd"/>
      <w:r w:rsidRPr="007B6BA8">
        <w:rPr>
          <w:rFonts w:ascii="Angsana New" w:hAnsi="Angsana New" w:hint="cs"/>
          <w:b w:val="0"/>
          <w:bCs w:val="0"/>
          <w:cs/>
        </w:rPr>
        <w:t>ตี</w:t>
      </w:r>
      <w:r w:rsidR="002A2DF4" w:rsidRPr="007B6BA8">
        <w:rPr>
          <w:rFonts w:ascii="Angsana New" w:hAnsi="Angsana New" w:hint="cs"/>
          <w:b w:val="0"/>
          <w:bCs w:val="0"/>
          <w:cs/>
        </w:rPr>
        <w:t xml:space="preserve"> </w:t>
      </w:r>
      <w:r w:rsidR="009738AC">
        <w:rPr>
          <w:rFonts w:ascii="Angsana New" w:hAnsi="Angsana New" w:hint="cs"/>
          <w:b w:val="0"/>
          <w:bCs w:val="0"/>
          <w:cs/>
        </w:rPr>
        <w:t>และ</w:t>
      </w:r>
      <w:r w:rsidRPr="007B6BA8">
        <w:rPr>
          <w:rFonts w:ascii="Angsana New" w:hAnsi="Angsana New"/>
          <w:b w:val="0"/>
          <w:bCs w:val="0"/>
          <w:cs/>
        </w:rPr>
        <w:t>ค่าธรรมเนียมนายทะเบียน</w:t>
      </w:r>
      <w:r w:rsidR="002A2DF4" w:rsidRPr="007B6BA8">
        <w:rPr>
          <w:rFonts w:ascii="Angsana New" w:hAnsi="Angsana New"/>
          <w:b w:val="0"/>
          <w:bCs w:val="0"/>
          <w:cs/>
        </w:rPr>
        <w:t xml:space="preserve"> </w:t>
      </w:r>
      <w:r w:rsidRPr="007B6BA8">
        <w:rPr>
          <w:rFonts w:ascii="Angsana New" w:hAnsi="Angsana New"/>
          <w:b w:val="0"/>
          <w:bCs w:val="0"/>
          <w:cs/>
        </w:rPr>
        <w:t>สรุปได้ดังนี้</w:t>
      </w:r>
    </w:p>
    <w:tbl>
      <w:tblPr>
        <w:tblW w:w="8896" w:type="dxa"/>
        <w:tblInd w:w="426" w:type="dxa"/>
        <w:tblLook w:val="04A0" w:firstRow="1" w:lastRow="0" w:firstColumn="1" w:lastColumn="0" w:noHBand="0" w:noVBand="1"/>
      </w:tblPr>
      <w:tblGrid>
        <w:gridCol w:w="3510"/>
        <w:gridCol w:w="284"/>
        <w:gridCol w:w="5102"/>
      </w:tblGrid>
      <w:tr w:rsidR="000B2C4B" w:rsidRPr="007B6BA8" w14:paraId="36AA449E" w14:textId="77777777" w:rsidTr="00715109">
        <w:trPr>
          <w:trHeight w:val="227"/>
          <w:tblHeader/>
        </w:trPr>
        <w:tc>
          <w:tcPr>
            <w:tcW w:w="3510" w:type="dxa"/>
            <w:hideMark/>
          </w:tcPr>
          <w:p w14:paraId="565984FD" w14:textId="77777777" w:rsidR="000B2C4B" w:rsidRPr="007B6BA8" w:rsidRDefault="000B2C4B" w:rsidP="00B97DCD">
            <w:pPr>
              <w:spacing w:before="40"/>
              <w:ind w:left="33" w:right="318"/>
              <w:jc w:val="center"/>
              <w:rPr>
                <w:rFonts w:ascii="Angsana New" w:eastAsia="Times New Roman" w:hAnsi="Angsana New" w:cs="Angsana New"/>
                <w:sz w:val="28"/>
                <w:szCs w:val="28"/>
                <w:u w:val="single"/>
              </w:rPr>
            </w:pPr>
            <w:r w:rsidRPr="007B6BA8">
              <w:rPr>
                <w:rFonts w:ascii="Angsana New" w:eastAsia="Times New Roman" w:hAnsi="Angsana New" w:cs="Angsana New"/>
                <w:sz w:val="28"/>
                <w:szCs w:val="28"/>
                <w:u w:val="single"/>
                <w:cs/>
              </w:rPr>
              <w:t>ค่าใช้จ่าย</w:t>
            </w:r>
          </w:p>
        </w:tc>
        <w:tc>
          <w:tcPr>
            <w:tcW w:w="284" w:type="dxa"/>
          </w:tcPr>
          <w:p w14:paraId="434FC576" w14:textId="77777777" w:rsidR="000B2C4B" w:rsidRPr="007B6BA8" w:rsidRDefault="000B2C4B" w:rsidP="00B97DCD">
            <w:pPr>
              <w:tabs>
                <w:tab w:val="left" w:pos="72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before="40"/>
              <w:ind w:left="-60"/>
              <w:jc w:val="center"/>
              <w:rPr>
                <w:rFonts w:ascii="Angsana New" w:eastAsia="Times New Roman" w:hAnsi="Angsana New" w:cs="Angsana New"/>
                <w:sz w:val="28"/>
                <w:szCs w:val="28"/>
                <w:u w:val="single"/>
              </w:rPr>
            </w:pPr>
          </w:p>
        </w:tc>
        <w:tc>
          <w:tcPr>
            <w:tcW w:w="5102" w:type="dxa"/>
            <w:hideMark/>
          </w:tcPr>
          <w:p w14:paraId="66571AC1" w14:textId="77777777" w:rsidR="000B2C4B" w:rsidRPr="007B6BA8" w:rsidRDefault="000B2C4B" w:rsidP="00B97DCD">
            <w:pPr>
              <w:spacing w:before="40"/>
              <w:ind w:left="33" w:right="179"/>
              <w:jc w:val="center"/>
              <w:rPr>
                <w:rFonts w:ascii="Angsana New" w:eastAsia="Times New Roman" w:hAnsi="Angsana New" w:cs="Angsana New"/>
                <w:sz w:val="28"/>
                <w:szCs w:val="28"/>
                <w:u w:val="single"/>
              </w:rPr>
            </w:pPr>
            <w:r w:rsidRPr="007B6BA8">
              <w:rPr>
                <w:rFonts w:ascii="Angsana New" w:eastAsia="Times New Roman" w:hAnsi="Angsana New" w:cs="Angsana New"/>
                <w:sz w:val="28"/>
                <w:szCs w:val="28"/>
                <w:u w:val="single"/>
                <w:cs/>
              </w:rPr>
              <w:t>อัตราร้อยละ</w:t>
            </w:r>
          </w:p>
        </w:tc>
      </w:tr>
      <w:tr w:rsidR="000B2C4B" w:rsidRPr="007B6BA8" w14:paraId="41631D16" w14:textId="77777777" w:rsidTr="00715109">
        <w:trPr>
          <w:trHeight w:val="227"/>
        </w:trPr>
        <w:tc>
          <w:tcPr>
            <w:tcW w:w="3510" w:type="dxa"/>
            <w:hideMark/>
          </w:tcPr>
          <w:p w14:paraId="3D172775" w14:textId="77777777" w:rsidR="000B2C4B" w:rsidRPr="007B6BA8" w:rsidRDefault="000B2C4B" w:rsidP="00B97DCD">
            <w:pPr>
              <w:spacing w:before="40"/>
              <w:ind w:left="33" w:right="-111"/>
              <w:rPr>
                <w:rFonts w:ascii="Angsana New" w:eastAsia="Times New Roman" w:hAnsi="Angsana New" w:cs="Angsana New"/>
                <w:sz w:val="28"/>
                <w:szCs w:val="28"/>
                <w:cs/>
              </w:rPr>
            </w:pPr>
            <w:r w:rsidRPr="007B6BA8">
              <w:rPr>
                <w:rFonts w:ascii="Angsana New" w:eastAsia="Times New Roman" w:hAnsi="Angsana New" w:cs="Angsana New" w:hint="cs"/>
                <w:sz w:val="28"/>
                <w:szCs w:val="28"/>
                <w:cs/>
              </w:rPr>
              <w:t>ค่าธรรมเนียมผู้จัดการกอง</w:t>
            </w:r>
            <w:proofErr w:type="spellStart"/>
            <w:r w:rsidRPr="007B6BA8">
              <w:rPr>
                <w:rFonts w:ascii="Angsana New" w:eastAsia="Times New Roman" w:hAnsi="Angsana New" w:cs="Angsana New" w:hint="cs"/>
                <w:sz w:val="28"/>
                <w:szCs w:val="28"/>
                <w:cs/>
              </w:rPr>
              <w:t>ทรั</w:t>
            </w:r>
            <w:proofErr w:type="spellEnd"/>
            <w:r w:rsidRPr="007B6BA8">
              <w:rPr>
                <w:rFonts w:ascii="Angsana New" w:eastAsia="Times New Roman" w:hAnsi="Angsana New" w:cs="Angsana New" w:hint="cs"/>
                <w:sz w:val="28"/>
                <w:szCs w:val="28"/>
                <w:cs/>
              </w:rPr>
              <w:t>สต์</w:t>
            </w:r>
          </w:p>
        </w:tc>
        <w:tc>
          <w:tcPr>
            <w:tcW w:w="284" w:type="dxa"/>
          </w:tcPr>
          <w:p w14:paraId="3C5186F9" w14:textId="77777777" w:rsidR="000B2C4B" w:rsidRPr="007B6BA8" w:rsidRDefault="000B2C4B" w:rsidP="00B97DCD">
            <w:pPr>
              <w:tabs>
                <w:tab w:val="left" w:pos="72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before="40"/>
              <w:ind w:left="-60" w:right="-111"/>
              <w:rPr>
                <w:rFonts w:ascii="Angsana New" w:eastAsia="Times New Roman" w:hAnsi="Angsana New" w:cs="Angsana New"/>
                <w:sz w:val="28"/>
                <w:szCs w:val="28"/>
              </w:rPr>
            </w:pPr>
          </w:p>
        </w:tc>
        <w:tc>
          <w:tcPr>
            <w:tcW w:w="5102" w:type="dxa"/>
            <w:hideMark/>
          </w:tcPr>
          <w:p w14:paraId="1EB3E5A3" w14:textId="77777777" w:rsidR="00B22CBF" w:rsidRPr="00810518" w:rsidRDefault="00B22CBF" w:rsidP="00B22CBF">
            <w:pPr>
              <w:spacing w:before="40"/>
              <w:ind w:left="175" w:right="178" w:hanging="142"/>
              <w:rPr>
                <w:rFonts w:ascii="Angsana New" w:eastAsia="Times New Roman" w:hAnsi="Angsana New" w:cs="Angsana New"/>
                <w:sz w:val="28"/>
                <w:szCs w:val="28"/>
              </w:rPr>
            </w:pPr>
            <w:r w:rsidRPr="00810518">
              <w:rPr>
                <w:rFonts w:ascii="Angsana New" w:eastAsia="Times New Roman" w:hAnsi="Angsana New" w:cs="Angsana New"/>
                <w:sz w:val="28"/>
                <w:szCs w:val="28"/>
                <w:cs/>
              </w:rPr>
              <w:t>ไม่เกิน</w:t>
            </w:r>
            <w:r w:rsidRPr="00810518">
              <w:rPr>
                <w:rFonts w:ascii="Angsana New" w:eastAsia="Times New Roman" w:hAnsi="Angsana New" w:cs="Angsana New" w:hint="cs"/>
                <w:sz w:val="28"/>
                <w:szCs w:val="28"/>
                <w:cs/>
              </w:rPr>
              <w:t>ร้อยละ</w:t>
            </w:r>
            <w:r w:rsidRPr="00810518">
              <w:rPr>
                <w:rFonts w:ascii="Angsana New" w:eastAsia="Times New Roman" w:hAnsi="Angsana New" w:cs="Angsana New"/>
                <w:sz w:val="28"/>
                <w:szCs w:val="28"/>
                <w:cs/>
              </w:rPr>
              <w:t xml:space="preserve"> </w:t>
            </w:r>
            <w:r w:rsidRPr="00810518">
              <w:rPr>
                <w:rFonts w:ascii="Angsana New" w:eastAsia="Times New Roman" w:hAnsi="Angsana New" w:cs="Angsana New"/>
                <w:sz w:val="28"/>
                <w:szCs w:val="28"/>
              </w:rPr>
              <w:t>1.00</w:t>
            </w:r>
            <w:r w:rsidRPr="00810518">
              <w:rPr>
                <w:rFonts w:ascii="Angsana New" w:eastAsia="Times New Roman" w:hAnsi="Angsana New" w:cs="Angsana New"/>
                <w:sz w:val="28"/>
                <w:szCs w:val="28"/>
                <w:cs/>
              </w:rPr>
              <w:t xml:space="preserve"> ต่อปี ของมูลค่าสินทรัพย์</w:t>
            </w:r>
            <w:r w:rsidRPr="00810518">
              <w:rPr>
                <w:rFonts w:ascii="Angsana New" w:eastAsia="Times New Roman" w:hAnsi="Angsana New" w:cs="Angsana New" w:hint="cs"/>
                <w:sz w:val="28"/>
                <w:szCs w:val="28"/>
                <w:cs/>
              </w:rPr>
              <w:t>รวม</w:t>
            </w:r>
            <w:r w:rsidRPr="00810518">
              <w:rPr>
                <w:rFonts w:ascii="Angsana New" w:eastAsia="Times New Roman" w:hAnsi="Angsana New" w:cs="Angsana New"/>
                <w:sz w:val="28"/>
                <w:szCs w:val="28"/>
                <w:cs/>
              </w:rPr>
              <w:t>ของกอง</w:t>
            </w:r>
            <w:proofErr w:type="spellStart"/>
            <w:r w:rsidRPr="00810518">
              <w:rPr>
                <w:rFonts w:ascii="Angsana New" w:eastAsia="Times New Roman" w:hAnsi="Angsana New" w:cs="Angsana New"/>
                <w:sz w:val="28"/>
                <w:szCs w:val="28"/>
                <w:cs/>
              </w:rPr>
              <w:t>ทรั</w:t>
            </w:r>
            <w:proofErr w:type="spellEnd"/>
            <w:r w:rsidRPr="00810518">
              <w:rPr>
                <w:rFonts w:ascii="Angsana New" w:eastAsia="Times New Roman" w:hAnsi="Angsana New" w:cs="Angsana New"/>
                <w:sz w:val="28"/>
                <w:szCs w:val="28"/>
                <w:cs/>
              </w:rPr>
              <w:t>สต์</w:t>
            </w:r>
          </w:p>
          <w:p w14:paraId="767D5642" w14:textId="77777777" w:rsidR="000B2C4B" w:rsidRPr="00810518" w:rsidRDefault="00B22CBF" w:rsidP="00B22CBF">
            <w:pPr>
              <w:spacing w:before="40"/>
              <w:ind w:left="175" w:right="-111" w:hanging="142"/>
              <w:rPr>
                <w:rFonts w:ascii="Angsana New" w:eastAsia="Times New Roman" w:hAnsi="Angsana New" w:cs="Angsana New"/>
                <w:sz w:val="28"/>
                <w:szCs w:val="28"/>
                <w:cs/>
              </w:rPr>
            </w:pPr>
            <w:r w:rsidRPr="00810518">
              <w:rPr>
                <w:rFonts w:ascii="Angsana New" w:eastAsia="Times New Roman" w:hAnsi="Angsana New" w:cs="Angsana New" w:hint="cs"/>
                <w:sz w:val="28"/>
                <w:szCs w:val="28"/>
                <w:cs/>
              </w:rPr>
              <w:t xml:space="preserve">(ไม่ต่ำกว่า </w:t>
            </w:r>
            <w:r w:rsidRPr="00810518">
              <w:rPr>
                <w:rFonts w:ascii="Angsana New" w:eastAsia="Times New Roman" w:hAnsi="Angsana New" w:cs="Angsana New"/>
                <w:sz w:val="28"/>
                <w:szCs w:val="28"/>
              </w:rPr>
              <w:t xml:space="preserve">3.50 </w:t>
            </w:r>
            <w:r w:rsidRPr="00810518">
              <w:rPr>
                <w:rFonts w:ascii="Angsana New" w:eastAsia="Times New Roman" w:hAnsi="Angsana New" w:cs="Angsana New" w:hint="cs"/>
                <w:sz w:val="28"/>
                <w:szCs w:val="28"/>
                <w:cs/>
              </w:rPr>
              <w:t>ล้านบาทต่อปี)</w:t>
            </w:r>
          </w:p>
        </w:tc>
      </w:tr>
      <w:tr w:rsidR="000B2C4B" w:rsidRPr="007B6BA8" w14:paraId="67FA5344" w14:textId="77777777" w:rsidTr="00715109">
        <w:trPr>
          <w:trHeight w:val="227"/>
        </w:trPr>
        <w:tc>
          <w:tcPr>
            <w:tcW w:w="3510" w:type="dxa"/>
            <w:hideMark/>
          </w:tcPr>
          <w:p w14:paraId="125F9941" w14:textId="77777777" w:rsidR="000B2C4B" w:rsidRPr="007B6BA8" w:rsidRDefault="000B2C4B" w:rsidP="00B97DCD">
            <w:pPr>
              <w:spacing w:before="40"/>
              <w:ind w:left="33" w:right="-111"/>
              <w:rPr>
                <w:rFonts w:ascii="Angsana New" w:eastAsia="Times New Roman" w:hAnsi="Angsana New" w:cs="Angsana New"/>
                <w:color w:val="auto"/>
                <w:sz w:val="28"/>
                <w:szCs w:val="28"/>
                <w:cs/>
              </w:rPr>
            </w:pPr>
            <w:r w:rsidRPr="007B6BA8">
              <w:rPr>
                <w:rFonts w:ascii="Angsana New" w:eastAsia="Times New Roman" w:hAnsi="Angsana New" w:cs="Angsana New" w:hint="cs"/>
                <w:color w:val="auto"/>
                <w:sz w:val="28"/>
                <w:szCs w:val="28"/>
                <w:cs/>
              </w:rPr>
              <w:t>ค่าธรรม</w:t>
            </w:r>
            <w:proofErr w:type="spellStart"/>
            <w:r w:rsidRPr="007B6BA8">
              <w:rPr>
                <w:rFonts w:ascii="Angsana New" w:eastAsia="Times New Roman" w:hAnsi="Angsana New" w:cs="Angsana New" w:hint="cs"/>
                <w:color w:val="auto"/>
                <w:sz w:val="28"/>
                <w:szCs w:val="28"/>
                <w:cs/>
              </w:rPr>
              <w:t>เนีย</w:t>
            </w:r>
            <w:proofErr w:type="spellEnd"/>
            <w:r w:rsidRPr="007B6BA8">
              <w:rPr>
                <w:rFonts w:ascii="Angsana New" w:eastAsia="Times New Roman" w:hAnsi="Angsana New" w:cs="Angsana New" w:hint="cs"/>
                <w:color w:val="auto"/>
                <w:sz w:val="28"/>
                <w:szCs w:val="28"/>
                <w:cs/>
              </w:rPr>
              <w:t>มท</w:t>
            </w:r>
            <w:proofErr w:type="spellStart"/>
            <w:r w:rsidRPr="007B6BA8">
              <w:rPr>
                <w:rFonts w:ascii="Angsana New" w:eastAsia="Times New Roman" w:hAnsi="Angsana New" w:cs="Angsana New" w:hint="cs"/>
                <w:color w:val="auto"/>
                <w:sz w:val="28"/>
                <w:szCs w:val="28"/>
                <w:cs/>
              </w:rPr>
              <w:t>รัส</w:t>
            </w:r>
            <w:proofErr w:type="spellEnd"/>
            <w:r w:rsidRPr="007B6BA8">
              <w:rPr>
                <w:rFonts w:ascii="Angsana New" w:eastAsia="Times New Roman" w:hAnsi="Angsana New" w:cs="Angsana New" w:hint="cs"/>
                <w:color w:val="auto"/>
                <w:sz w:val="28"/>
                <w:szCs w:val="28"/>
                <w:cs/>
              </w:rPr>
              <w:t>ตี</w:t>
            </w:r>
          </w:p>
        </w:tc>
        <w:tc>
          <w:tcPr>
            <w:tcW w:w="284" w:type="dxa"/>
          </w:tcPr>
          <w:p w14:paraId="7887184B" w14:textId="77777777" w:rsidR="000B2C4B" w:rsidRPr="007B6BA8" w:rsidRDefault="000B2C4B" w:rsidP="00B97DCD">
            <w:pPr>
              <w:tabs>
                <w:tab w:val="left" w:pos="72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before="40"/>
              <w:ind w:left="-60" w:right="-111"/>
              <w:rPr>
                <w:rFonts w:ascii="Angsana New" w:eastAsia="Times New Roman" w:hAnsi="Angsana New" w:cs="Angsana New"/>
                <w:color w:val="auto"/>
                <w:sz w:val="28"/>
                <w:szCs w:val="28"/>
              </w:rPr>
            </w:pPr>
          </w:p>
        </w:tc>
        <w:tc>
          <w:tcPr>
            <w:tcW w:w="5102" w:type="dxa"/>
            <w:hideMark/>
          </w:tcPr>
          <w:p w14:paraId="71BBF299" w14:textId="77777777" w:rsidR="00B22CBF" w:rsidRPr="00810518" w:rsidRDefault="00B22CBF" w:rsidP="00B22CBF">
            <w:pPr>
              <w:spacing w:before="40"/>
              <w:ind w:left="175" w:right="178" w:hanging="142"/>
              <w:rPr>
                <w:rFonts w:ascii="Angsana New" w:eastAsia="Times New Roman" w:hAnsi="Angsana New" w:cs="Angsana New"/>
                <w:sz w:val="28"/>
                <w:szCs w:val="28"/>
              </w:rPr>
            </w:pPr>
            <w:r w:rsidRPr="00810518">
              <w:rPr>
                <w:rFonts w:ascii="Angsana New" w:eastAsia="Times New Roman" w:hAnsi="Angsana New" w:cs="Angsana New"/>
                <w:sz w:val="28"/>
                <w:szCs w:val="28"/>
                <w:cs/>
              </w:rPr>
              <w:t>ไม่เกิน</w:t>
            </w:r>
            <w:r w:rsidRPr="00810518">
              <w:rPr>
                <w:rFonts w:ascii="Angsana New" w:eastAsia="Times New Roman" w:hAnsi="Angsana New" w:cs="Angsana New" w:hint="cs"/>
                <w:sz w:val="28"/>
                <w:szCs w:val="28"/>
                <w:cs/>
              </w:rPr>
              <w:t>ร้อยละ</w:t>
            </w:r>
            <w:r w:rsidRPr="00810518">
              <w:rPr>
                <w:rFonts w:ascii="Angsana New" w:eastAsia="Times New Roman" w:hAnsi="Angsana New" w:cs="Angsana New"/>
                <w:sz w:val="28"/>
                <w:szCs w:val="28"/>
                <w:cs/>
              </w:rPr>
              <w:t xml:space="preserve"> </w:t>
            </w:r>
            <w:r w:rsidRPr="00810518">
              <w:rPr>
                <w:rFonts w:ascii="Angsana New" w:eastAsia="Times New Roman" w:hAnsi="Angsana New" w:cs="Angsana New"/>
                <w:sz w:val="28"/>
                <w:szCs w:val="28"/>
              </w:rPr>
              <w:t>1.00</w:t>
            </w:r>
            <w:r w:rsidRPr="00810518">
              <w:rPr>
                <w:rFonts w:ascii="Angsana New" w:eastAsia="Times New Roman" w:hAnsi="Angsana New" w:cs="Angsana New"/>
                <w:sz w:val="28"/>
                <w:szCs w:val="28"/>
                <w:cs/>
              </w:rPr>
              <w:t xml:space="preserve"> ต่อปี ของมูลค่าสินทรัพย์</w:t>
            </w:r>
            <w:r w:rsidRPr="00810518">
              <w:rPr>
                <w:rFonts w:ascii="Angsana New" w:eastAsia="Times New Roman" w:hAnsi="Angsana New" w:cs="Angsana New" w:hint="cs"/>
                <w:sz w:val="28"/>
                <w:szCs w:val="28"/>
                <w:cs/>
              </w:rPr>
              <w:t>รวม</w:t>
            </w:r>
            <w:r w:rsidRPr="00810518">
              <w:rPr>
                <w:rFonts w:ascii="Angsana New" w:eastAsia="Times New Roman" w:hAnsi="Angsana New" w:cs="Angsana New"/>
                <w:sz w:val="28"/>
                <w:szCs w:val="28"/>
                <w:cs/>
              </w:rPr>
              <w:t>ของกอง</w:t>
            </w:r>
            <w:proofErr w:type="spellStart"/>
            <w:r w:rsidRPr="00810518">
              <w:rPr>
                <w:rFonts w:ascii="Angsana New" w:eastAsia="Times New Roman" w:hAnsi="Angsana New" w:cs="Angsana New"/>
                <w:sz w:val="28"/>
                <w:szCs w:val="28"/>
                <w:cs/>
              </w:rPr>
              <w:t>ทรั</w:t>
            </w:r>
            <w:proofErr w:type="spellEnd"/>
            <w:r w:rsidRPr="00810518">
              <w:rPr>
                <w:rFonts w:ascii="Angsana New" w:eastAsia="Times New Roman" w:hAnsi="Angsana New" w:cs="Angsana New"/>
                <w:sz w:val="28"/>
                <w:szCs w:val="28"/>
                <w:cs/>
              </w:rPr>
              <w:t>สต์</w:t>
            </w:r>
          </w:p>
          <w:p w14:paraId="5256D370" w14:textId="77777777" w:rsidR="000B2C4B" w:rsidRPr="00810518" w:rsidRDefault="00B22CBF" w:rsidP="0030064A">
            <w:pPr>
              <w:spacing w:before="40"/>
              <w:ind w:left="175" w:right="178" w:hanging="142"/>
              <w:rPr>
                <w:rFonts w:ascii="Angsana New" w:eastAsia="Times New Roman" w:hAnsi="Angsana New" w:cs="Angsana New"/>
                <w:sz w:val="28"/>
                <w:szCs w:val="28"/>
                <w:cs/>
              </w:rPr>
            </w:pPr>
            <w:r w:rsidRPr="00810518">
              <w:rPr>
                <w:rFonts w:ascii="Angsana New" w:eastAsia="Times New Roman" w:hAnsi="Angsana New" w:cs="Angsana New" w:hint="cs"/>
                <w:sz w:val="28"/>
                <w:szCs w:val="28"/>
                <w:cs/>
              </w:rPr>
              <w:t xml:space="preserve">(ไม่ต่ำกว่า </w:t>
            </w:r>
            <w:r w:rsidRPr="00810518">
              <w:rPr>
                <w:rFonts w:ascii="Angsana New" w:eastAsia="Times New Roman" w:hAnsi="Angsana New" w:cs="Angsana New"/>
                <w:sz w:val="28"/>
                <w:szCs w:val="28"/>
              </w:rPr>
              <w:t xml:space="preserve">5.00 </w:t>
            </w:r>
            <w:r w:rsidRPr="00810518">
              <w:rPr>
                <w:rFonts w:ascii="Angsana New" w:eastAsia="Times New Roman" w:hAnsi="Angsana New" w:cs="Angsana New" w:hint="cs"/>
                <w:sz w:val="28"/>
                <w:szCs w:val="28"/>
                <w:cs/>
              </w:rPr>
              <w:t>ล้านบาทต่อปี)</w:t>
            </w:r>
            <w:r w:rsidRPr="00810518">
              <w:rPr>
                <w:rFonts w:ascii="Angsana New" w:eastAsia="Times New Roman" w:hAnsi="Angsana New" w:cs="Angsana New"/>
                <w:sz w:val="28"/>
                <w:szCs w:val="28"/>
              </w:rPr>
              <w:t xml:space="preserve"> </w:t>
            </w:r>
          </w:p>
        </w:tc>
      </w:tr>
      <w:tr w:rsidR="000B2C4B" w:rsidRPr="007B6BA8" w14:paraId="314D04E2" w14:textId="77777777" w:rsidTr="00715109">
        <w:trPr>
          <w:trHeight w:val="227"/>
        </w:trPr>
        <w:tc>
          <w:tcPr>
            <w:tcW w:w="3510" w:type="dxa"/>
          </w:tcPr>
          <w:p w14:paraId="095940E8" w14:textId="77777777" w:rsidR="000B2C4B" w:rsidRPr="007B6BA8" w:rsidRDefault="000B2C4B" w:rsidP="00B97DCD">
            <w:pPr>
              <w:spacing w:before="40"/>
              <w:ind w:left="33" w:right="-111"/>
              <w:rPr>
                <w:rFonts w:ascii="Angsana New" w:eastAsia="Times New Roman" w:hAnsi="Angsana New" w:cs="Angsana New"/>
                <w:sz w:val="28"/>
                <w:szCs w:val="28"/>
                <w:cs/>
              </w:rPr>
            </w:pPr>
            <w:r w:rsidRPr="007B6BA8">
              <w:rPr>
                <w:rFonts w:ascii="Angsana New" w:eastAsia="Times New Roman" w:hAnsi="Angsana New" w:cs="Angsana New"/>
                <w:sz w:val="28"/>
                <w:szCs w:val="28"/>
                <w:cs/>
              </w:rPr>
              <w:t>ค่าธรรมเนียมนายทะเบียน</w:t>
            </w:r>
            <w:r w:rsidRPr="007B6BA8">
              <w:rPr>
                <w:rFonts w:ascii="Angsana New" w:eastAsia="Times New Roman" w:hAnsi="Angsana New" w:cs="Angsana New" w:hint="cs"/>
                <w:sz w:val="28"/>
                <w:szCs w:val="28"/>
                <w:cs/>
              </w:rPr>
              <w:t>หน่วย</w:t>
            </w:r>
            <w:proofErr w:type="spellStart"/>
            <w:r w:rsidRPr="007B6BA8">
              <w:rPr>
                <w:rFonts w:ascii="Angsana New" w:eastAsia="Times New Roman" w:hAnsi="Angsana New" w:cs="Angsana New" w:hint="cs"/>
                <w:sz w:val="28"/>
                <w:szCs w:val="28"/>
                <w:cs/>
              </w:rPr>
              <w:t>ทรั</w:t>
            </w:r>
            <w:proofErr w:type="spellEnd"/>
            <w:r w:rsidRPr="007B6BA8">
              <w:rPr>
                <w:rFonts w:ascii="Angsana New" w:eastAsia="Times New Roman" w:hAnsi="Angsana New" w:cs="Angsana New" w:hint="cs"/>
                <w:sz w:val="28"/>
                <w:szCs w:val="28"/>
                <w:cs/>
              </w:rPr>
              <w:t>สต์</w:t>
            </w:r>
          </w:p>
        </w:tc>
        <w:tc>
          <w:tcPr>
            <w:tcW w:w="284" w:type="dxa"/>
          </w:tcPr>
          <w:p w14:paraId="401BB8A8" w14:textId="77777777" w:rsidR="000B2C4B" w:rsidRPr="007B6BA8" w:rsidRDefault="000B2C4B" w:rsidP="00B97DCD">
            <w:pPr>
              <w:tabs>
                <w:tab w:val="left" w:pos="72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before="40"/>
              <w:ind w:left="-60" w:right="-111"/>
              <w:rPr>
                <w:rFonts w:ascii="Angsana New" w:eastAsia="Times New Roman" w:hAnsi="Angsana New" w:cs="Angsana New"/>
                <w:sz w:val="28"/>
                <w:szCs w:val="28"/>
              </w:rPr>
            </w:pPr>
          </w:p>
        </w:tc>
        <w:tc>
          <w:tcPr>
            <w:tcW w:w="5102" w:type="dxa"/>
          </w:tcPr>
          <w:p w14:paraId="0287DD9A" w14:textId="77777777" w:rsidR="000B2C4B" w:rsidRPr="007B6BA8" w:rsidRDefault="00B22CBF" w:rsidP="00B97DCD">
            <w:pPr>
              <w:spacing w:before="40"/>
              <w:ind w:left="33" w:right="-111"/>
              <w:rPr>
                <w:rFonts w:ascii="Angsana New" w:eastAsia="Times New Roman" w:hAnsi="Angsana New" w:cs="Angsana New"/>
                <w:sz w:val="28"/>
                <w:szCs w:val="28"/>
                <w:cs/>
              </w:rPr>
            </w:pPr>
            <w:r w:rsidRPr="005E6324">
              <w:rPr>
                <w:rFonts w:ascii="Angsana New" w:eastAsia="Times New Roman" w:hAnsi="Angsana New" w:cs="Angsana New" w:hint="cs"/>
                <w:sz w:val="28"/>
                <w:szCs w:val="28"/>
                <w:cs/>
              </w:rPr>
              <w:t>ตามที่</w:t>
            </w:r>
            <w:r w:rsidRPr="005E6324">
              <w:rPr>
                <w:rFonts w:ascii="Angsana New" w:eastAsia="Times New Roman" w:hAnsi="Angsana New" w:cs="Angsana New"/>
                <w:sz w:val="28"/>
                <w:szCs w:val="28"/>
                <w:cs/>
              </w:rPr>
              <w:t>ศูนย์รับฝากหลักทรัพย์</w:t>
            </w:r>
            <w:r w:rsidRPr="005E6324">
              <w:rPr>
                <w:rFonts w:ascii="Angsana New" w:eastAsia="Times New Roman" w:hAnsi="Angsana New" w:cs="Angsana New" w:hint="cs"/>
                <w:sz w:val="28"/>
                <w:szCs w:val="28"/>
                <w:cs/>
              </w:rPr>
              <w:t>แห่ง</w:t>
            </w:r>
            <w:r w:rsidRPr="005E6324">
              <w:rPr>
                <w:rFonts w:ascii="Angsana New" w:eastAsia="Times New Roman" w:hAnsi="Angsana New" w:cs="Angsana New"/>
                <w:sz w:val="28"/>
                <w:szCs w:val="28"/>
                <w:cs/>
              </w:rPr>
              <w:t>ประเทศไทย</w:t>
            </w:r>
            <w:r w:rsidRPr="005E6324">
              <w:rPr>
                <w:rFonts w:ascii="Angsana New" w:eastAsia="Times New Roman" w:hAnsi="Angsana New" w:cs="Angsana New" w:hint="cs"/>
                <w:sz w:val="28"/>
                <w:szCs w:val="28"/>
                <w:cs/>
              </w:rPr>
              <w:t>กำหนด</w:t>
            </w:r>
          </w:p>
        </w:tc>
      </w:tr>
    </w:tbl>
    <w:p w14:paraId="72C124D2" w14:textId="43D5B503" w:rsidR="00F076EC" w:rsidRDefault="000B2C4B" w:rsidP="00F076EC">
      <w:pPr>
        <w:pStyle w:val="a"/>
        <w:spacing w:before="240" w:after="240"/>
        <w:ind w:left="567" w:right="0"/>
        <w:jc w:val="thaiDistribute"/>
        <w:rPr>
          <w:rFonts w:ascii="Angsana New" w:hAnsi="Angsana New"/>
          <w:b w:val="0"/>
          <w:bCs w:val="0"/>
        </w:rPr>
      </w:pPr>
      <w:r w:rsidRPr="007B6BA8">
        <w:rPr>
          <w:rFonts w:ascii="Angsana New" w:hAnsi="Angsana New" w:hint="cs"/>
          <w:b w:val="0"/>
          <w:bCs w:val="0"/>
          <w:cs/>
        </w:rPr>
        <w:t>ค่าธรรมเนียมข้างต้นรวมภาษีมูลค่าเพิ่มแล้ว</w:t>
      </w:r>
    </w:p>
    <w:p w14:paraId="72BB1B4C" w14:textId="77777777" w:rsidR="00776810" w:rsidRPr="00241196" w:rsidRDefault="00776810" w:rsidP="00DB55BB">
      <w:pPr>
        <w:numPr>
          <w:ilvl w:val="0"/>
          <w:numId w:val="1"/>
        </w:numPr>
        <w:spacing w:before="240" w:after="240"/>
        <w:ind w:left="567" w:hanging="567"/>
        <w:jc w:val="thaiDistribute"/>
        <w:rPr>
          <w:rFonts w:ascii="Angsana New" w:hAnsi="Angsana New" w:cs="Angsana New"/>
          <w:b/>
          <w:color w:val="auto"/>
          <w:sz w:val="28"/>
          <w:szCs w:val="28"/>
          <w:u w:val="single"/>
        </w:rPr>
      </w:pPr>
      <w:r w:rsidRPr="00241196">
        <w:rPr>
          <w:rFonts w:ascii="Angsana New" w:hAnsi="Angsana New" w:cs="Angsana New"/>
          <w:b/>
          <w:color w:val="auto"/>
          <w:sz w:val="28"/>
          <w:szCs w:val="28"/>
          <w:u w:val="single"/>
          <w:cs/>
        </w:rPr>
        <w:t>รายการธุรกิจกับกิจการที่เกี่ยวข้องกัน</w:t>
      </w:r>
    </w:p>
    <w:p w14:paraId="0F131B96" w14:textId="77777777" w:rsidR="00D761C7" w:rsidRPr="00874327" w:rsidRDefault="003C5E93" w:rsidP="00874327">
      <w:pPr>
        <w:pStyle w:val="a"/>
        <w:spacing w:before="240" w:after="240"/>
        <w:ind w:left="567" w:right="0"/>
        <w:jc w:val="thaiDistribute"/>
        <w:rPr>
          <w:rFonts w:ascii="Angsana New" w:hAnsi="Angsana New"/>
          <w:b w:val="0"/>
          <w:bCs w:val="0"/>
        </w:rPr>
      </w:pPr>
      <w:r>
        <w:rPr>
          <w:rFonts w:ascii="Angsana New" w:hAnsi="Angsana New" w:hint="cs"/>
          <w:b w:val="0"/>
          <w:bCs w:val="0"/>
          <w:cs/>
        </w:rPr>
        <w:t>กอง</w:t>
      </w:r>
      <w:proofErr w:type="spellStart"/>
      <w:r>
        <w:rPr>
          <w:rFonts w:ascii="Angsana New" w:hAnsi="Angsana New" w:hint="cs"/>
          <w:b w:val="0"/>
          <w:bCs w:val="0"/>
          <w:cs/>
        </w:rPr>
        <w:t>ทรั</w:t>
      </w:r>
      <w:proofErr w:type="spellEnd"/>
      <w:r>
        <w:rPr>
          <w:rFonts w:ascii="Angsana New" w:hAnsi="Angsana New" w:hint="cs"/>
          <w:b w:val="0"/>
          <w:bCs w:val="0"/>
          <w:cs/>
        </w:rPr>
        <w:t>สต์</w:t>
      </w:r>
      <w:r w:rsidR="00776810" w:rsidRPr="00241196">
        <w:rPr>
          <w:rFonts w:ascii="Angsana New" w:hAnsi="Angsana New"/>
          <w:b w:val="0"/>
          <w:bCs w:val="0"/>
          <w:cs/>
        </w:rPr>
        <w:t>มีรายการธุรกิจที่สำคัญกับกิจการที่เกี่ยวข้องกัน</w:t>
      </w:r>
      <w:r w:rsidR="002A2DF4">
        <w:rPr>
          <w:rFonts w:ascii="Angsana New" w:hAnsi="Angsana New"/>
          <w:b w:val="0"/>
          <w:bCs w:val="0"/>
          <w:cs/>
        </w:rPr>
        <w:t xml:space="preserve"> </w:t>
      </w:r>
      <w:r w:rsidR="00776810" w:rsidRPr="00241196">
        <w:rPr>
          <w:rFonts w:ascii="Angsana New" w:hAnsi="Angsana New"/>
          <w:b w:val="0"/>
          <w:bCs w:val="0"/>
          <w:cs/>
        </w:rPr>
        <w:t>ซึ่งประกอบด้วย</w:t>
      </w:r>
      <w:r w:rsidRPr="003C5E93">
        <w:rPr>
          <w:rFonts w:ascii="Angsana New" w:hAnsi="Angsana New"/>
          <w:b w:val="0"/>
          <w:bCs w:val="0"/>
          <w:cs/>
        </w:rPr>
        <w:t>ผู้จัดการกอง</w:t>
      </w:r>
      <w:proofErr w:type="spellStart"/>
      <w:r w:rsidRPr="003C5E93">
        <w:rPr>
          <w:rFonts w:ascii="Angsana New" w:hAnsi="Angsana New"/>
          <w:b w:val="0"/>
          <w:bCs w:val="0"/>
          <w:cs/>
        </w:rPr>
        <w:t>ทรั</w:t>
      </w:r>
      <w:proofErr w:type="spellEnd"/>
      <w:r w:rsidRPr="003C5E93">
        <w:rPr>
          <w:rFonts w:ascii="Angsana New" w:hAnsi="Angsana New"/>
          <w:b w:val="0"/>
          <w:bCs w:val="0"/>
          <w:cs/>
        </w:rPr>
        <w:t>สต์</w:t>
      </w:r>
      <w:r w:rsidR="002A2DF4">
        <w:rPr>
          <w:rFonts w:ascii="Angsana New" w:hAnsi="Angsana New" w:hint="cs"/>
          <w:b w:val="0"/>
          <w:bCs w:val="0"/>
          <w:cs/>
        </w:rPr>
        <w:t xml:space="preserve"> </w:t>
      </w:r>
      <w:r w:rsidR="007E1E71" w:rsidRPr="003C5E93">
        <w:rPr>
          <w:rFonts w:ascii="Angsana New" w:hAnsi="Angsana New"/>
          <w:b w:val="0"/>
          <w:bCs w:val="0"/>
          <w:cs/>
        </w:rPr>
        <w:t>ทรัสตีของกอง</w:t>
      </w:r>
      <w:proofErr w:type="spellStart"/>
      <w:r w:rsidR="007E1E71" w:rsidRPr="003C5E93">
        <w:rPr>
          <w:rFonts w:ascii="Angsana New" w:hAnsi="Angsana New"/>
          <w:b w:val="0"/>
          <w:bCs w:val="0"/>
          <w:cs/>
        </w:rPr>
        <w:t>ทรั</w:t>
      </w:r>
      <w:proofErr w:type="spellEnd"/>
      <w:r w:rsidR="007E1E71" w:rsidRPr="003C5E93">
        <w:rPr>
          <w:rFonts w:ascii="Angsana New" w:hAnsi="Angsana New"/>
          <w:b w:val="0"/>
          <w:bCs w:val="0"/>
          <w:cs/>
        </w:rPr>
        <w:t>สต์</w:t>
      </w:r>
      <w:r w:rsidR="002A2DF4">
        <w:rPr>
          <w:rFonts w:ascii="Angsana New" w:hAnsi="Angsana New" w:hint="cs"/>
          <w:b w:val="0"/>
          <w:bCs w:val="0"/>
          <w:cs/>
        </w:rPr>
        <w:t xml:space="preserve"> </w:t>
      </w:r>
      <w:r w:rsidR="00776810" w:rsidRPr="00241196">
        <w:rPr>
          <w:rFonts w:ascii="Angsana New" w:hAnsi="Angsana New"/>
          <w:b w:val="0"/>
          <w:bCs w:val="0"/>
          <w:cs/>
        </w:rPr>
        <w:t>บริษัท</w:t>
      </w:r>
      <w:r w:rsidR="00776810" w:rsidRPr="0007135F">
        <w:rPr>
          <w:rFonts w:ascii="Angsana New" w:hAnsi="Angsana New"/>
          <w:b w:val="0"/>
          <w:bCs w:val="0"/>
          <w:spacing w:val="4"/>
          <w:cs/>
        </w:rPr>
        <w:t>ที่มีผู้ถือหุ้นหรือผู้ถือหน่วยและ/หรือกรรมการเดียวกันกับ</w:t>
      </w:r>
      <w:r w:rsidRPr="0007135F">
        <w:rPr>
          <w:rFonts w:ascii="Angsana New" w:hAnsi="Angsana New"/>
          <w:b w:val="0"/>
          <w:bCs w:val="0"/>
          <w:spacing w:val="4"/>
          <w:cs/>
        </w:rPr>
        <w:t>ผู้จัดการกอง</w:t>
      </w:r>
      <w:proofErr w:type="spellStart"/>
      <w:r w:rsidRPr="0007135F">
        <w:rPr>
          <w:rFonts w:ascii="Angsana New" w:hAnsi="Angsana New"/>
          <w:b w:val="0"/>
          <w:bCs w:val="0"/>
          <w:spacing w:val="4"/>
          <w:cs/>
        </w:rPr>
        <w:t>ทรั</w:t>
      </w:r>
      <w:proofErr w:type="spellEnd"/>
      <w:r w:rsidRPr="0007135F">
        <w:rPr>
          <w:rFonts w:ascii="Angsana New" w:hAnsi="Angsana New"/>
          <w:b w:val="0"/>
          <w:bCs w:val="0"/>
          <w:spacing w:val="4"/>
          <w:cs/>
        </w:rPr>
        <w:t>สต์</w:t>
      </w:r>
      <w:r w:rsidR="007E1E71" w:rsidRPr="0007135F">
        <w:rPr>
          <w:rFonts w:ascii="Angsana New" w:hAnsi="Angsana New" w:hint="cs"/>
          <w:b w:val="0"/>
          <w:bCs w:val="0"/>
          <w:spacing w:val="4"/>
          <w:cs/>
        </w:rPr>
        <w:t>หรือ</w:t>
      </w:r>
      <w:r w:rsidRPr="0007135F">
        <w:rPr>
          <w:rFonts w:ascii="Angsana New" w:hAnsi="Angsana New"/>
          <w:b w:val="0"/>
          <w:bCs w:val="0"/>
          <w:spacing w:val="4"/>
          <w:cs/>
        </w:rPr>
        <w:t>ทรัสตีของกอง</w:t>
      </w:r>
      <w:proofErr w:type="spellStart"/>
      <w:r w:rsidRPr="0007135F">
        <w:rPr>
          <w:rFonts w:ascii="Angsana New" w:hAnsi="Angsana New"/>
          <w:b w:val="0"/>
          <w:bCs w:val="0"/>
          <w:spacing w:val="4"/>
          <w:cs/>
        </w:rPr>
        <w:t>ทรั</w:t>
      </w:r>
      <w:proofErr w:type="spellEnd"/>
      <w:r w:rsidRPr="0007135F">
        <w:rPr>
          <w:rFonts w:ascii="Angsana New" w:hAnsi="Angsana New"/>
          <w:b w:val="0"/>
          <w:bCs w:val="0"/>
          <w:spacing w:val="4"/>
          <w:cs/>
        </w:rPr>
        <w:t>สต์</w:t>
      </w:r>
      <w:r w:rsidR="002A2DF4">
        <w:rPr>
          <w:rFonts w:ascii="Angsana New" w:hAnsi="Angsana New" w:hint="cs"/>
          <w:b w:val="0"/>
          <w:bCs w:val="0"/>
          <w:spacing w:val="4"/>
          <w:cs/>
        </w:rPr>
        <w:t xml:space="preserve"> </w:t>
      </w:r>
      <w:r w:rsidR="00776810" w:rsidRPr="0007135F">
        <w:rPr>
          <w:rFonts w:ascii="Angsana New" w:hAnsi="Angsana New"/>
          <w:b w:val="0"/>
          <w:bCs w:val="0"/>
          <w:spacing w:val="4"/>
          <w:cs/>
        </w:rPr>
        <w:t>และกองทุนอื่น</w:t>
      </w:r>
      <w:r w:rsidR="00776810" w:rsidRPr="0007135F">
        <w:rPr>
          <w:rFonts w:ascii="Angsana New" w:hAnsi="Angsana New"/>
          <w:b w:val="0"/>
          <w:bCs w:val="0"/>
          <w:spacing w:val="-2"/>
          <w:cs/>
        </w:rPr>
        <w:t>ที่บริหารโดย</w:t>
      </w:r>
      <w:r w:rsidRPr="0007135F">
        <w:rPr>
          <w:rFonts w:ascii="Angsana New" w:hAnsi="Angsana New"/>
          <w:b w:val="0"/>
          <w:bCs w:val="0"/>
          <w:spacing w:val="-2"/>
          <w:cs/>
        </w:rPr>
        <w:t>ทรัสตีของกอง</w:t>
      </w:r>
      <w:proofErr w:type="spellStart"/>
      <w:r w:rsidRPr="0007135F">
        <w:rPr>
          <w:rFonts w:ascii="Angsana New" w:hAnsi="Angsana New"/>
          <w:b w:val="0"/>
          <w:bCs w:val="0"/>
          <w:spacing w:val="-2"/>
          <w:cs/>
        </w:rPr>
        <w:t>ทรั</w:t>
      </w:r>
      <w:proofErr w:type="spellEnd"/>
      <w:r w:rsidRPr="0007135F">
        <w:rPr>
          <w:rFonts w:ascii="Angsana New" w:hAnsi="Angsana New"/>
          <w:b w:val="0"/>
          <w:bCs w:val="0"/>
          <w:spacing w:val="-2"/>
          <w:cs/>
        </w:rPr>
        <w:t>สต์</w:t>
      </w:r>
      <w:r w:rsidR="00776810" w:rsidRPr="0007135F">
        <w:rPr>
          <w:rFonts w:ascii="Angsana New" w:hAnsi="Angsana New"/>
          <w:b w:val="0"/>
          <w:bCs w:val="0"/>
          <w:spacing w:val="-2"/>
          <w:cs/>
        </w:rPr>
        <w:t>เดียวกัน</w:t>
      </w:r>
      <w:r w:rsidR="002A2DF4">
        <w:rPr>
          <w:rFonts w:ascii="Angsana New" w:hAnsi="Angsana New"/>
          <w:b w:val="0"/>
          <w:bCs w:val="0"/>
          <w:spacing w:val="-2"/>
          <w:cs/>
        </w:rPr>
        <w:t xml:space="preserve"> </w:t>
      </w:r>
      <w:r w:rsidR="00C62FAE">
        <w:rPr>
          <w:rFonts w:ascii="Angsana New" w:hAnsi="Angsana New"/>
          <w:b w:val="0"/>
          <w:bCs w:val="0"/>
          <w:spacing w:val="-2"/>
          <w:cs/>
        </w:rPr>
        <w:t xml:space="preserve">รายการที่สำคัญดังกล่าวสำหรับปีสิ้นสุดวันที่ </w:t>
      </w:r>
      <w:r w:rsidR="00C62FAE">
        <w:rPr>
          <w:rFonts w:ascii="Angsana New" w:hAnsi="Angsana New"/>
          <w:b w:val="0"/>
          <w:bCs w:val="0"/>
          <w:spacing w:val="-2"/>
        </w:rPr>
        <w:t xml:space="preserve">31 </w:t>
      </w:r>
      <w:r w:rsidR="00C62FAE">
        <w:rPr>
          <w:rFonts w:ascii="Angsana New" w:hAnsi="Angsana New"/>
          <w:b w:val="0"/>
          <w:bCs w:val="0"/>
          <w:spacing w:val="-2"/>
          <w:cs/>
        </w:rPr>
        <w:t xml:space="preserve">ธันวาคม </w:t>
      </w:r>
      <w:r w:rsidR="00C62FAE">
        <w:rPr>
          <w:rFonts w:ascii="Angsana New" w:hAnsi="Angsana New"/>
          <w:b w:val="0"/>
          <w:bCs w:val="0"/>
          <w:spacing w:val="-2"/>
        </w:rPr>
        <w:t>256</w:t>
      </w:r>
      <w:r w:rsidR="00C62FAE">
        <w:rPr>
          <w:rFonts w:ascii="Angsana New" w:hAnsi="Angsana New"/>
          <w:b w:val="0"/>
          <w:bCs w:val="0"/>
          <w:spacing w:val="-2"/>
          <w:lang w:val="en-US"/>
        </w:rPr>
        <w:t>3</w:t>
      </w:r>
      <w:r w:rsidR="00C62FAE">
        <w:rPr>
          <w:rFonts w:ascii="Angsana New" w:hAnsi="Angsana New"/>
          <w:b w:val="0"/>
          <w:bCs w:val="0"/>
          <w:spacing w:val="-2"/>
        </w:rPr>
        <w:t xml:space="preserve"> </w:t>
      </w:r>
      <w:r w:rsidR="00C62FAE">
        <w:rPr>
          <w:rFonts w:ascii="Angsana New" w:hAnsi="Angsana New"/>
          <w:b w:val="0"/>
          <w:bCs w:val="0"/>
          <w:spacing w:val="-2"/>
          <w:cs/>
        </w:rPr>
        <w:t xml:space="preserve">และ </w:t>
      </w:r>
      <w:r w:rsidR="00C62FAE">
        <w:rPr>
          <w:rFonts w:ascii="Angsana New" w:hAnsi="Angsana New"/>
          <w:b w:val="0"/>
          <w:bCs w:val="0"/>
          <w:spacing w:val="-2"/>
        </w:rPr>
        <w:t>256</w:t>
      </w:r>
      <w:r w:rsidR="00C62FAE">
        <w:rPr>
          <w:rFonts w:ascii="Angsana New" w:hAnsi="Angsana New"/>
          <w:b w:val="0"/>
          <w:bCs w:val="0"/>
          <w:spacing w:val="-2"/>
          <w:lang w:val="en-US"/>
        </w:rPr>
        <w:t>2</w:t>
      </w:r>
      <w:r w:rsidR="00C62FAE">
        <w:rPr>
          <w:rFonts w:ascii="Angsana New" w:hAnsi="Angsana New"/>
          <w:b w:val="0"/>
          <w:bCs w:val="0"/>
        </w:rPr>
        <w:t xml:space="preserve"> </w:t>
      </w:r>
      <w:r w:rsidR="00C62FAE">
        <w:rPr>
          <w:rFonts w:ascii="Angsana New" w:hAnsi="Angsana New"/>
          <w:b w:val="0"/>
          <w:bCs w:val="0"/>
          <w:cs/>
        </w:rPr>
        <w:t>มีดังต่อไปนี้</w:t>
      </w:r>
    </w:p>
    <w:tbl>
      <w:tblPr>
        <w:tblW w:w="9673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4395"/>
        <w:gridCol w:w="1488"/>
        <w:gridCol w:w="1489"/>
        <w:gridCol w:w="2301"/>
      </w:tblGrid>
      <w:tr w:rsidR="00D761C7" w:rsidRPr="00614ED2" w14:paraId="1F9E91F1" w14:textId="77777777" w:rsidTr="001A7C21">
        <w:trPr>
          <w:tblHeader/>
        </w:trPr>
        <w:tc>
          <w:tcPr>
            <w:tcW w:w="4395" w:type="dxa"/>
          </w:tcPr>
          <w:p w14:paraId="6B160F66" w14:textId="77777777" w:rsidR="00D761C7" w:rsidRPr="00614ED2" w:rsidRDefault="00D761C7" w:rsidP="00AB1BF7">
            <w:pPr>
              <w:ind w:left="162" w:right="-72"/>
              <w:jc w:val="thaiDistribute"/>
              <w:rPr>
                <w:rFonts w:ascii="Angsana New" w:hAnsi="Angsana New" w:cs="Angsana New"/>
                <w:b/>
                <w:bCs/>
                <w:color w:val="auto"/>
                <w:sz w:val="28"/>
                <w:szCs w:val="28"/>
              </w:rPr>
            </w:pPr>
          </w:p>
        </w:tc>
        <w:tc>
          <w:tcPr>
            <w:tcW w:w="1488" w:type="dxa"/>
            <w:vAlign w:val="bottom"/>
          </w:tcPr>
          <w:p w14:paraId="4859A7F4" w14:textId="77777777" w:rsidR="00D761C7" w:rsidRPr="00614ED2" w:rsidRDefault="00D761C7" w:rsidP="00AB1BF7">
            <w:pPr>
              <w:ind w:left="-111" w:right="-107"/>
              <w:jc w:val="center"/>
              <w:rPr>
                <w:rFonts w:ascii="Angsana New" w:hAnsi="Angsana New" w:cs="Angsana New"/>
                <w:color w:val="auto"/>
                <w:sz w:val="27"/>
                <w:szCs w:val="27"/>
                <w:u w:val="single"/>
                <w:lang w:val="en-GB"/>
              </w:rPr>
            </w:pPr>
          </w:p>
        </w:tc>
        <w:tc>
          <w:tcPr>
            <w:tcW w:w="1489" w:type="dxa"/>
            <w:vAlign w:val="bottom"/>
          </w:tcPr>
          <w:p w14:paraId="328D04B2" w14:textId="77777777" w:rsidR="00D761C7" w:rsidRPr="00F3751F" w:rsidRDefault="00D761C7" w:rsidP="00AB1BF7">
            <w:pPr>
              <w:ind w:left="-111"/>
              <w:jc w:val="right"/>
              <w:rPr>
                <w:rFonts w:ascii="Angsana New" w:hAnsi="Angsana New" w:cs="Angsana New"/>
                <w:color w:val="auto"/>
                <w:sz w:val="28"/>
                <w:szCs w:val="28"/>
                <w:u w:val="single"/>
                <w:cs/>
                <w:lang w:val="en-GB"/>
              </w:rPr>
            </w:pPr>
          </w:p>
        </w:tc>
        <w:tc>
          <w:tcPr>
            <w:tcW w:w="2301" w:type="dxa"/>
            <w:vAlign w:val="bottom"/>
          </w:tcPr>
          <w:p w14:paraId="66F9FE53" w14:textId="77777777" w:rsidR="00D761C7" w:rsidRPr="00F3751F" w:rsidRDefault="00D761C7" w:rsidP="001A7C21">
            <w:pPr>
              <w:ind w:left="-88" w:right="-72"/>
              <w:jc w:val="right"/>
              <w:rPr>
                <w:rFonts w:ascii="Angsana New" w:hAnsi="Angsana New" w:cs="Angsana New"/>
                <w:color w:val="auto"/>
                <w:sz w:val="28"/>
                <w:szCs w:val="28"/>
                <w:u w:val="single"/>
                <w:cs/>
                <w:lang w:val="en-GB"/>
              </w:rPr>
            </w:pPr>
            <w:r>
              <w:rPr>
                <w:rFonts w:ascii="Angsana New" w:eastAsia="Brush Script MT" w:hAnsi="Angsana New" w:cs="Angsana New"/>
                <w:sz w:val="28"/>
                <w:szCs w:val="28"/>
              </w:rPr>
              <w:t>(</w:t>
            </w:r>
            <w:proofErr w:type="gramStart"/>
            <w:r>
              <w:rPr>
                <w:rFonts w:ascii="Angsana New" w:eastAsia="Brush Script MT" w:hAnsi="Angsana New" w:cs="Angsana New"/>
                <w:sz w:val="28"/>
                <w:szCs w:val="28"/>
                <w:cs/>
              </w:rPr>
              <w:t>หน่วย :</w:t>
            </w:r>
            <w:proofErr w:type="gramEnd"/>
            <w:r>
              <w:rPr>
                <w:rFonts w:ascii="Angsana New" w:eastAsia="Brush Script MT" w:hAnsi="Angsana New" w:cs="Angsana New"/>
                <w:sz w:val="28"/>
                <w:szCs w:val="28"/>
                <w:cs/>
              </w:rPr>
              <w:t xml:space="preserve"> </w:t>
            </w:r>
            <w:r w:rsidR="009D7966">
              <w:rPr>
                <w:rFonts w:ascii="Angsana New" w:eastAsia="Brush Script MT" w:hAnsi="Angsana New" w:cs="Angsana New" w:hint="cs"/>
                <w:sz w:val="28"/>
                <w:szCs w:val="28"/>
                <w:cs/>
              </w:rPr>
              <w:t>บาท</w:t>
            </w:r>
            <w:r>
              <w:rPr>
                <w:rFonts w:ascii="Angsana New" w:eastAsia="Brush Script MT" w:hAnsi="Angsana New" w:cs="Angsana New"/>
                <w:sz w:val="28"/>
                <w:szCs w:val="28"/>
                <w:cs/>
              </w:rPr>
              <w:t>)</w:t>
            </w:r>
          </w:p>
        </w:tc>
      </w:tr>
      <w:tr w:rsidR="00D761C7" w:rsidRPr="00614ED2" w14:paraId="4BEC96B8" w14:textId="77777777" w:rsidTr="001A7C21">
        <w:trPr>
          <w:tblHeader/>
        </w:trPr>
        <w:tc>
          <w:tcPr>
            <w:tcW w:w="4395" w:type="dxa"/>
          </w:tcPr>
          <w:p w14:paraId="21519196" w14:textId="77777777" w:rsidR="00D761C7" w:rsidRPr="00B042AA" w:rsidRDefault="00D761C7" w:rsidP="00AB1BF7">
            <w:pPr>
              <w:ind w:left="162" w:right="-72"/>
              <w:jc w:val="thaiDistribute"/>
              <w:rPr>
                <w:rFonts w:ascii="Angsana New" w:hAnsi="Angsana New" w:cs="Angsana New"/>
                <w:b/>
                <w:bCs/>
                <w:color w:val="auto"/>
                <w:sz w:val="28"/>
                <w:szCs w:val="28"/>
              </w:rPr>
            </w:pPr>
          </w:p>
        </w:tc>
        <w:tc>
          <w:tcPr>
            <w:tcW w:w="1488" w:type="dxa"/>
            <w:vAlign w:val="bottom"/>
          </w:tcPr>
          <w:p w14:paraId="514AE276" w14:textId="77777777" w:rsidR="00D761C7" w:rsidRPr="00B042AA" w:rsidRDefault="00D761C7" w:rsidP="00AB1BF7">
            <w:pPr>
              <w:ind w:left="-111" w:right="-110"/>
              <w:jc w:val="center"/>
              <w:rPr>
                <w:rFonts w:ascii="Angsana New" w:eastAsia="Brush Script MT" w:hAnsi="Angsana New" w:cs="Angsana New"/>
                <w:sz w:val="28"/>
                <w:szCs w:val="28"/>
              </w:rPr>
            </w:pPr>
            <w:r w:rsidRPr="00B042AA">
              <w:rPr>
                <w:rFonts w:ascii="Angsana New" w:hAnsi="Angsana New" w:cs="Angsana New"/>
                <w:sz w:val="28"/>
                <w:szCs w:val="28"/>
                <w:u w:val="single"/>
              </w:rPr>
              <w:t>2563</w:t>
            </w:r>
          </w:p>
        </w:tc>
        <w:tc>
          <w:tcPr>
            <w:tcW w:w="1489" w:type="dxa"/>
            <w:vAlign w:val="bottom"/>
          </w:tcPr>
          <w:p w14:paraId="40DEA0D5" w14:textId="77777777" w:rsidR="00D761C7" w:rsidRPr="00B042AA" w:rsidRDefault="00D761C7" w:rsidP="00AB1BF7">
            <w:pPr>
              <w:ind w:left="-111" w:right="-110"/>
              <w:jc w:val="center"/>
              <w:rPr>
                <w:rFonts w:ascii="Angsana New" w:eastAsia="Brush Script MT" w:hAnsi="Angsana New" w:cs="Angsana New"/>
                <w:sz w:val="28"/>
                <w:szCs w:val="28"/>
              </w:rPr>
            </w:pPr>
            <w:r w:rsidRPr="00B042AA">
              <w:rPr>
                <w:rFonts w:ascii="Angsana New" w:hAnsi="Angsana New" w:cs="Angsana New"/>
                <w:sz w:val="28"/>
                <w:szCs w:val="28"/>
                <w:u w:val="single"/>
              </w:rPr>
              <w:t>2562</w:t>
            </w:r>
          </w:p>
        </w:tc>
        <w:tc>
          <w:tcPr>
            <w:tcW w:w="2301" w:type="dxa"/>
            <w:vAlign w:val="bottom"/>
          </w:tcPr>
          <w:p w14:paraId="37CCEEA9" w14:textId="77777777" w:rsidR="00D761C7" w:rsidRPr="00614ED2" w:rsidRDefault="00D761C7" w:rsidP="00AB1BF7">
            <w:pPr>
              <w:ind w:right="-72"/>
              <w:jc w:val="center"/>
              <w:rPr>
                <w:rFonts w:ascii="Angsana New" w:hAnsi="Angsana New" w:cs="Angsana New"/>
                <w:color w:val="auto"/>
                <w:sz w:val="28"/>
                <w:szCs w:val="28"/>
                <w:u w:val="single"/>
                <w:lang w:val="en-GB"/>
              </w:rPr>
            </w:pPr>
            <w:r w:rsidRPr="00614ED2">
              <w:rPr>
                <w:rFonts w:ascii="Angsana New" w:hAnsi="Angsana New" w:cs="Angsana New"/>
                <w:color w:val="auto"/>
                <w:sz w:val="28"/>
                <w:szCs w:val="28"/>
                <w:u w:val="single"/>
                <w:cs/>
              </w:rPr>
              <w:t>นโยบายการกำหนดราคา</w:t>
            </w:r>
          </w:p>
        </w:tc>
      </w:tr>
      <w:tr w:rsidR="00D761C7" w:rsidRPr="00614ED2" w14:paraId="63617E2D" w14:textId="77777777" w:rsidTr="001A7C21">
        <w:tc>
          <w:tcPr>
            <w:tcW w:w="4395" w:type="dxa"/>
            <w:vAlign w:val="bottom"/>
          </w:tcPr>
          <w:p w14:paraId="4E5EFC11" w14:textId="77777777" w:rsidR="00D761C7" w:rsidRPr="00B042AA" w:rsidRDefault="00D761C7" w:rsidP="00715109">
            <w:pPr>
              <w:ind w:left="492" w:right="-72"/>
              <w:jc w:val="thaiDistribute"/>
              <w:rPr>
                <w:rFonts w:ascii="Angsana New" w:hAnsi="Angsana New" w:cs="Angsana New"/>
                <w:color w:val="auto"/>
                <w:sz w:val="28"/>
                <w:szCs w:val="28"/>
                <w:cs/>
              </w:rPr>
            </w:pPr>
            <w:r w:rsidRPr="00B042AA">
              <w:rPr>
                <w:rFonts w:ascii="Angsana New" w:hAnsi="Angsana New" w:cs="Angsana New"/>
                <w:color w:val="auto"/>
                <w:sz w:val="28"/>
                <w:szCs w:val="28"/>
                <w:cs/>
              </w:rPr>
              <w:t>บริษัท</w:t>
            </w:r>
            <w:r w:rsidRPr="00B042AA">
              <w:rPr>
                <w:rFonts w:ascii="Angsana New" w:hAnsi="Angsana New" w:cs="Angsana New" w:hint="cs"/>
                <w:color w:val="auto"/>
                <w:sz w:val="28"/>
                <w:szCs w:val="28"/>
                <w:cs/>
              </w:rPr>
              <w:t xml:space="preserve"> เอสเอสที รีท แมน</w:t>
            </w:r>
            <w:proofErr w:type="spellStart"/>
            <w:r w:rsidRPr="00B042AA">
              <w:rPr>
                <w:rFonts w:ascii="Angsana New" w:hAnsi="Angsana New" w:cs="Angsana New" w:hint="cs"/>
                <w:color w:val="auto"/>
                <w:sz w:val="28"/>
                <w:szCs w:val="28"/>
                <w:cs/>
              </w:rPr>
              <w:t>เนจ</w:t>
            </w:r>
            <w:proofErr w:type="spellEnd"/>
            <w:r w:rsidRPr="00B042AA">
              <w:rPr>
                <w:rFonts w:ascii="Angsana New" w:hAnsi="Angsana New" w:cs="Angsana New" w:hint="cs"/>
                <w:color w:val="auto"/>
                <w:sz w:val="28"/>
                <w:szCs w:val="28"/>
                <w:cs/>
              </w:rPr>
              <w:t>เมนท์ จำกัด</w:t>
            </w:r>
          </w:p>
        </w:tc>
        <w:tc>
          <w:tcPr>
            <w:tcW w:w="1488" w:type="dxa"/>
            <w:vAlign w:val="bottom"/>
          </w:tcPr>
          <w:p w14:paraId="2CF8EF3E" w14:textId="77777777" w:rsidR="00D761C7" w:rsidRPr="00B042AA" w:rsidRDefault="00D761C7" w:rsidP="00AB1BF7">
            <w:pPr>
              <w:ind w:left="-108" w:right="177"/>
              <w:jc w:val="right"/>
              <w:rPr>
                <w:rFonts w:ascii="Angsana New" w:hAnsi="Angsana New" w:cs="Angsana New"/>
                <w:color w:val="auto"/>
                <w:sz w:val="28"/>
                <w:szCs w:val="28"/>
              </w:rPr>
            </w:pPr>
          </w:p>
        </w:tc>
        <w:tc>
          <w:tcPr>
            <w:tcW w:w="1489" w:type="dxa"/>
            <w:vAlign w:val="bottom"/>
          </w:tcPr>
          <w:p w14:paraId="64FEF9E8" w14:textId="77777777" w:rsidR="00D761C7" w:rsidRPr="00B042AA" w:rsidRDefault="00D761C7" w:rsidP="00AB1BF7">
            <w:pPr>
              <w:ind w:left="-108" w:right="177"/>
              <w:jc w:val="right"/>
              <w:rPr>
                <w:rFonts w:ascii="Angsana New" w:hAnsi="Angsana New" w:cs="Angsana New"/>
                <w:color w:val="auto"/>
                <w:sz w:val="28"/>
                <w:szCs w:val="28"/>
              </w:rPr>
            </w:pPr>
          </w:p>
        </w:tc>
        <w:tc>
          <w:tcPr>
            <w:tcW w:w="2301" w:type="dxa"/>
            <w:vAlign w:val="bottom"/>
          </w:tcPr>
          <w:p w14:paraId="24C63810" w14:textId="77777777" w:rsidR="00D761C7" w:rsidRPr="00614ED2" w:rsidRDefault="00D761C7" w:rsidP="00AB1BF7">
            <w:pPr>
              <w:tabs>
                <w:tab w:val="left" w:pos="-72"/>
              </w:tabs>
              <w:ind w:right="-72"/>
              <w:jc w:val="thaiDistribute"/>
              <w:rPr>
                <w:rFonts w:ascii="Angsana New" w:hAnsi="Angsana New" w:cs="Angsana New"/>
                <w:color w:val="auto"/>
                <w:sz w:val="28"/>
                <w:szCs w:val="28"/>
              </w:rPr>
            </w:pPr>
          </w:p>
        </w:tc>
      </w:tr>
      <w:tr w:rsidR="00C62FAE" w:rsidRPr="00614ED2" w14:paraId="5CC5227E" w14:textId="77777777" w:rsidTr="001A7C21">
        <w:tc>
          <w:tcPr>
            <w:tcW w:w="4395" w:type="dxa"/>
            <w:vAlign w:val="bottom"/>
          </w:tcPr>
          <w:p w14:paraId="2E325F50" w14:textId="77777777" w:rsidR="00C62FAE" w:rsidRPr="00B042AA" w:rsidRDefault="00C62FAE" w:rsidP="00715109">
            <w:pPr>
              <w:ind w:left="776" w:right="-72"/>
              <w:jc w:val="thaiDistribute"/>
              <w:rPr>
                <w:rFonts w:ascii="Angsana New" w:hAnsi="Angsana New" w:cs="Angsana New"/>
                <w:color w:val="auto"/>
                <w:sz w:val="28"/>
                <w:szCs w:val="28"/>
                <w:cs/>
              </w:rPr>
            </w:pPr>
            <w:r w:rsidRPr="00B042AA">
              <w:rPr>
                <w:rFonts w:ascii="Angsana New" w:hAnsi="Angsana New" w:cs="Angsana New"/>
                <w:color w:val="auto"/>
                <w:sz w:val="28"/>
                <w:szCs w:val="28"/>
                <w:cs/>
              </w:rPr>
              <w:t>ค่าธรรมเนียมผู้จัดการกอง</w:t>
            </w:r>
            <w:proofErr w:type="spellStart"/>
            <w:r w:rsidRPr="00B042AA">
              <w:rPr>
                <w:rFonts w:ascii="Angsana New" w:hAnsi="Angsana New" w:cs="Angsana New"/>
                <w:color w:val="auto"/>
                <w:sz w:val="28"/>
                <w:szCs w:val="28"/>
                <w:cs/>
              </w:rPr>
              <w:t>ทรั</w:t>
            </w:r>
            <w:proofErr w:type="spellEnd"/>
            <w:r w:rsidRPr="00B042AA">
              <w:rPr>
                <w:rFonts w:ascii="Angsana New" w:hAnsi="Angsana New" w:cs="Angsana New"/>
                <w:color w:val="auto"/>
                <w:sz w:val="28"/>
                <w:szCs w:val="28"/>
                <w:cs/>
              </w:rPr>
              <w:t>สต์</w:t>
            </w:r>
          </w:p>
        </w:tc>
        <w:tc>
          <w:tcPr>
            <w:tcW w:w="1488" w:type="dxa"/>
            <w:shd w:val="clear" w:color="auto" w:fill="auto"/>
            <w:vAlign w:val="bottom"/>
          </w:tcPr>
          <w:p w14:paraId="5D7F472B" w14:textId="77777777" w:rsidR="00C62FAE" w:rsidRPr="00B042AA" w:rsidRDefault="0050335A" w:rsidP="00C62FAE">
            <w:pPr>
              <w:tabs>
                <w:tab w:val="decimal" w:pos="954"/>
              </w:tabs>
              <w:ind w:left="-108"/>
              <w:rPr>
                <w:rFonts w:ascii="Angsana New" w:hAnsi="Angsana New" w:cs="Angsana New"/>
                <w:color w:val="auto"/>
                <w:sz w:val="28"/>
                <w:szCs w:val="28"/>
              </w:rPr>
            </w:pPr>
            <w:r w:rsidRPr="0050335A">
              <w:rPr>
                <w:rFonts w:ascii="Angsana New" w:hAnsi="Angsana New" w:cs="Angsana New"/>
                <w:color w:val="auto"/>
                <w:sz w:val="28"/>
                <w:szCs w:val="28"/>
              </w:rPr>
              <w:t>6</w:t>
            </w:r>
            <w:r>
              <w:rPr>
                <w:rFonts w:ascii="Angsana New" w:hAnsi="Angsana New" w:cs="Angsana New"/>
                <w:color w:val="auto"/>
                <w:sz w:val="28"/>
                <w:szCs w:val="28"/>
              </w:rPr>
              <w:t>,</w:t>
            </w:r>
            <w:r w:rsidRPr="0050335A">
              <w:rPr>
                <w:rFonts w:ascii="Angsana New" w:hAnsi="Angsana New" w:cs="Angsana New"/>
                <w:color w:val="auto"/>
                <w:sz w:val="28"/>
                <w:szCs w:val="28"/>
              </w:rPr>
              <w:t>169</w:t>
            </w:r>
            <w:r>
              <w:rPr>
                <w:rFonts w:ascii="Angsana New" w:hAnsi="Angsana New" w:cs="Angsana New"/>
                <w:color w:val="auto"/>
                <w:sz w:val="28"/>
                <w:szCs w:val="28"/>
              </w:rPr>
              <w:t>,</w:t>
            </w:r>
            <w:r w:rsidRPr="0050335A">
              <w:rPr>
                <w:rFonts w:ascii="Angsana New" w:hAnsi="Angsana New" w:cs="Angsana New"/>
                <w:color w:val="auto"/>
                <w:sz w:val="28"/>
                <w:szCs w:val="28"/>
              </w:rPr>
              <w:t>644.86</w:t>
            </w:r>
          </w:p>
        </w:tc>
        <w:tc>
          <w:tcPr>
            <w:tcW w:w="1489" w:type="dxa"/>
            <w:vAlign w:val="bottom"/>
          </w:tcPr>
          <w:p w14:paraId="76DA24EB" w14:textId="77777777" w:rsidR="00C62FAE" w:rsidRPr="00B042AA" w:rsidRDefault="00C62FAE" w:rsidP="00C62FAE">
            <w:pPr>
              <w:tabs>
                <w:tab w:val="decimal" w:pos="954"/>
              </w:tabs>
              <w:ind w:left="-108"/>
              <w:rPr>
                <w:rFonts w:ascii="Angsana New" w:hAnsi="Angsana New" w:cs="Angsana New"/>
                <w:color w:val="auto"/>
                <w:sz w:val="28"/>
                <w:szCs w:val="28"/>
              </w:rPr>
            </w:pPr>
            <w:r>
              <w:rPr>
                <w:rFonts w:ascii="Angsana New" w:hAnsi="Angsana New" w:cs="Angsana New"/>
                <w:color w:val="auto"/>
                <w:sz w:val="28"/>
                <w:szCs w:val="28"/>
              </w:rPr>
              <w:t>3,681,049.74</w:t>
            </w:r>
          </w:p>
        </w:tc>
        <w:tc>
          <w:tcPr>
            <w:tcW w:w="2301" w:type="dxa"/>
            <w:vAlign w:val="bottom"/>
          </w:tcPr>
          <w:p w14:paraId="29C74595" w14:textId="77777777" w:rsidR="00C62FAE" w:rsidRPr="00614ED2" w:rsidRDefault="00C62FAE" w:rsidP="00C62FAE">
            <w:pPr>
              <w:tabs>
                <w:tab w:val="left" w:pos="-72"/>
              </w:tabs>
              <w:ind w:right="-72"/>
              <w:jc w:val="thaiDistribute"/>
              <w:rPr>
                <w:rFonts w:ascii="Angsana New" w:hAnsi="Angsana New" w:cs="Angsana New"/>
                <w:color w:val="auto"/>
                <w:sz w:val="28"/>
                <w:szCs w:val="28"/>
              </w:rPr>
            </w:pPr>
            <w:r w:rsidRPr="00614ED2">
              <w:rPr>
                <w:rFonts w:ascii="Angsana New" w:hAnsi="Angsana New" w:cs="Angsana New"/>
                <w:color w:val="auto"/>
                <w:sz w:val="28"/>
                <w:szCs w:val="28"/>
                <w:cs/>
              </w:rPr>
              <w:t>ตามที่ระบุในสัญญา</w:t>
            </w:r>
          </w:p>
        </w:tc>
      </w:tr>
      <w:tr w:rsidR="00C62FAE" w:rsidRPr="000619EA" w14:paraId="66FA1026" w14:textId="77777777" w:rsidTr="001A7C21">
        <w:tc>
          <w:tcPr>
            <w:tcW w:w="4395" w:type="dxa"/>
            <w:vAlign w:val="bottom"/>
          </w:tcPr>
          <w:p w14:paraId="11C932EA" w14:textId="77777777" w:rsidR="00C62FAE" w:rsidRPr="000619EA" w:rsidRDefault="00C62FAE" w:rsidP="000619EA">
            <w:pPr>
              <w:ind w:left="859"/>
              <w:jc w:val="thaiDistribute"/>
              <w:rPr>
                <w:rFonts w:ascii="Angsana New" w:hAnsi="Angsana New" w:cs="Angsana New"/>
                <w:color w:val="auto"/>
                <w:sz w:val="12"/>
                <w:szCs w:val="12"/>
                <w:cs/>
              </w:rPr>
            </w:pPr>
          </w:p>
        </w:tc>
        <w:tc>
          <w:tcPr>
            <w:tcW w:w="1488" w:type="dxa"/>
            <w:shd w:val="clear" w:color="auto" w:fill="auto"/>
            <w:vAlign w:val="bottom"/>
          </w:tcPr>
          <w:p w14:paraId="6EB2E723" w14:textId="77777777" w:rsidR="00C62FAE" w:rsidRPr="000619EA" w:rsidRDefault="00C62FAE" w:rsidP="000619EA">
            <w:pPr>
              <w:ind w:left="859"/>
              <w:jc w:val="thaiDistribute"/>
              <w:rPr>
                <w:rFonts w:ascii="Angsana New" w:hAnsi="Angsana New" w:cs="Angsana New"/>
                <w:color w:val="auto"/>
                <w:sz w:val="12"/>
                <w:szCs w:val="12"/>
              </w:rPr>
            </w:pPr>
          </w:p>
        </w:tc>
        <w:tc>
          <w:tcPr>
            <w:tcW w:w="1489" w:type="dxa"/>
            <w:vAlign w:val="bottom"/>
          </w:tcPr>
          <w:p w14:paraId="605A2964" w14:textId="77777777" w:rsidR="00C62FAE" w:rsidRPr="000619EA" w:rsidRDefault="00C62FAE" w:rsidP="000619EA">
            <w:pPr>
              <w:ind w:left="859"/>
              <w:jc w:val="thaiDistribute"/>
              <w:rPr>
                <w:rFonts w:ascii="Angsana New" w:hAnsi="Angsana New" w:cs="Angsana New"/>
                <w:color w:val="auto"/>
                <w:sz w:val="12"/>
                <w:szCs w:val="12"/>
              </w:rPr>
            </w:pPr>
          </w:p>
        </w:tc>
        <w:tc>
          <w:tcPr>
            <w:tcW w:w="2301" w:type="dxa"/>
            <w:vAlign w:val="bottom"/>
          </w:tcPr>
          <w:p w14:paraId="7DF2CEF2" w14:textId="77777777" w:rsidR="00C62FAE" w:rsidRPr="000619EA" w:rsidRDefault="00C62FAE" w:rsidP="000619EA">
            <w:pPr>
              <w:ind w:left="859"/>
              <w:jc w:val="thaiDistribute"/>
              <w:rPr>
                <w:rFonts w:ascii="Angsana New" w:hAnsi="Angsana New" w:cs="Angsana New"/>
                <w:color w:val="auto"/>
                <w:sz w:val="12"/>
                <w:szCs w:val="12"/>
                <w:cs/>
              </w:rPr>
            </w:pPr>
          </w:p>
        </w:tc>
      </w:tr>
      <w:tr w:rsidR="00C62FAE" w:rsidRPr="00614ED2" w14:paraId="2C9916F6" w14:textId="77777777" w:rsidTr="001A7C21">
        <w:tc>
          <w:tcPr>
            <w:tcW w:w="4395" w:type="dxa"/>
            <w:vAlign w:val="bottom"/>
          </w:tcPr>
          <w:p w14:paraId="224A73EC" w14:textId="77777777" w:rsidR="00C62FAE" w:rsidRPr="00B042AA" w:rsidRDefault="00C62FAE" w:rsidP="00715109">
            <w:pPr>
              <w:ind w:left="492" w:right="-72"/>
              <w:jc w:val="thaiDistribute"/>
              <w:rPr>
                <w:rFonts w:ascii="Angsana New" w:hAnsi="Angsana New" w:cs="Angsana New"/>
                <w:color w:val="auto"/>
                <w:sz w:val="28"/>
                <w:szCs w:val="28"/>
              </w:rPr>
            </w:pPr>
            <w:r w:rsidRPr="00B042AA">
              <w:rPr>
                <w:rFonts w:ascii="Angsana New" w:hAnsi="Angsana New" w:cs="Angsana New"/>
                <w:color w:val="auto"/>
                <w:sz w:val="28"/>
                <w:szCs w:val="28"/>
                <w:cs/>
              </w:rPr>
              <w:t xml:space="preserve">บริษัทหลักทรัพย์จัดการกองทุน </w:t>
            </w:r>
            <w:proofErr w:type="spellStart"/>
            <w:r w:rsidRPr="00B042AA">
              <w:rPr>
                <w:rFonts w:ascii="Angsana New" w:hAnsi="Angsana New" w:cs="Angsana New"/>
                <w:color w:val="auto"/>
                <w:sz w:val="28"/>
                <w:szCs w:val="28"/>
                <w:cs/>
              </w:rPr>
              <w:t>วรร</w:t>
            </w:r>
            <w:proofErr w:type="spellEnd"/>
            <w:r w:rsidRPr="00B042AA">
              <w:rPr>
                <w:rFonts w:ascii="Angsana New" w:hAnsi="Angsana New" w:cs="Angsana New"/>
                <w:color w:val="auto"/>
                <w:sz w:val="28"/>
                <w:szCs w:val="28"/>
                <w:cs/>
              </w:rPr>
              <w:t>ณ จำกัด</w:t>
            </w:r>
          </w:p>
        </w:tc>
        <w:tc>
          <w:tcPr>
            <w:tcW w:w="1488" w:type="dxa"/>
            <w:shd w:val="clear" w:color="auto" w:fill="auto"/>
            <w:vAlign w:val="bottom"/>
          </w:tcPr>
          <w:p w14:paraId="1D4DF0B7" w14:textId="77777777" w:rsidR="00C62FAE" w:rsidRPr="00B042AA" w:rsidRDefault="00C62FAE" w:rsidP="00C62FAE">
            <w:pPr>
              <w:jc w:val="right"/>
              <w:rPr>
                <w:rFonts w:ascii="Angsana New" w:eastAsia="Times New Roman" w:hAnsi="Angsana New" w:cs="Angsana New"/>
                <w:color w:val="auto"/>
                <w:sz w:val="28"/>
                <w:szCs w:val="28"/>
              </w:rPr>
            </w:pPr>
          </w:p>
        </w:tc>
        <w:tc>
          <w:tcPr>
            <w:tcW w:w="1489" w:type="dxa"/>
            <w:vAlign w:val="bottom"/>
          </w:tcPr>
          <w:p w14:paraId="52185700" w14:textId="77777777" w:rsidR="00C62FAE" w:rsidRPr="00B042AA" w:rsidRDefault="00C62FAE" w:rsidP="00C62FAE">
            <w:pPr>
              <w:tabs>
                <w:tab w:val="left" w:pos="930"/>
              </w:tabs>
              <w:ind w:left="-108"/>
              <w:jc w:val="right"/>
              <w:rPr>
                <w:rFonts w:ascii="Angsana New" w:hAnsi="Angsana New" w:cs="Angsana New"/>
                <w:color w:val="auto"/>
                <w:sz w:val="28"/>
                <w:szCs w:val="28"/>
                <w:cs/>
              </w:rPr>
            </w:pPr>
          </w:p>
        </w:tc>
        <w:tc>
          <w:tcPr>
            <w:tcW w:w="2301" w:type="dxa"/>
            <w:vAlign w:val="bottom"/>
          </w:tcPr>
          <w:p w14:paraId="0ACE6F86" w14:textId="77777777" w:rsidR="00C62FAE" w:rsidRPr="00614ED2" w:rsidRDefault="00C62FAE" w:rsidP="00C62FAE">
            <w:pPr>
              <w:tabs>
                <w:tab w:val="left" w:pos="-72"/>
              </w:tabs>
              <w:ind w:right="-72"/>
              <w:jc w:val="thaiDistribute"/>
              <w:rPr>
                <w:rFonts w:ascii="Angsana New" w:hAnsi="Angsana New" w:cs="Angsana New"/>
                <w:color w:val="auto"/>
                <w:sz w:val="28"/>
                <w:szCs w:val="28"/>
                <w:cs/>
              </w:rPr>
            </w:pPr>
          </w:p>
        </w:tc>
      </w:tr>
      <w:tr w:rsidR="00C62FAE" w:rsidRPr="00614ED2" w14:paraId="5DDCD646" w14:textId="77777777" w:rsidTr="001A7C21">
        <w:tc>
          <w:tcPr>
            <w:tcW w:w="4395" w:type="dxa"/>
            <w:vAlign w:val="bottom"/>
          </w:tcPr>
          <w:p w14:paraId="0812A673" w14:textId="77777777" w:rsidR="00C62FAE" w:rsidRPr="00614ED2" w:rsidRDefault="00C62FAE" w:rsidP="00715109">
            <w:pPr>
              <w:ind w:left="776" w:right="-72"/>
              <w:jc w:val="thaiDistribute"/>
              <w:rPr>
                <w:rFonts w:ascii="Angsana New" w:hAnsi="Angsana New" w:cs="Angsana New"/>
                <w:color w:val="auto"/>
                <w:sz w:val="28"/>
                <w:szCs w:val="28"/>
              </w:rPr>
            </w:pPr>
            <w:r w:rsidRPr="00614ED2">
              <w:rPr>
                <w:rFonts w:ascii="Angsana New" w:hAnsi="Angsana New" w:cs="Angsana New"/>
                <w:color w:val="auto"/>
                <w:sz w:val="28"/>
                <w:szCs w:val="28"/>
                <w:cs/>
              </w:rPr>
              <w:t>ค่าธรรม</w:t>
            </w:r>
            <w:proofErr w:type="spellStart"/>
            <w:r w:rsidRPr="00614ED2">
              <w:rPr>
                <w:rFonts w:ascii="Angsana New" w:hAnsi="Angsana New" w:cs="Angsana New"/>
                <w:color w:val="auto"/>
                <w:sz w:val="28"/>
                <w:szCs w:val="28"/>
                <w:cs/>
              </w:rPr>
              <w:t>เนีย</w:t>
            </w:r>
            <w:proofErr w:type="spellEnd"/>
            <w:r w:rsidRPr="00614ED2">
              <w:rPr>
                <w:rFonts w:ascii="Angsana New" w:hAnsi="Angsana New" w:cs="Angsana New"/>
                <w:color w:val="auto"/>
                <w:sz w:val="28"/>
                <w:szCs w:val="28"/>
                <w:cs/>
              </w:rPr>
              <w:t>มท</w:t>
            </w:r>
            <w:proofErr w:type="spellStart"/>
            <w:r w:rsidRPr="00614ED2">
              <w:rPr>
                <w:rFonts w:ascii="Angsana New" w:hAnsi="Angsana New" w:cs="Angsana New"/>
                <w:color w:val="auto"/>
                <w:sz w:val="28"/>
                <w:szCs w:val="28"/>
                <w:cs/>
              </w:rPr>
              <w:t>รัส</w:t>
            </w:r>
            <w:proofErr w:type="spellEnd"/>
            <w:r w:rsidRPr="00614ED2">
              <w:rPr>
                <w:rFonts w:ascii="Angsana New" w:hAnsi="Angsana New" w:cs="Angsana New"/>
                <w:color w:val="auto"/>
                <w:sz w:val="28"/>
                <w:szCs w:val="28"/>
                <w:cs/>
              </w:rPr>
              <w:t>ตี</w:t>
            </w:r>
          </w:p>
        </w:tc>
        <w:tc>
          <w:tcPr>
            <w:tcW w:w="1488" w:type="dxa"/>
            <w:shd w:val="clear" w:color="auto" w:fill="auto"/>
            <w:vAlign w:val="bottom"/>
          </w:tcPr>
          <w:p w14:paraId="4E883D67" w14:textId="77777777" w:rsidR="00C62FAE" w:rsidRPr="004015D0" w:rsidRDefault="0050335A" w:rsidP="0050335A">
            <w:pPr>
              <w:tabs>
                <w:tab w:val="decimal" w:pos="954"/>
              </w:tabs>
              <w:ind w:left="-108"/>
              <w:rPr>
                <w:rFonts w:ascii="Angsana New" w:hAnsi="Angsana New" w:cs="Angsana New"/>
                <w:color w:val="auto"/>
                <w:sz w:val="28"/>
                <w:szCs w:val="28"/>
              </w:rPr>
            </w:pPr>
            <w:r w:rsidRPr="0050335A">
              <w:rPr>
                <w:rFonts w:ascii="Angsana New" w:hAnsi="Angsana New" w:cs="Angsana New"/>
                <w:color w:val="auto"/>
                <w:sz w:val="28"/>
                <w:szCs w:val="28"/>
              </w:rPr>
              <w:t>5</w:t>
            </w:r>
            <w:r>
              <w:rPr>
                <w:rFonts w:ascii="Angsana New" w:hAnsi="Angsana New" w:cs="Angsana New"/>
                <w:color w:val="auto"/>
                <w:sz w:val="28"/>
                <w:szCs w:val="28"/>
              </w:rPr>
              <w:t>,</w:t>
            </w:r>
            <w:r w:rsidRPr="0050335A">
              <w:rPr>
                <w:rFonts w:ascii="Angsana New" w:hAnsi="Angsana New" w:cs="Angsana New"/>
                <w:color w:val="auto"/>
                <w:sz w:val="28"/>
                <w:szCs w:val="28"/>
              </w:rPr>
              <w:t>000</w:t>
            </w:r>
            <w:r>
              <w:rPr>
                <w:rFonts w:ascii="Angsana New" w:hAnsi="Angsana New" w:cs="Angsana New"/>
                <w:color w:val="auto"/>
                <w:sz w:val="28"/>
                <w:szCs w:val="28"/>
              </w:rPr>
              <w:t>,</w:t>
            </w:r>
            <w:r w:rsidRPr="0050335A">
              <w:rPr>
                <w:rFonts w:ascii="Angsana New" w:hAnsi="Angsana New" w:cs="Angsana New"/>
                <w:color w:val="auto"/>
                <w:sz w:val="28"/>
                <w:szCs w:val="28"/>
              </w:rPr>
              <w:t>000.03</w:t>
            </w:r>
          </w:p>
        </w:tc>
        <w:tc>
          <w:tcPr>
            <w:tcW w:w="1489" w:type="dxa"/>
            <w:vAlign w:val="bottom"/>
          </w:tcPr>
          <w:p w14:paraId="5BA87806" w14:textId="77777777" w:rsidR="00C62FAE" w:rsidRPr="00614ED2" w:rsidRDefault="00C62FAE" w:rsidP="00C62FAE">
            <w:pPr>
              <w:tabs>
                <w:tab w:val="decimal" w:pos="954"/>
              </w:tabs>
              <w:ind w:left="-108"/>
              <w:rPr>
                <w:rFonts w:ascii="Angsana New" w:hAnsi="Angsana New" w:cs="Angsana New"/>
                <w:color w:val="auto"/>
                <w:sz w:val="28"/>
                <w:szCs w:val="28"/>
              </w:rPr>
            </w:pPr>
            <w:r>
              <w:rPr>
                <w:rFonts w:ascii="Angsana New" w:hAnsi="Angsana New" w:cs="Angsana New"/>
                <w:color w:val="auto"/>
                <w:sz w:val="28"/>
                <w:szCs w:val="28"/>
              </w:rPr>
              <w:t>4,016,436.88</w:t>
            </w:r>
          </w:p>
        </w:tc>
        <w:tc>
          <w:tcPr>
            <w:tcW w:w="2301" w:type="dxa"/>
            <w:vAlign w:val="bottom"/>
          </w:tcPr>
          <w:p w14:paraId="691175B0" w14:textId="77777777" w:rsidR="00C62FAE" w:rsidRPr="00614ED2" w:rsidRDefault="00C62FAE" w:rsidP="00C62FAE">
            <w:pPr>
              <w:tabs>
                <w:tab w:val="left" w:pos="-72"/>
              </w:tabs>
              <w:ind w:right="-72"/>
              <w:jc w:val="thaiDistribute"/>
              <w:rPr>
                <w:rFonts w:ascii="Angsana New" w:hAnsi="Angsana New" w:cs="Angsana New"/>
                <w:color w:val="auto"/>
                <w:sz w:val="28"/>
                <w:szCs w:val="28"/>
                <w:cs/>
              </w:rPr>
            </w:pPr>
            <w:r w:rsidRPr="00614ED2">
              <w:rPr>
                <w:rFonts w:ascii="Angsana New" w:hAnsi="Angsana New" w:cs="Angsana New"/>
                <w:color w:val="auto"/>
                <w:sz w:val="28"/>
                <w:szCs w:val="28"/>
                <w:cs/>
              </w:rPr>
              <w:t>ตามที่ระบุในสัญญา</w:t>
            </w:r>
          </w:p>
        </w:tc>
      </w:tr>
      <w:tr w:rsidR="00C62FAE" w:rsidRPr="000619EA" w14:paraId="20BAEDE7" w14:textId="77777777" w:rsidTr="001A7C21">
        <w:tc>
          <w:tcPr>
            <w:tcW w:w="4395" w:type="dxa"/>
            <w:vAlign w:val="bottom"/>
          </w:tcPr>
          <w:p w14:paraId="7C152680" w14:textId="77777777" w:rsidR="00C62FAE" w:rsidRPr="000619EA" w:rsidRDefault="00C62FAE" w:rsidP="000619EA">
            <w:pPr>
              <w:ind w:left="859"/>
              <w:jc w:val="thaiDistribute"/>
              <w:rPr>
                <w:rFonts w:ascii="Angsana New" w:hAnsi="Angsana New" w:cs="Angsana New"/>
                <w:color w:val="auto"/>
                <w:sz w:val="12"/>
                <w:szCs w:val="12"/>
                <w:cs/>
              </w:rPr>
            </w:pPr>
          </w:p>
        </w:tc>
        <w:tc>
          <w:tcPr>
            <w:tcW w:w="1488" w:type="dxa"/>
            <w:shd w:val="clear" w:color="auto" w:fill="auto"/>
            <w:vAlign w:val="bottom"/>
          </w:tcPr>
          <w:p w14:paraId="5272EBFE" w14:textId="77777777" w:rsidR="00C62FAE" w:rsidRPr="000619EA" w:rsidRDefault="00C62FAE" w:rsidP="000619EA">
            <w:pPr>
              <w:ind w:left="859"/>
              <w:jc w:val="thaiDistribute"/>
              <w:rPr>
                <w:rFonts w:ascii="Angsana New" w:hAnsi="Angsana New" w:cs="Angsana New"/>
                <w:color w:val="auto"/>
                <w:sz w:val="12"/>
                <w:szCs w:val="12"/>
              </w:rPr>
            </w:pPr>
          </w:p>
        </w:tc>
        <w:tc>
          <w:tcPr>
            <w:tcW w:w="1489" w:type="dxa"/>
            <w:vAlign w:val="bottom"/>
          </w:tcPr>
          <w:p w14:paraId="1DD453E8" w14:textId="77777777" w:rsidR="00C62FAE" w:rsidRPr="000619EA" w:rsidRDefault="00C62FAE" w:rsidP="000619EA">
            <w:pPr>
              <w:ind w:left="859"/>
              <w:jc w:val="thaiDistribute"/>
              <w:rPr>
                <w:rFonts w:ascii="Angsana New" w:hAnsi="Angsana New" w:cs="Angsana New"/>
                <w:color w:val="auto"/>
                <w:sz w:val="12"/>
                <w:szCs w:val="12"/>
              </w:rPr>
            </w:pPr>
          </w:p>
        </w:tc>
        <w:tc>
          <w:tcPr>
            <w:tcW w:w="2301" w:type="dxa"/>
            <w:vAlign w:val="bottom"/>
          </w:tcPr>
          <w:p w14:paraId="75A39C95" w14:textId="77777777" w:rsidR="00C62FAE" w:rsidRPr="000619EA" w:rsidRDefault="00C62FAE" w:rsidP="000619EA">
            <w:pPr>
              <w:ind w:left="859"/>
              <w:jc w:val="thaiDistribute"/>
              <w:rPr>
                <w:rFonts w:ascii="Angsana New" w:hAnsi="Angsana New" w:cs="Angsana New"/>
                <w:color w:val="auto"/>
                <w:sz w:val="12"/>
                <w:szCs w:val="12"/>
                <w:cs/>
              </w:rPr>
            </w:pPr>
          </w:p>
        </w:tc>
      </w:tr>
      <w:tr w:rsidR="00C62FAE" w:rsidRPr="00614ED2" w14:paraId="41DC3C15" w14:textId="77777777" w:rsidTr="001A7C21">
        <w:tc>
          <w:tcPr>
            <w:tcW w:w="4395" w:type="dxa"/>
            <w:vAlign w:val="bottom"/>
          </w:tcPr>
          <w:p w14:paraId="3E456E71" w14:textId="5EB777E4" w:rsidR="00C62FAE" w:rsidRPr="000A4491" w:rsidRDefault="00C62FAE" w:rsidP="00715109">
            <w:pPr>
              <w:ind w:left="492" w:right="-72"/>
              <w:jc w:val="thaiDistribute"/>
              <w:rPr>
                <w:rFonts w:ascii="Angsana New" w:hAnsi="Angsana New" w:cs="Angsana New"/>
                <w:sz w:val="28"/>
                <w:szCs w:val="28"/>
                <w:cs/>
              </w:rPr>
            </w:pPr>
          </w:p>
        </w:tc>
        <w:tc>
          <w:tcPr>
            <w:tcW w:w="1488" w:type="dxa"/>
            <w:shd w:val="clear" w:color="auto" w:fill="auto"/>
            <w:vAlign w:val="bottom"/>
          </w:tcPr>
          <w:p w14:paraId="08AAAF62" w14:textId="77777777" w:rsidR="00C62FAE" w:rsidRPr="00AF6523" w:rsidRDefault="00C62FAE" w:rsidP="00C62FAE">
            <w:pPr>
              <w:ind w:left="-108" w:right="177"/>
              <w:jc w:val="right"/>
              <w:rPr>
                <w:rFonts w:ascii="Angsana New" w:hAnsi="Angsana New" w:cs="Angsana New"/>
                <w:color w:val="auto"/>
                <w:sz w:val="28"/>
                <w:szCs w:val="28"/>
              </w:rPr>
            </w:pPr>
          </w:p>
        </w:tc>
        <w:tc>
          <w:tcPr>
            <w:tcW w:w="1489" w:type="dxa"/>
            <w:vAlign w:val="bottom"/>
          </w:tcPr>
          <w:p w14:paraId="1716FD46" w14:textId="77777777" w:rsidR="00C62FAE" w:rsidRPr="00614ED2" w:rsidRDefault="00C62FAE" w:rsidP="00C62FAE">
            <w:pPr>
              <w:tabs>
                <w:tab w:val="left" w:pos="930"/>
              </w:tabs>
              <w:ind w:left="-108"/>
              <w:jc w:val="right"/>
              <w:rPr>
                <w:rFonts w:ascii="Angsana New" w:hAnsi="Angsana New" w:cs="Angsana New"/>
                <w:color w:val="auto"/>
                <w:sz w:val="28"/>
                <w:szCs w:val="28"/>
              </w:rPr>
            </w:pPr>
          </w:p>
        </w:tc>
        <w:tc>
          <w:tcPr>
            <w:tcW w:w="2301" w:type="dxa"/>
            <w:vAlign w:val="bottom"/>
          </w:tcPr>
          <w:p w14:paraId="67FF2285" w14:textId="77777777" w:rsidR="00C62FAE" w:rsidRPr="00614ED2" w:rsidRDefault="00C62FAE" w:rsidP="00C62FAE">
            <w:pPr>
              <w:tabs>
                <w:tab w:val="left" w:pos="-72"/>
              </w:tabs>
              <w:ind w:right="-72"/>
              <w:jc w:val="thaiDistribute"/>
              <w:rPr>
                <w:rFonts w:ascii="Angsana New" w:hAnsi="Angsana New" w:cs="Angsana New"/>
                <w:color w:val="auto"/>
                <w:sz w:val="28"/>
                <w:szCs w:val="28"/>
                <w:cs/>
              </w:rPr>
            </w:pPr>
          </w:p>
        </w:tc>
      </w:tr>
      <w:tr w:rsidR="00605153" w:rsidRPr="00614ED2" w14:paraId="2AA4E88F" w14:textId="77777777" w:rsidTr="001A7C21">
        <w:tc>
          <w:tcPr>
            <w:tcW w:w="4395" w:type="dxa"/>
            <w:vAlign w:val="bottom"/>
          </w:tcPr>
          <w:p w14:paraId="6C83AE9C" w14:textId="3F7F522D" w:rsidR="00605153" w:rsidRPr="00AF6523" w:rsidRDefault="00605153" w:rsidP="00715109">
            <w:pPr>
              <w:ind w:left="492" w:right="-72"/>
              <w:jc w:val="thaiDistribute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AF6523">
              <w:rPr>
                <w:rFonts w:ascii="Angsana New" w:hAnsi="Angsana New" w:cs="Angsana New" w:hint="cs"/>
                <w:sz w:val="28"/>
                <w:szCs w:val="28"/>
                <w:cs/>
              </w:rPr>
              <w:lastRenderedPageBreak/>
              <w:t>บริษัท ทรัพย์ศรีไทย จำกัด (มหาชน)</w:t>
            </w:r>
          </w:p>
        </w:tc>
        <w:tc>
          <w:tcPr>
            <w:tcW w:w="1488" w:type="dxa"/>
            <w:shd w:val="clear" w:color="auto" w:fill="auto"/>
            <w:vAlign w:val="bottom"/>
          </w:tcPr>
          <w:p w14:paraId="12CE7BD4" w14:textId="77777777" w:rsidR="00605153" w:rsidRPr="00AF6523" w:rsidRDefault="00605153" w:rsidP="00C62FAE">
            <w:pPr>
              <w:ind w:left="-108" w:right="177"/>
              <w:jc w:val="right"/>
              <w:rPr>
                <w:rFonts w:ascii="Angsana New" w:hAnsi="Angsana New" w:cs="Angsana New"/>
                <w:color w:val="auto"/>
                <w:sz w:val="28"/>
                <w:szCs w:val="28"/>
              </w:rPr>
            </w:pPr>
          </w:p>
        </w:tc>
        <w:tc>
          <w:tcPr>
            <w:tcW w:w="1489" w:type="dxa"/>
            <w:vAlign w:val="bottom"/>
          </w:tcPr>
          <w:p w14:paraId="16712FE3" w14:textId="77777777" w:rsidR="00605153" w:rsidRPr="00614ED2" w:rsidRDefault="00605153" w:rsidP="00C62FAE">
            <w:pPr>
              <w:tabs>
                <w:tab w:val="left" w:pos="930"/>
              </w:tabs>
              <w:ind w:left="-108"/>
              <w:jc w:val="right"/>
              <w:rPr>
                <w:rFonts w:ascii="Angsana New" w:hAnsi="Angsana New" w:cs="Angsana New"/>
                <w:color w:val="auto"/>
                <w:sz w:val="28"/>
                <w:szCs w:val="28"/>
              </w:rPr>
            </w:pPr>
          </w:p>
        </w:tc>
        <w:tc>
          <w:tcPr>
            <w:tcW w:w="2301" w:type="dxa"/>
            <w:vAlign w:val="bottom"/>
          </w:tcPr>
          <w:p w14:paraId="0F46CFF7" w14:textId="77777777" w:rsidR="00605153" w:rsidRPr="00614ED2" w:rsidRDefault="00605153" w:rsidP="00C62FAE">
            <w:pPr>
              <w:tabs>
                <w:tab w:val="left" w:pos="-72"/>
              </w:tabs>
              <w:ind w:right="-72"/>
              <w:jc w:val="thaiDistribute"/>
              <w:rPr>
                <w:rFonts w:ascii="Angsana New" w:hAnsi="Angsana New" w:cs="Angsana New"/>
                <w:color w:val="auto"/>
                <w:sz w:val="28"/>
                <w:szCs w:val="28"/>
                <w:cs/>
              </w:rPr>
            </w:pPr>
          </w:p>
        </w:tc>
      </w:tr>
      <w:tr w:rsidR="00C62FAE" w:rsidRPr="00614ED2" w14:paraId="38A361AA" w14:textId="77777777" w:rsidTr="001A7C21">
        <w:tc>
          <w:tcPr>
            <w:tcW w:w="4395" w:type="dxa"/>
            <w:vAlign w:val="bottom"/>
          </w:tcPr>
          <w:p w14:paraId="38F9BD75" w14:textId="77777777" w:rsidR="00C62FAE" w:rsidRPr="00614ED2" w:rsidRDefault="00C62FAE" w:rsidP="00715109">
            <w:pPr>
              <w:ind w:left="776" w:right="-72"/>
              <w:jc w:val="thaiDistribute"/>
              <w:rPr>
                <w:rFonts w:ascii="Angsana New" w:hAnsi="Angsana New" w:cs="Angsana New"/>
                <w:color w:val="auto"/>
                <w:sz w:val="28"/>
                <w:szCs w:val="28"/>
                <w:cs/>
              </w:rPr>
            </w:pPr>
            <w:r w:rsidRPr="00614ED2">
              <w:rPr>
                <w:rFonts w:ascii="Angsana New" w:hAnsi="Angsana New" w:cs="Angsana New" w:hint="cs"/>
                <w:color w:val="auto"/>
                <w:sz w:val="28"/>
                <w:szCs w:val="28"/>
                <w:cs/>
              </w:rPr>
              <w:t>รายได้ค่าเช่า</w:t>
            </w:r>
          </w:p>
        </w:tc>
        <w:tc>
          <w:tcPr>
            <w:tcW w:w="1488" w:type="dxa"/>
            <w:shd w:val="clear" w:color="auto" w:fill="auto"/>
            <w:vAlign w:val="bottom"/>
          </w:tcPr>
          <w:p w14:paraId="5FE60473" w14:textId="77777777" w:rsidR="00C62FAE" w:rsidRPr="00AF6523" w:rsidRDefault="0050335A" w:rsidP="0050335A">
            <w:pPr>
              <w:tabs>
                <w:tab w:val="decimal" w:pos="954"/>
              </w:tabs>
              <w:ind w:left="-108"/>
              <w:rPr>
                <w:rFonts w:ascii="Angsana New" w:hAnsi="Angsana New" w:cs="Angsana New"/>
                <w:color w:val="auto"/>
                <w:sz w:val="28"/>
                <w:szCs w:val="28"/>
              </w:rPr>
            </w:pPr>
            <w:r w:rsidRPr="0050335A">
              <w:rPr>
                <w:rFonts w:ascii="Angsana New" w:hAnsi="Angsana New" w:cs="Angsana New"/>
                <w:color w:val="auto"/>
                <w:sz w:val="28"/>
                <w:szCs w:val="28"/>
              </w:rPr>
              <w:t>118</w:t>
            </w:r>
            <w:r>
              <w:rPr>
                <w:rFonts w:ascii="Angsana New" w:hAnsi="Angsana New" w:cs="Angsana New"/>
                <w:color w:val="auto"/>
                <w:sz w:val="28"/>
                <w:szCs w:val="28"/>
              </w:rPr>
              <w:t>,</w:t>
            </w:r>
            <w:r w:rsidRPr="0050335A">
              <w:rPr>
                <w:rFonts w:ascii="Angsana New" w:hAnsi="Angsana New" w:cs="Angsana New"/>
                <w:color w:val="auto"/>
                <w:sz w:val="28"/>
                <w:szCs w:val="28"/>
              </w:rPr>
              <w:t>298</w:t>
            </w:r>
            <w:r>
              <w:rPr>
                <w:rFonts w:ascii="Angsana New" w:hAnsi="Angsana New" w:cs="Angsana New"/>
                <w:color w:val="auto"/>
                <w:sz w:val="28"/>
                <w:szCs w:val="28"/>
              </w:rPr>
              <w:t>,</w:t>
            </w:r>
            <w:r w:rsidRPr="0050335A">
              <w:rPr>
                <w:rFonts w:ascii="Angsana New" w:hAnsi="Angsana New" w:cs="Angsana New"/>
                <w:color w:val="auto"/>
                <w:sz w:val="28"/>
                <w:szCs w:val="28"/>
              </w:rPr>
              <w:t>102.76</w:t>
            </w:r>
          </w:p>
        </w:tc>
        <w:tc>
          <w:tcPr>
            <w:tcW w:w="1489" w:type="dxa"/>
            <w:vAlign w:val="bottom"/>
          </w:tcPr>
          <w:p w14:paraId="16458C8B" w14:textId="77777777" w:rsidR="00C62FAE" w:rsidRPr="00614ED2" w:rsidRDefault="00C62FAE" w:rsidP="00C62FAE">
            <w:pPr>
              <w:tabs>
                <w:tab w:val="decimal" w:pos="954"/>
              </w:tabs>
              <w:ind w:left="-108"/>
              <w:rPr>
                <w:rFonts w:ascii="Angsana New" w:hAnsi="Angsana New" w:cs="Angsana New"/>
                <w:color w:val="auto"/>
                <w:sz w:val="28"/>
                <w:szCs w:val="28"/>
              </w:rPr>
            </w:pPr>
            <w:r>
              <w:rPr>
                <w:rFonts w:ascii="Angsana New" w:hAnsi="Angsana New" w:cs="Angsana New"/>
                <w:color w:val="auto"/>
                <w:sz w:val="28"/>
                <w:szCs w:val="28"/>
              </w:rPr>
              <w:t>68,451,605.75</w:t>
            </w:r>
          </w:p>
        </w:tc>
        <w:tc>
          <w:tcPr>
            <w:tcW w:w="2301" w:type="dxa"/>
            <w:vAlign w:val="bottom"/>
          </w:tcPr>
          <w:p w14:paraId="052D5F08" w14:textId="77777777" w:rsidR="00C62FAE" w:rsidRPr="00614ED2" w:rsidRDefault="00C62FAE" w:rsidP="00C62FAE">
            <w:pPr>
              <w:tabs>
                <w:tab w:val="left" w:pos="-72"/>
              </w:tabs>
              <w:ind w:right="-72"/>
              <w:jc w:val="thaiDistribute"/>
              <w:rPr>
                <w:rFonts w:ascii="Angsana New" w:hAnsi="Angsana New" w:cs="Angsana New"/>
                <w:color w:val="auto"/>
                <w:sz w:val="28"/>
                <w:szCs w:val="28"/>
                <w:cs/>
              </w:rPr>
            </w:pPr>
            <w:r w:rsidRPr="00614ED2">
              <w:rPr>
                <w:rFonts w:ascii="Angsana New" w:hAnsi="Angsana New" w:cs="Angsana New"/>
                <w:color w:val="auto"/>
                <w:sz w:val="28"/>
                <w:szCs w:val="28"/>
                <w:cs/>
              </w:rPr>
              <w:t>ราคาที่ตกลงกันตามสัญญา</w:t>
            </w:r>
          </w:p>
        </w:tc>
      </w:tr>
      <w:tr w:rsidR="00176635" w:rsidRPr="00614ED2" w14:paraId="0C0C6527" w14:textId="77777777" w:rsidTr="001A7C21">
        <w:tc>
          <w:tcPr>
            <w:tcW w:w="4395" w:type="dxa"/>
            <w:vAlign w:val="bottom"/>
          </w:tcPr>
          <w:p w14:paraId="6EE69397" w14:textId="77777777" w:rsidR="00176635" w:rsidRPr="00614ED2" w:rsidRDefault="00176635" w:rsidP="00715109">
            <w:pPr>
              <w:ind w:left="776" w:right="-72"/>
              <w:jc w:val="thaiDistribute"/>
              <w:rPr>
                <w:rFonts w:ascii="Angsana New" w:hAnsi="Angsana New" w:cs="Angsana New"/>
                <w:color w:val="auto"/>
                <w:sz w:val="28"/>
                <w:szCs w:val="28"/>
                <w:cs/>
              </w:rPr>
            </w:pPr>
            <w:r>
              <w:rPr>
                <w:rFonts w:ascii="Angsana New" w:hAnsi="Angsana New" w:cs="Angsana New" w:hint="cs"/>
                <w:color w:val="auto"/>
                <w:sz w:val="28"/>
                <w:szCs w:val="28"/>
                <w:cs/>
              </w:rPr>
              <w:t>ดอกเบี้ยจ่าย</w:t>
            </w:r>
          </w:p>
        </w:tc>
        <w:tc>
          <w:tcPr>
            <w:tcW w:w="1488" w:type="dxa"/>
            <w:shd w:val="clear" w:color="auto" w:fill="auto"/>
            <w:vAlign w:val="bottom"/>
          </w:tcPr>
          <w:p w14:paraId="1EB90A15" w14:textId="77777777" w:rsidR="00176635" w:rsidRDefault="0050335A" w:rsidP="00E4084D">
            <w:pPr>
              <w:tabs>
                <w:tab w:val="decimal" w:pos="954"/>
              </w:tabs>
              <w:ind w:left="-108"/>
              <w:rPr>
                <w:rFonts w:ascii="Angsana New" w:hAnsi="Angsana New" w:cs="Angsana New"/>
                <w:color w:val="auto"/>
                <w:sz w:val="28"/>
                <w:szCs w:val="28"/>
              </w:rPr>
            </w:pPr>
            <w:r w:rsidRPr="0050335A">
              <w:rPr>
                <w:rFonts w:ascii="Angsana New" w:hAnsi="Angsana New" w:cs="Angsana New"/>
                <w:color w:val="auto"/>
                <w:sz w:val="28"/>
                <w:szCs w:val="28"/>
              </w:rPr>
              <w:t>377</w:t>
            </w:r>
            <w:r>
              <w:rPr>
                <w:rFonts w:ascii="Angsana New" w:hAnsi="Angsana New" w:cs="Angsana New"/>
                <w:color w:val="auto"/>
                <w:sz w:val="28"/>
                <w:szCs w:val="28"/>
              </w:rPr>
              <w:t>,</w:t>
            </w:r>
            <w:r w:rsidRPr="0050335A">
              <w:rPr>
                <w:rFonts w:ascii="Angsana New" w:hAnsi="Angsana New" w:cs="Angsana New"/>
                <w:color w:val="auto"/>
                <w:sz w:val="28"/>
                <w:szCs w:val="28"/>
              </w:rPr>
              <w:t>676.71</w:t>
            </w:r>
          </w:p>
        </w:tc>
        <w:tc>
          <w:tcPr>
            <w:tcW w:w="1489" w:type="dxa"/>
            <w:shd w:val="clear" w:color="auto" w:fill="auto"/>
            <w:vAlign w:val="bottom"/>
          </w:tcPr>
          <w:p w14:paraId="3BC495C8" w14:textId="77777777" w:rsidR="00176635" w:rsidRPr="007337A1" w:rsidRDefault="00176635" w:rsidP="00BE1F76">
            <w:pPr>
              <w:tabs>
                <w:tab w:val="decimal" w:pos="813"/>
              </w:tabs>
              <w:ind w:left="-108"/>
              <w:rPr>
                <w:rFonts w:ascii="Angsana New" w:hAnsi="Angsana New" w:cs="Angsana New"/>
                <w:color w:val="auto"/>
                <w:sz w:val="28"/>
                <w:szCs w:val="28"/>
                <w:cs/>
              </w:rPr>
            </w:pPr>
            <w:r w:rsidRPr="005970C1">
              <w:rPr>
                <w:rFonts w:ascii="Angsana New" w:hAnsi="Angsana New" w:cs="Angsana New"/>
                <w:color w:val="auto"/>
                <w:sz w:val="28"/>
                <w:szCs w:val="28"/>
              </w:rPr>
              <w:t>-</w:t>
            </w:r>
          </w:p>
        </w:tc>
        <w:tc>
          <w:tcPr>
            <w:tcW w:w="2301" w:type="dxa"/>
            <w:vAlign w:val="bottom"/>
          </w:tcPr>
          <w:p w14:paraId="7FB2DE70" w14:textId="77777777" w:rsidR="00176635" w:rsidRPr="00614ED2" w:rsidRDefault="00176635" w:rsidP="00176635">
            <w:pPr>
              <w:tabs>
                <w:tab w:val="left" w:pos="-72"/>
              </w:tabs>
              <w:ind w:right="-72"/>
              <w:jc w:val="thaiDistribute"/>
              <w:rPr>
                <w:rFonts w:ascii="Angsana New" w:hAnsi="Angsana New" w:cs="Angsana New"/>
                <w:color w:val="auto"/>
                <w:sz w:val="28"/>
                <w:szCs w:val="28"/>
                <w:cs/>
              </w:rPr>
            </w:pPr>
            <w:r w:rsidRPr="00176635">
              <w:rPr>
                <w:rFonts w:ascii="Angsana New" w:hAnsi="Angsana New" w:cs="Angsana New" w:hint="cs"/>
                <w:color w:val="auto"/>
                <w:sz w:val="28"/>
                <w:szCs w:val="28"/>
                <w:cs/>
              </w:rPr>
              <w:t xml:space="preserve">ร้อยละ </w:t>
            </w:r>
            <w:r w:rsidRPr="00176635">
              <w:rPr>
                <w:rFonts w:ascii="Angsana New" w:hAnsi="Angsana New" w:cs="Angsana New"/>
                <w:color w:val="auto"/>
                <w:sz w:val="28"/>
                <w:szCs w:val="28"/>
              </w:rPr>
              <w:t>6.025</w:t>
            </w:r>
            <w:r w:rsidRPr="00176635">
              <w:rPr>
                <w:rFonts w:ascii="Angsana New" w:hAnsi="Angsana New" w:cs="Angsana New" w:hint="cs"/>
                <w:color w:val="auto"/>
                <w:sz w:val="28"/>
                <w:szCs w:val="28"/>
                <w:cs/>
              </w:rPr>
              <w:t xml:space="preserve"> ต่อปี</w:t>
            </w:r>
          </w:p>
        </w:tc>
      </w:tr>
      <w:tr w:rsidR="00C62FAE" w:rsidRPr="000619EA" w14:paraId="2BF8EB9E" w14:textId="77777777" w:rsidTr="001A7C21">
        <w:tc>
          <w:tcPr>
            <w:tcW w:w="4395" w:type="dxa"/>
            <w:vAlign w:val="bottom"/>
          </w:tcPr>
          <w:p w14:paraId="52914363" w14:textId="77777777" w:rsidR="00C62FAE" w:rsidRPr="000619EA" w:rsidRDefault="00C62FAE" w:rsidP="000619EA">
            <w:pPr>
              <w:ind w:left="859"/>
              <w:jc w:val="thaiDistribute"/>
              <w:rPr>
                <w:rFonts w:ascii="Angsana New" w:hAnsi="Angsana New" w:cs="Angsana New"/>
                <w:color w:val="auto"/>
                <w:sz w:val="12"/>
                <w:szCs w:val="12"/>
                <w:cs/>
              </w:rPr>
            </w:pPr>
          </w:p>
        </w:tc>
        <w:tc>
          <w:tcPr>
            <w:tcW w:w="1488" w:type="dxa"/>
            <w:shd w:val="clear" w:color="auto" w:fill="auto"/>
            <w:vAlign w:val="bottom"/>
          </w:tcPr>
          <w:p w14:paraId="29D30BFA" w14:textId="77777777" w:rsidR="00C62FAE" w:rsidRPr="000619EA" w:rsidRDefault="00C62FAE" w:rsidP="000619EA">
            <w:pPr>
              <w:ind w:left="859"/>
              <w:jc w:val="thaiDistribute"/>
              <w:rPr>
                <w:rFonts w:ascii="Angsana New" w:hAnsi="Angsana New" w:cs="Angsana New"/>
                <w:color w:val="auto"/>
                <w:sz w:val="12"/>
                <w:szCs w:val="12"/>
              </w:rPr>
            </w:pPr>
          </w:p>
        </w:tc>
        <w:tc>
          <w:tcPr>
            <w:tcW w:w="1489" w:type="dxa"/>
            <w:shd w:val="clear" w:color="auto" w:fill="auto"/>
            <w:vAlign w:val="bottom"/>
          </w:tcPr>
          <w:p w14:paraId="207F3596" w14:textId="77777777" w:rsidR="00C62FAE" w:rsidRPr="000619EA" w:rsidRDefault="00C62FAE" w:rsidP="000619EA">
            <w:pPr>
              <w:ind w:left="859"/>
              <w:jc w:val="thaiDistribute"/>
              <w:rPr>
                <w:rFonts w:ascii="Angsana New" w:hAnsi="Angsana New" w:cs="Angsana New"/>
                <w:color w:val="auto"/>
                <w:sz w:val="12"/>
                <w:szCs w:val="12"/>
              </w:rPr>
            </w:pPr>
          </w:p>
        </w:tc>
        <w:tc>
          <w:tcPr>
            <w:tcW w:w="2301" w:type="dxa"/>
            <w:vAlign w:val="bottom"/>
          </w:tcPr>
          <w:p w14:paraId="4B378512" w14:textId="77777777" w:rsidR="00C62FAE" w:rsidRPr="000619EA" w:rsidRDefault="00C62FAE" w:rsidP="000619EA">
            <w:pPr>
              <w:ind w:left="859"/>
              <w:jc w:val="thaiDistribute"/>
              <w:rPr>
                <w:rFonts w:ascii="Angsana New" w:hAnsi="Angsana New" w:cs="Angsana New"/>
                <w:color w:val="auto"/>
                <w:sz w:val="12"/>
                <w:szCs w:val="12"/>
                <w:cs/>
              </w:rPr>
            </w:pPr>
          </w:p>
        </w:tc>
      </w:tr>
      <w:tr w:rsidR="00C62FAE" w:rsidRPr="00614ED2" w14:paraId="2A27DA66" w14:textId="77777777" w:rsidTr="001A7C21">
        <w:tc>
          <w:tcPr>
            <w:tcW w:w="4395" w:type="dxa"/>
            <w:vAlign w:val="bottom"/>
          </w:tcPr>
          <w:p w14:paraId="0773CB58" w14:textId="77777777" w:rsidR="00C62FAE" w:rsidRPr="00C62FAE" w:rsidRDefault="00C62FAE" w:rsidP="00715109">
            <w:pPr>
              <w:ind w:left="492" w:right="-72"/>
              <w:jc w:val="thaiDistribute"/>
              <w:rPr>
                <w:rFonts w:ascii="Angsana New" w:hAnsi="Angsana New" w:cs="Angsana New"/>
                <w:sz w:val="28"/>
                <w:szCs w:val="28"/>
                <w:cs/>
              </w:rPr>
            </w:pPr>
            <w:r>
              <w:rPr>
                <w:rFonts w:ascii="Angsana New" w:hAnsi="Angsana New" w:cs="Angsana New"/>
                <w:sz w:val="28"/>
                <w:szCs w:val="28"/>
                <w:cs/>
              </w:rPr>
              <w:t>กองทุนรวมอสังหาริมทรัพย์ ทรัพย์ศรีไทย</w:t>
            </w:r>
          </w:p>
        </w:tc>
        <w:tc>
          <w:tcPr>
            <w:tcW w:w="1488" w:type="dxa"/>
            <w:shd w:val="clear" w:color="auto" w:fill="auto"/>
            <w:vAlign w:val="bottom"/>
          </w:tcPr>
          <w:p w14:paraId="004C9244" w14:textId="77777777" w:rsidR="00C62FAE" w:rsidRDefault="00C62FAE" w:rsidP="00176635">
            <w:pPr>
              <w:ind w:left="-108" w:right="177"/>
              <w:jc w:val="right"/>
              <w:rPr>
                <w:rFonts w:ascii="Angsana New" w:hAnsi="Angsana New" w:cs="Angsana New"/>
                <w:color w:val="auto"/>
                <w:sz w:val="28"/>
                <w:szCs w:val="28"/>
              </w:rPr>
            </w:pPr>
          </w:p>
        </w:tc>
        <w:tc>
          <w:tcPr>
            <w:tcW w:w="1489" w:type="dxa"/>
            <w:shd w:val="clear" w:color="auto" w:fill="auto"/>
            <w:vAlign w:val="bottom"/>
          </w:tcPr>
          <w:p w14:paraId="1493DD06" w14:textId="77777777" w:rsidR="00C62FAE" w:rsidRPr="005970C1" w:rsidRDefault="00C62FAE" w:rsidP="00C62FAE">
            <w:pPr>
              <w:tabs>
                <w:tab w:val="decimal" w:pos="954"/>
              </w:tabs>
              <w:ind w:left="-108"/>
              <w:rPr>
                <w:rFonts w:ascii="Angsana New" w:hAnsi="Angsana New" w:cs="Angsana New"/>
                <w:color w:val="auto"/>
                <w:sz w:val="28"/>
                <w:szCs w:val="28"/>
              </w:rPr>
            </w:pPr>
          </w:p>
        </w:tc>
        <w:tc>
          <w:tcPr>
            <w:tcW w:w="2301" w:type="dxa"/>
            <w:vAlign w:val="bottom"/>
          </w:tcPr>
          <w:p w14:paraId="0792EA01" w14:textId="77777777" w:rsidR="00C62FAE" w:rsidRPr="00176635" w:rsidRDefault="00C62FAE" w:rsidP="00176635">
            <w:pPr>
              <w:tabs>
                <w:tab w:val="left" w:pos="-72"/>
              </w:tabs>
              <w:ind w:right="-72"/>
              <w:jc w:val="thaiDistribute"/>
              <w:rPr>
                <w:rFonts w:ascii="Angsana New" w:hAnsi="Angsana New" w:cs="Angsana New"/>
                <w:color w:val="auto"/>
                <w:sz w:val="28"/>
                <w:szCs w:val="28"/>
                <w:cs/>
              </w:rPr>
            </w:pPr>
          </w:p>
        </w:tc>
      </w:tr>
      <w:tr w:rsidR="00C62FAE" w:rsidRPr="00614ED2" w14:paraId="1BF8EB27" w14:textId="77777777" w:rsidTr="001A7C21">
        <w:tc>
          <w:tcPr>
            <w:tcW w:w="4395" w:type="dxa"/>
            <w:vAlign w:val="bottom"/>
          </w:tcPr>
          <w:p w14:paraId="55F24344" w14:textId="77777777" w:rsidR="00C62FAE" w:rsidRDefault="00C62FAE" w:rsidP="00715109">
            <w:pPr>
              <w:ind w:left="776" w:right="-72"/>
              <w:jc w:val="thaiDistribute"/>
              <w:rPr>
                <w:rFonts w:ascii="Angsana New" w:hAnsi="Angsana New" w:cs="Angsana New"/>
                <w:color w:val="auto"/>
                <w:sz w:val="28"/>
                <w:szCs w:val="28"/>
                <w:cs/>
              </w:rPr>
            </w:pPr>
            <w:r>
              <w:rPr>
                <w:rFonts w:ascii="Angsana New" w:hAnsi="Angsana New" w:cs="Angsana New"/>
                <w:color w:val="auto"/>
                <w:sz w:val="28"/>
                <w:szCs w:val="28"/>
                <w:cs/>
              </w:rPr>
              <w:t>รับโอนทรัพย์สิน</w:t>
            </w:r>
          </w:p>
        </w:tc>
        <w:tc>
          <w:tcPr>
            <w:tcW w:w="1488" w:type="dxa"/>
            <w:shd w:val="clear" w:color="auto" w:fill="auto"/>
            <w:vAlign w:val="bottom"/>
          </w:tcPr>
          <w:p w14:paraId="4A0B6D4E" w14:textId="77777777" w:rsidR="00C62FAE" w:rsidRDefault="007878EB" w:rsidP="007F5F9E">
            <w:pPr>
              <w:tabs>
                <w:tab w:val="decimal" w:pos="813"/>
              </w:tabs>
              <w:ind w:left="-108"/>
              <w:rPr>
                <w:rFonts w:ascii="Angsana New" w:hAnsi="Angsana New" w:cs="Angsana New"/>
                <w:color w:val="auto"/>
                <w:sz w:val="28"/>
                <w:szCs w:val="28"/>
              </w:rPr>
            </w:pPr>
            <w:r>
              <w:rPr>
                <w:rFonts w:ascii="Angsana New" w:hAnsi="Angsana New" w:cs="Angsana New"/>
                <w:color w:val="auto"/>
                <w:sz w:val="28"/>
                <w:szCs w:val="28"/>
              </w:rPr>
              <w:t>-</w:t>
            </w:r>
          </w:p>
        </w:tc>
        <w:tc>
          <w:tcPr>
            <w:tcW w:w="1489" w:type="dxa"/>
            <w:shd w:val="clear" w:color="auto" w:fill="auto"/>
            <w:vAlign w:val="bottom"/>
          </w:tcPr>
          <w:p w14:paraId="336D2EDD" w14:textId="77777777" w:rsidR="00C62FAE" w:rsidRPr="005970C1" w:rsidRDefault="00C62FAE" w:rsidP="00C62FAE">
            <w:pPr>
              <w:tabs>
                <w:tab w:val="decimal" w:pos="954"/>
              </w:tabs>
              <w:ind w:left="-108"/>
              <w:rPr>
                <w:rFonts w:ascii="Angsana New" w:hAnsi="Angsana New" w:cs="Angsana New"/>
                <w:color w:val="auto"/>
                <w:sz w:val="28"/>
                <w:szCs w:val="28"/>
              </w:rPr>
            </w:pPr>
            <w:r>
              <w:rPr>
                <w:rFonts w:ascii="Angsana New" w:hAnsi="Angsana New" w:cs="Angsana New"/>
                <w:color w:val="auto"/>
                <w:sz w:val="28"/>
                <w:szCs w:val="28"/>
                <w:cs/>
              </w:rPr>
              <w:t>611</w:t>
            </w:r>
            <w:r>
              <w:rPr>
                <w:rFonts w:ascii="Angsana New" w:hAnsi="Angsana New" w:cs="Angsana New"/>
                <w:color w:val="auto"/>
                <w:sz w:val="28"/>
                <w:szCs w:val="28"/>
              </w:rPr>
              <w:t>,</w:t>
            </w:r>
            <w:r>
              <w:rPr>
                <w:rFonts w:ascii="Angsana New" w:hAnsi="Angsana New" w:cs="Angsana New" w:hint="cs"/>
                <w:color w:val="auto"/>
                <w:sz w:val="28"/>
                <w:szCs w:val="28"/>
                <w:cs/>
              </w:rPr>
              <w:t>600</w:t>
            </w:r>
            <w:r>
              <w:rPr>
                <w:rFonts w:ascii="Angsana New" w:hAnsi="Angsana New" w:cs="Angsana New"/>
                <w:color w:val="auto"/>
                <w:sz w:val="28"/>
                <w:szCs w:val="28"/>
              </w:rPr>
              <w:t>,</w:t>
            </w:r>
            <w:r>
              <w:rPr>
                <w:rFonts w:ascii="Angsana New" w:hAnsi="Angsana New" w:cs="Angsana New" w:hint="cs"/>
                <w:color w:val="auto"/>
                <w:sz w:val="28"/>
                <w:szCs w:val="28"/>
                <w:cs/>
              </w:rPr>
              <w:t>000.00</w:t>
            </w:r>
          </w:p>
        </w:tc>
        <w:tc>
          <w:tcPr>
            <w:tcW w:w="2301" w:type="dxa"/>
            <w:vAlign w:val="bottom"/>
          </w:tcPr>
          <w:p w14:paraId="7EABB2D7" w14:textId="77777777" w:rsidR="00C62FAE" w:rsidRPr="00176635" w:rsidRDefault="00C62FAE" w:rsidP="00176635">
            <w:pPr>
              <w:tabs>
                <w:tab w:val="left" w:pos="-72"/>
              </w:tabs>
              <w:ind w:right="-72"/>
              <w:jc w:val="thaiDistribute"/>
              <w:rPr>
                <w:rFonts w:ascii="Angsana New" w:hAnsi="Angsana New" w:cs="Angsana New"/>
                <w:color w:val="auto"/>
                <w:sz w:val="28"/>
                <w:szCs w:val="28"/>
                <w:cs/>
              </w:rPr>
            </w:pPr>
            <w:r>
              <w:rPr>
                <w:rFonts w:ascii="Angsana New" w:hAnsi="Angsana New" w:cs="Angsana New"/>
                <w:color w:val="auto"/>
                <w:sz w:val="28"/>
                <w:szCs w:val="28"/>
                <w:cs/>
              </w:rPr>
              <w:t>ตามมูลค่ายุติธรรม</w:t>
            </w:r>
          </w:p>
        </w:tc>
      </w:tr>
      <w:tr w:rsidR="00D761C7" w:rsidRPr="004B5EB1" w14:paraId="4F6D2A79" w14:textId="77777777" w:rsidTr="001A7C21">
        <w:tc>
          <w:tcPr>
            <w:tcW w:w="4395" w:type="dxa"/>
            <w:vAlign w:val="bottom"/>
          </w:tcPr>
          <w:p w14:paraId="3761F330" w14:textId="77777777" w:rsidR="00D761C7" w:rsidRPr="004B5EB1" w:rsidRDefault="00D761C7" w:rsidP="00AB1BF7">
            <w:pPr>
              <w:ind w:left="885" w:right="-72"/>
              <w:jc w:val="thaiDistribute"/>
              <w:rPr>
                <w:rFonts w:ascii="Angsana New" w:hAnsi="Angsana New" w:cs="Angsana New"/>
                <w:color w:val="auto"/>
                <w:sz w:val="14"/>
                <w:szCs w:val="14"/>
                <w:cs/>
              </w:rPr>
            </w:pPr>
          </w:p>
        </w:tc>
        <w:tc>
          <w:tcPr>
            <w:tcW w:w="1488" w:type="dxa"/>
            <w:vAlign w:val="bottom"/>
          </w:tcPr>
          <w:p w14:paraId="43BB3EDF" w14:textId="77777777" w:rsidR="00D761C7" w:rsidRPr="004B5EB1" w:rsidRDefault="00D761C7" w:rsidP="00AB1BF7">
            <w:pPr>
              <w:ind w:left="-108" w:right="33"/>
              <w:jc w:val="right"/>
              <w:rPr>
                <w:rFonts w:ascii="Angsana New" w:hAnsi="Angsana New" w:cs="Angsana New"/>
                <w:color w:val="auto"/>
                <w:sz w:val="14"/>
                <w:szCs w:val="14"/>
              </w:rPr>
            </w:pPr>
          </w:p>
        </w:tc>
        <w:tc>
          <w:tcPr>
            <w:tcW w:w="1489" w:type="dxa"/>
            <w:vAlign w:val="bottom"/>
          </w:tcPr>
          <w:p w14:paraId="0167C0F7" w14:textId="77777777" w:rsidR="00D761C7" w:rsidRPr="004B5EB1" w:rsidRDefault="00D761C7" w:rsidP="00AB1BF7">
            <w:pPr>
              <w:ind w:right="175"/>
              <w:jc w:val="right"/>
              <w:rPr>
                <w:rFonts w:ascii="Angsana New" w:hAnsi="Angsana New" w:cs="Angsana New"/>
                <w:color w:val="auto"/>
                <w:sz w:val="14"/>
                <w:szCs w:val="14"/>
              </w:rPr>
            </w:pPr>
          </w:p>
        </w:tc>
        <w:tc>
          <w:tcPr>
            <w:tcW w:w="2301" w:type="dxa"/>
            <w:vAlign w:val="bottom"/>
          </w:tcPr>
          <w:p w14:paraId="04626FF1" w14:textId="77777777" w:rsidR="00D761C7" w:rsidRPr="004B5EB1" w:rsidRDefault="00D761C7" w:rsidP="00AB1BF7">
            <w:pPr>
              <w:tabs>
                <w:tab w:val="left" w:pos="-72"/>
              </w:tabs>
              <w:ind w:right="-72"/>
              <w:jc w:val="thaiDistribute"/>
              <w:rPr>
                <w:rFonts w:ascii="Angsana New" w:hAnsi="Angsana New" w:cs="Angsana New"/>
                <w:color w:val="auto"/>
                <w:sz w:val="14"/>
                <w:szCs w:val="14"/>
                <w:cs/>
              </w:rPr>
            </w:pPr>
          </w:p>
        </w:tc>
      </w:tr>
    </w:tbl>
    <w:p w14:paraId="2A033297" w14:textId="77777777" w:rsidR="00776810" w:rsidRPr="00176635" w:rsidRDefault="007E356B" w:rsidP="004B5EB1">
      <w:pPr>
        <w:pStyle w:val="a"/>
        <w:spacing w:before="240" w:after="120"/>
        <w:ind w:left="567" w:right="0"/>
        <w:jc w:val="thaiDistribute"/>
        <w:rPr>
          <w:rFonts w:ascii="Angsana New" w:hAnsi="Angsana New"/>
          <w:b w:val="0"/>
          <w:bCs w:val="0"/>
          <w:spacing w:val="-2"/>
          <w:cs/>
        </w:rPr>
      </w:pPr>
      <w:r w:rsidRPr="00176635">
        <w:rPr>
          <w:rFonts w:ascii="Angsana New" w:hAnsi="Angsana New" w:hint="cs"/>
          <w:b w:val="0"/>
          <w:bCs w:val="0"/>
          <w:spacing w:val="-2"/>
          <w:cs/>
        </w:rPr>
        <w:t>ณ</w:t>
      </w:r>
      <w:r w:rsidR="002A2DF4" w:rsidRPr="00176635">
        <w:rPr>
          <w:rFonts w:ascii="Angsana New" w:hAnsi="Angsana New" w:hint="cs"/>
          <w:b w:val="0"/>
          <w:bCs w:val="0"/>
          <w:spacing w:val="-2"/>
          <w:cs/>
        </w:rPr>
        <w:t xml:space="preserve"> </w:t>
      </w:r>
      <w:r w:rsidRPr="00176635">
        <w:rPr>
          <w:rFonts w:ascii="Angsana New" w:hAnsi="Angsana New" w:hint="cs"/>
          <w:b w:val="0"/>
          <w:bCs w:val="0"/>
          <w:spacing w:val="-2"/>
          <w:cs/>
        </w:rPr>
        <w:t>วันที่</w:t>
      </w:r>
      <w:r w:rsidR="002A2DF4" w:rsidRPr="00176635">
        <w:rPr>
          <w:rFonts w:ascii="Angsana New" w:hAnsi="Angsana New" w:hint="cs"/>
          <w:b w:val="0"/>
          <w:bCs w:val="0"/>
          <w:spacing w:val="-2"/>
          <w:cs/>
        </w:rPr>
        <w:t xml:space="preserve"> </w:t>
      </w:r>
      <w:r w:rsidR="0070342E" w:rsidRPr="00176635">
        <w:rPr>
          <w:rFonts w:ascii="Angsana New" w:hAnsi="Angsana New"/>
          <w:b w:val="0"/>
          <w:bCs w:val="0"/>
          <w:spacing w:val="-2"/>
          <w:lang w:val="en-US"/>
        </w:rPr>
        <w:t>3</w:t>
      </w:r>
      <w:r w:rsidR="00BF2D22" w:rsidRPr="00176635">
        <w:rPr>
          <w:rFonts w:ascii="Angsana New" w:hAnsi="Angsana New"/>
          <w:b w:val="0"/>
          <w:bCs w:val="0"/>
          <w:spacing w:val="-2"/>
          <w:lang w:val="en-US"/>
        </w:rPr>
        <w:t>1</w:t>
      </w:r>
      <w:r w:rsidR="002A2DF4" w:rsidRPr="00176635">
        <w:rPr>
          <w:rFonts w:ascii="Angsana New" w:hAnsi="Angsana New"/>
          <w:b w:val="0"/>
          <w:bCs w:val="0"/>
          <w:spacing w:val="-2"/>
          <w:lang w:val="en-US"/>
        </w:rPr>
        <w:t xml:space="preserve"> </w:t>
      </w:r>
      <w:r w:rsidR="00BF2D22" w:rsidRPr="00176635">
        <w:rPr>
          <w:rFonts w:ascii="Angsana New" w:hAnsi="Angsana New" w:hint="cs"/>
          <w:b w:val="0"/>
          <w:bCs w:val="0"/>
          <w:spacing w:val="-2"/>
          <w:cs/>
          <w:lang w:val="en-US"/>
        </w:rPr>
        <w:t>ธันวาคม</w:t>
      </w:r>
      <w:r w:rsidR="002A2DF4" w:rsidRPr="00176635">
        <w:rPr>
          <w:rFonts w:ascii="Angsana New" w:hAnsi="Angsana New" w:hint="cs"/>
          <w:b w:val="0"/>
          <w:bCs w:val="0"/>
          <w:spacing w:val="-2"/>
          <w:cs/>
          <w:lang w:val="en-US"/>
        </w:rPr>
        <w:t xml:space="preserve"> </w:t>
      </w:r>
      <w:r w:rsidR="00C62FAE">
        <w:rPr>
          <w:rFonts w:ascii="Angsana New" w:hAnsi="Angsana New"/>
          <w:b w:val="0"/>
          <w:bCs w:val="0"/>
          <w:spacing w:val="-2"/>
          <w:lang w:val="en-US"/>
        </w:rPr>
        <w:t xml:space="preserve">2563 </w:t>
      </w:r>
      <w:r w:rsidR="00C62FAE">
        <w:rPr>
          <w:rFonts w:ascii="Angsana New" w:hAnsi="Angsana New" w:hint="cs"/>
          <w:b w:val="0"/>
          <w:bCs w:val="0"/>
          <w:spacing w:val="-2"/>
          <w:cs/>
          <w:lang w:val="en-US"/>
        </w:rPr>
        <w:t xml:space="preserve">และ </w:t>
      </w:r>
      <w:r w:rsidR="0001220A" w:rsidRPr="00176635">
        <w:rPr>
          <w:rFonts w:ascii="Angsana New" w:hAnsi="Angsana New"/>
          <w:b w:val="0"/>
          <w:bCs w:val="0"/>
          <w:spacing w:val="-2"/>
          <w:lang w:val="en-US"/>
        </w:rPr>
        <w:t>25</w:t>
      </w:r>
      <w:r w:rsidR="00BA0B89" w:rsidRPr="00176635">
        <w:rPr>
          <w:rFonts w:ascii="Angsana New" w:hAnsi="Angsana New"/>
          <w:b w:val="0"/>
          <w:bCs w:val="0"/>
          <w:spacing w:val="-2"/>
          <w:lang w:val="en-US"/>
        </w:rPr>
        <w:t>6</w:t>
      </w:r>
      <w:r w:rsidR="00922A14" w:rsidRPr="00176635">
        <w:rPr>
          <w:rFonts w:ascii="Angsana New" w:hAnsi="Angsana New"/>
          <w:b w:val="0"/>
          <w:bCs w:val="0"/>
          <w:spacing w:val="-2"/>
          <w:lang w:val="en-US"/>
        </w:rPr>
        <w:t>2</w:t>
      </w:r>
      <w:r w:rsidR="002A2DF4" w:rsidRPr="00176635">
        <w:rPr>
          <w:rFonts w:ascii="Angsana New" w:hAnsi="Angsana New"/>
          <w:b w:val="0"/>
          <w:bCs w:val="0"/>
          <w:spacing w:val="-2"/>
          <w:lang w:val="en-US"/>
        </w:rPr>
        <w:t xml:space="preserve"> </w:t>
      </w:r>
      <w:r w:rsidR="002E001F" w:rsidRPr="00176635">
        <w:rPr>
          <w:rFonts w:ascii="Angsana New" w:hAnsi="Angsana New"/>
          <w:b w:val="0"/>
          <w:bCs w:val="0"/>
          <w:spacing w:val="-2"/>
          <w:cs/>
        </w:rPr>
        <w:t>กอง</w:t>
      </w:r>
      <w:proofErr w:type="spellStart"/>
      <w:r w:rsidR="002E001F" w:rsidRPr="00176635">
        <w:rPr>
          <w:rFonts w:ascii="Angsana New" w:hAnsi="Angsana New"/>
          <w:b w:val="0"/>
          <w:bCs w:val="0"/>
          <w:spacing w:val="-2"/>
          <w:cs/>
        </w:rPr>
        <w:t>ทรั</w:t>
      </w:r>
      <w:proofErr w:type="spellEnd"/>
      <w:r w:rsidR="002E001F" w:rsidRPr="00176635">
        <w:rPr>
          <w:rFonts w:ascii="Angsana New" w:hAnsi="Angsana New"/>
          <w:b w:val="0"/>
          <w:bCs w:val="0"/>
          <w:spacing w:val="-2"/>
          <w:cs/>
        </w:rPr>
        <w:t>สต์</w:t>
      </w:r>
      <w:r w:rsidR="00776810" w:rsidRPr="00176635">
        <w:rPr>
          <w:rFonts w:ascii="Angsana New" w:hAnsi="Angsana New"/>
          <w:b w:val="0"/>
          <w:bCs w:val="0"/>
          <w:spacing w:val="-2"/>
          <w:cs/>
        </w:rPr>
        <w:t>มียอดคงเหลือที่มีสาระสำคัญกับกิจการที่เกี่ยวข้องกัน</w:t>
      </w:r>
      <w:r w:rsidR="002A2DF4" w:rsidRPr="00176635">
        <w:rPr>
          <w:rFonts w:ascii="Angsana New" w:hAnsi="Angsana New" w:hint="cs"/>
          <w:b w:val="0"/>
          <w:bCs w:val="0"/>
          <w:spacing w:val="-2"/>
          <w:cs/>
        </w:rPr>
        <w:t xml:space="preserve"> </w:t>
      </w:r>
      <w:r w:rsidR="00776810" w:rsidRPr="00176635">
        <w:rPr>
          <w:rFonts w:ascii="Angsana New" w:hAnsi="Angsana New"/>
          <w:b w:val="0"/>
          <w:bCs w:val="0"/>
          <w:spacing w:val="-2"/>
          <w:cs/>
        </w:rPr>
        <w:t>ดังนี้</w:t>
      </w:r>
    </w:p>
    <w:tbl>
      <w:tblPr>
        <w:tblW w:w="9658" w:type="dxa"/>
        <w:tblInd w:w="-8" w:type="dxa"/>
        <w:tblLayout w:type="fixed"/>
        <w:tblLook w:val="0000" w:firstRow="0" w:lastRow="0" w:firstColumn="0" w:lastColumn="0" w:noHBand="0" w:noVBand="0"/>
      </w:tblPr>
      <w:tblGrid>
        <w:gridCol w:w="6495"/>
        <w:gridCol w:w="1581"/>
        <w:gridCol w:w="1582"/>
      </w:tblGrid>
      <w:tr w:rsidR="00B22CBF" w:rsidRPr="005970C1" w14:paraId="7406DC2E" w14:textId="77777777" w:rsidTr="001828A2">
        <w:trPr>
          <w:cantSplit/>
          <w:tblHeader/>
        </w:trPr>
        <w:tc>
          <w:tcPr>
            <w:tcW w:w="6495" w:type="dxa"/>
          </w:tcPr>
          <w:p w14:paraId="57B8A225" w14:textId="77777777" w:rsidR="00B22CBF" w:rsidRPr="005970C1" w:rsidRDefault="00B22CBF" w:rsidP="006D7DEF">
            <w:pPr>
              <w:ind w:left="540"/>
              <w:jc w:val="thaiDistribute"/>
              <w:rPr>
                <w:rFonts w:ascii="Angsana New" w:hAnsi="Angsana New" w:cs="Angsana New"/>
                <w:b/>
                <w:bCs/>
                <w:color w:val="auto"/>
                <w:sz w:val="28"/>
                <w:szCs w:val="28"/>
              </w:rPr>
            </w:pPr>
            <w:bookmarkStart w:id="24" w:name="_Hlk505260697"/>
          </w:p>
        </w:tc>
        <w:tc>
          <w:tcPr>
            <w:tcW w:w="1581" w:type="dxa"/>
          </w:tcPr>
          <w:p w14:paraId="613156BB" w14:textId="77777777" w:rsidR="00B22CBF" w:rsidRPr="005970C1" w:rsidRDefault="00B22CBF" w:rsidP="006D7DEF">
            <w:pPr>
              <w:ind w:right="-72"/>
              <w:jc w:val="thaiDistribute"/>
              <w:rPr>
                <w:rFonts w:ascii="Angsana New" w:hAnsi="Angsana New" w:cs="Angsana New"/>
                <w:b/>
                <w:bCs/>
                <w:color w:val="auto"/>
                <w:sz w:val="28"/>
                <w:szCs w:val="28"/>
              </w:rPr>
            </w:pPr>
          </w:p>
        </w:tc>
        <w:tc>
          <w:tcPr>
            <w:tcW w:w="1582" w:type="dxa"/>
          </w:tcPr>
          <w:p w14:paraId="3CD9365A" w14:textId="77777777" w:rsidR="00B22CBF" w:rsidRPr="005970C1" w:rsidRDefault="00B22CBF" w:rsidP="007C286F">
            <w:pPr>
              <w:ind w:left="-88" w:right="-72"/>
              <w:jc w:val="right"/>
              <w:rPr>
                <w:rFonts w:ascii="Angsana New" w:hAnsi="Angsana New" w:cs="Angsana New"/>
                <w:b/>
                <w:bCs/>
                <w:color w:val="auto"/>
                <w:sz w:val="28"/>
                <w:szCs w:val="28"/>
              </w:rPr>
            </w:pPr>
            <w:r w:rsidRPr="005970C1">
              <w:rPr>
                <w:rFonts w:ascii="Angsana New" w:eastAsia="Brush Script MT" w:hAnsi="Angsana New" w:cs="Angsana New"/>
                <w:sz w:val="28"/>
                <w:szCs w:val="28"/>
              </w:rPr>
              <w:t>(</w:t>
            </w:r>
            <w:proofErr w:type="gramStart"/>
            <w:r w:rsidRPr="005970C1">
              <w:rPr>
                <w:rFonts w:ascii="Angsana New" w:eastAsia="Brush Script MT" w:hAnsi="Angsana New" w:cs="Angsana New"/>
                <w:sz w:val="28"/>
                <w:szCs w:val="28"/>
                <w:cs/>
              </w:rPr>
              <w:t>หน่วย :</w:t>
            </w:r>
            <w:proofErr w:type="gramEnd"/>
            <w:r w:rsidRPr="005970C1">
              <w:rPr>
                <w:rFonts w:ascii="Angsana New" w:eastAsia="Brush Script MT" w:hAnsi="Angsana New" w:cs="Angsana New"/>
                <w:sz w:val="28"/>
                <w:szCs w:val="28"/>
                <w:cs/>
              </w:rPr>
              <w:t xml:space="preserve"> </w:t>
            </w:r>
            <w:r w:rsidR="009D7966">
              <w:rPr>
                <w:rFonts w:ascii="Angsana New" w:eastAsia="Brush Script MT" w:hAnsi="Angsana New" w:cs="Angsana New" w:hint="cs"/>
                <w:sz w:val="28"/>
                <w:szCs w:val="28"/>
                <w:cs/>
              </w:rPr>
              <w:t>บาท</w:t>
            </w:r>
            <w:r w:rsidRPr="005970C1">
              <w:rPr>
                <w:rFonts w:ascii="Angsana New" w:eastAsia="Brush Script MT" w:hAnsi="Angsana New" w:cs="Angsana New"/>
                <w:sz w:val="28"/>
                <w:szCs w:val="28"/>
                <w:cs/>
              </w:rPr>
              <w:t>)</w:t>
            </w:r>
          </w:p>
        </w:tc>
      </w:tr>
      <w:tr w:rsidR="00C62FAE" w:rsidRPr="005970C1" w14:paraId="581A1083" w14:textId="77777777" w:rsidTr="001828A2">
        <w:trPr>
          <w:cantSplit/>
          <w:tblHeader/>
        </w:trPr>
        <w:tc>
          <w:tcPr>
            <w:tcW w:w="6495" w:type="dxa"/>
          </w:tcPr>
          <w:p w14:paraId="4639C779" w14:textId="77777777" w:rsidR="00C62FAE" w:rsidRPr="005970C1" w:rsidRDefault="00C62FAE" w:rsidP="00C62FAE">
            <w:pPr>
              <w:ind w:left="540"/>
              <w:jc w:val="thaiDistribute"/>
              <w:rPr>
                <w:rFonts w:ascii="Angsana New" w:hAnsi="Angsana New" w:cs="Angsana New"/>
                <w:b/>
                <w:bCs/>
                <w:color w:val="auto"/>
                <w:sz w:val="28"/>
                <w:szCs w:val="28"/>
              </w:rPr>
            </w:pPr>
          </w:p>
        </w:tc>
        <w:tc>
          <w:tcPr>
            <w:tcW w:w="1581" w:type="dxa"/>
            <w:vAlign w:val="bottom"/>
          </w:tcPr>
          <w:p w14:paraId="31A6430D" w14:textId="77777777" w:rsidR="00C62FAE" w:rsidRPr="005970C1" w:rsidRDefault="00C62FAE" w:rsidP="00C62FAE">
            <w:pPr>
              <w:ind w:left="-109" w:right="-87"/>
              <w:jc w:val="center"/>
              <w:rPr>
                <w:rFonts w:ascii="Angsana New" w:hAnsi="Angsana New" w:cs="Angsana New"/>
                <w:color w:val="auto"/>
                <w:sz w:val="28"/>
                <w:szCs w:val="28"/>
                <w:u w:val="single"/>
                <w:lang w:val="en-GB"/>
              </w:rPr>
            </w:pPr>
            <w:r w:rsidRPr="00B042AA">
              <w:rPr>
                <w:rFonts w:ascii="Angsana New" w:hAnsi="Angsana New" w:cs="Angsana New"/>
                <w:sz w:val="28"/>
                <w:szCs w:val="28"/>
                <w:u w:val="single"/>
              </w:rPr>
              <w:t>2563</w:t>
            </w:r>
          </w:p>
        </w:tc>
        <w:tc>
          <w:tcPr>
            <w:tcW w:w="1582" w:type="dxa"/>
            <w:vAlign w:val="bottom"/>
          </w:tcPr>
          <w:p w14:paraId="5267183F" w14:textId="77777777" w:rsidR="00C62FAE" w:rsidRPr="005970C1" w:rsidRDefault="00C62FAE" w:rsidP="00C62FAE">
            <w:pPr>
              <w:ind w:left="-109" w:right="-87"/>
              <w:jc w:val="center"/>
              <w:rPr>
                <w:rFonts w:ascii="Angsana New" w:hAnsi="Angsana New" w:cs="Angsana New"/>
                <w:color w:val="auto"/>
                <w:sz w:val="28"/>
                <w:szCs w:val="28"/>
                <w:u w:val="single"/>
                <w:lang w:val="en-GB"/>
              </w:rPr>
            </w:pPr>
            <w:r w:rsidRPr="00B042AA">
              <w:rPr>
                <w:rFonts w:ascii="Angsana New" w:hAnsi="Angsana New" w:cs="Angsana New"/>
                <w:sz w:val="28"/>
                <w:szCs w:val="28"/>
                <w:u w:val="single"/>
              </w:rPr>
              <w:t>2562</w:t>
            </w:r>
          </w:p>
        </w:tc>
      </w:tr>
      <w:tr w:rsidR="00B22CBF" w:rsidRPr="00614ED2" w14:paraId="6C870A50" w14:textId="77777777" w:rsidTr="001828A2">
        <w:trPr>
          <w:cantSplit/>
          <w:trHeight w:val="351"/>
        </w:trPr>
        <w:tc>
          <w:tcPr>
            <w:tcW w:w="6495" w:type="dxa"/>
            <w:vAlign w:val="bottom"/>
          </w:tcPr>
          <w:p w14:paraId="7AF85371" w14:textId="77777777" w:rsidR="00B22CBF" w:rsidRPr="00614ED2" w:rsidRDefault="00B22CBF" w:rsidP="00715109">
            <w:pPr>
              <w:ind w:left="492" w:right="-72"/>
              <w:jc w:val="thaiDistribute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5970C1">
              <w:rPr>
                <w:rFonts w:ascii="Angsana New" w:hAnsi="Angsana New" w:cs="Angsana New"/>
                <w:color w:val="auto"/>
                <w:sz w:val="28"/>
                <w:szCs w:val="28"/>
                <w:cs/>
              </w:rPr>
              <w:t>บริษัท</w:t>
            </w:r>
            <w:r w:rsidRPr="005970C1">
              <w:rPr>
                <w:rFonts w:ascii="Angsana New" w:hAnsi="Angsana New" w:cs="Angsana New" w:hint="cs"/>
                <w:color w:val="auto"/>
                <w:sz w:val="28"/>
                <w:szCs w:val="28"/>
                <w:cs/>
              </w:rPr>
              <w:t xml:space="preserve"> เอสเอสที รีท แมน</w:t>
            </w:r>
            <w:proofErr w:type="spellStart"/>
            <w:r w:rsidRPr="005970C1">
              <w:rPr>
                <w:rFonts w:ascii="Angsana New" w:hAnsi="Angsana New" w:cs="Angsana New" w:hint="cs"/>
                <w:color w:val="auto"/>
                <w:sz w:val="28"/>
                <w:szCs w:val="28"/>
                <w:cs/>
              </w:rPr>
              <w:t>เนจ</w:t>
            </w:r>
            <w:proofErr w:type="spellEnd"/>
            <w:r w:rsidRPr="005970C1">
              <w:rPr>
                <w:rFonts w:ascii="Angsana New" w:hAnsi="Angsana New" w:cs="Angsana New" w:hint="cs"/>
                <w:color w:val="auto"/>
                <w:sz w:val="28"/>
                <w:szCs w:val="28"/>
                <w:cs/>
              </w:rPr>
              <w:t>เมนท์ จำกัด</w:t>
            </w:r>
          </w:p>
        </w:tc>
        <w:tc>
          <w:tcPr>
            <w:tcW w:w="1581" w:type="dxa"/>
            <w:tcBorders>
              <w:left w:val="nil"/>
            </w:tcBorders>
            <w:vAlign w:val="bottom"/>
          </w:tcPr>
          <w:p w14:paraId="23A61ECC" w14:textId="77777777" w:rsidR="00B22CBF" w:rsidRPr="00AF6523" w:rsidRDefault="00B22CBF" w:rsidP="00B22CBF">
            <w:pPr>
              <w:ind w:right="109"/>
              <w:jc w:val="right"/>
              <w:rPr>
                <w:rFonts w:ascii="Angsana New" w:hAnsi="Angsana New" w:cs="Angsana New"/>
                <w:color w:val="auto"/>
                <w:sz w:val="28"/>
                <w:szCs w:val="28"/>
                <w:cs/>
                <w:lang w:val="en-GB"/>
              </w:rPr>
            </w:pPr>
          </w:p>
        </w:tc>
        <w:tc>
          <w:tcPr>
            <w:tcW w:w="1582" w:type="dxa"/>
            <w:tcBorders>
              <w:left w:val="nil"/>
            </w:tcBorders>
            <w:vAlign w:val="bottom"/>
          </w:tcPr>
          <w:p w14:paraId="36F83E9E" w14:textId="77777777" w:rsidR="00B22CBF" w:rsidRPr="00614ED2" w:rsidRDefault="00B22CBF" w:rsidP="00B22CBF">
            <w:pPr>
              <w:ind w:right="109"/>
              <w:jc w:val="right"/>
              <w:rPr>
                <w:rFonts w:ascii="Angsana New" w:hAnsi="Angsana New" w:cs="Angsana New"/>
                <w:color w:val="auto"/>
                <w:sz w:val="28"/>
                <w:szCs w:val="28"/>
                <w:cs/>
                <w:lang w:val="en-GB"/>
              </w:rPr>
            </w:pPr>
          </w:p>
        </w:tc>
      </w:tr>
      <w:tr w:rsidR="00B26946" w:rsidRPr="00614ED2" w14:paraId="7ACF42FF" w14:textId="77777777" w:rsidTr="000B2B03">
        <w:trPr>
          <w:cantSplit/>
          <w:trHeight w:val="351"/>
        </w:trPr>
        <w:tc>
          <w:tcPr>
            <w:tcW w:w="6495" w:type="dxa"/>
            <w:vAlign w:val="bottom"/>
          </w:tcPr>
          <w:p w14:paraId="13A393E1" w14:textId="77777777" w:rsidR="00B26946" w:rsidRPr="00614ED2" w:rsidRDefault="00B26946" w:rsidP="00715109">
            <w:pPr>
              <w:ind w:left="776" w:right="-72"/>
              <w:jc w:val="thaiDistribute"/>
              <w:rPr>
                <w:rFonts w:ascii="Angsana New" w:hAnsi="Angsana New" w:cs="Angsana New"/>
                <w:color w:val="auto"/>
                <w:sz w:val="28"/>
                <w:szCs w:val="28"/>
                <w:cs/>
              </w:rPr>
            </w:pPr>
            <w:r w:rsidRPr="00614ED2">
              <w:rPr>
                <w:rFonts w:ascii="Angsana New" w:hAnsi="Angsana New" w:cs="Angsana New"/>
                <w:color w:val="auto"/>
                <w:sz w:val="28"/>
                <w:szCs w:val="28"/>
                <w:cs/>
              </w:rPr>
              <w:t>ค่าธรรมเนียมผู้จัดการกอง</w:t>
            </w:r>
            <w:proofErr w:type="spellStart"/>
            <w:r w:rsidRPr="00614ED2">
              <w:rPr>
                <w:rFonts w:ascii="Angsana New" w:hAnsi="Angsana New" w:cs="Angsana New"/>
                <w:color w:val="auto"/>
                <w:sz w:val="28"/>
                <w:szCs w:val="28"/>
                <w:cs/>
              </w:rPr>
              <w:t>ทรั</w:t>
            </w:r>
            <w:proofErr w:type="spellEnd"/>
            <w:r w:rsidRPr="00614ED2">
              <w:rPr>
                <w:rFonts w:ascii="Angsana New" w:hAnsi="Angsana New" w:cs="Angsana New"/>
                <w:color w:val="auto"/>
                <w:sz w:val="28"/>
                <w:szCs w:val="28"/>
                <w:cs/>
              </w:rPr>
              <w:t>สต์ค้างจ่าย</w:t>
            </w:r>
          </w:p>
        </w:tc>
        <w:tc>
          <w:tcPr>
            <w:tcW w:w="1581" w:type="dxa"/>
            <w:tcBorders>
              <w:left w:val="nil"/>
            </w:tcBorders>
            <w:shd w:val="clear" w:color="auto" w:fill="auto"/>
            <w:vAlign w:val="bottom"/>
          </w:tcPr>
          <w:p w14:paraId="056CD91C" w14:textId="77777777" w:rsidR="00B26946" w:rsidRPr="00B042AA" w:rsidRDefault="00E4084D" w:rsidP="00B26946">
            <w:pPr>
              <w:tabs>
                <w:tab w:val="decimal" w:pos="954"/>
              </w:tabs>
              <w:ind w:left="-108"/>
              <w:rPr>
                <w:rFonts w:ascii="Angsana New" w:hAnsi="Angsana New" w:cs="Angsana New"/>
                <w:color w:val="auto"/>
                <w:sz w:val="28"/>
                <w:szCs w:val="28"/>
              </w:rPr>
            </w:pPr>
            <w:r w:rsidRPr="00E4084D">
              <w:rPr>
                <w:rFonts w:ascii="Angsana New" w:hAnsi="Angsana New" w:cs="Angsana New"/>
                <w:color w:val="auto"/>
                <w:sz w:val="28"/>
                <w:szCs w:val="28"/>
              </w:rPr>
              <w:t>3</w:t>
            </w:r>
            <w:r>
              <w:rPr>
                <w:rFonts w:ascii="Angsana New" w:hAnsi="Angsana New" w:cs="Angsana New"/>
                <w:color w:val="auto"/>
                <w:sz w:val="28"/>
                <w:szCs w:val="28"/>
              </w:rPr>
              <w:t>,</w:t>
            </w:r>
            <w:r w:rsidRPr="00E4084D">
              <w:rPr>
                <w:rFonts w:ascii="Angsana New" w:hAnsi="Angsana New" w:cs="Angsana New"/>
                <w:color w:val="auto"/>
                <w:sz w:val="28"/>
                <w:szCs w:val="28"/>
              </w:rPr>
              <w:t>325</w:t>
            </w:r>
            <w:r>
              <w:rPr>
                <w:rFonts w:ascii="Angsana New" w:hAnsi="Angsana New" w:cs="Angsana New"/>
                <w:color w:val="auto"/>
                <w:sz w:val="28"/>
                <w:szCs w:val="28"/>
              </w:rPr>
              <w:t>,</w:t>
            </w:r>
            <w:r w:rsidRPr="00E4084D">
              <w:rPr>
                <w:rFonts w:ascii="Angsana New" w:hAnsi="Angsana New" w:cs="Angsana New"/>
                <w:color w:val="auto"/>
                <w:sz w:val="28"/>
                <w:szCs w:val="28"/>
              </w:rPr>
              <w:t>835.97</w:t>
            </w:r>
          </w:p>
        </w:tc>
        <w:tc>
          <w:tcPr>
            <w:tcW w:w="1582" w:type="dxa"/>
            <w:tcBorders>
              <w:left w:val="nil"/>
            </w:tcBorders>
            <w:vAlign w:val="bottom"/>
          </w:tcPr>
          <w:p w14:paraId="3BD1CDC1" w14:textId="77777777" w:rsidR="00B26946" w:rsidRPr="00E077DC" w:rsidRDefault="00B26946" w:rsidP="00B26946">
            <w:pPr>
              <w:tabs>
                <w:tab w:val="decimal" w:pos="954"/>
              </w:tabs>
              <w:ind w:left="-108"/>
              <w:rPr>
                <w:rFonts w:ascii="Angsana New" w:hAnsi="Angsana New" w:cs="Angsana New"/>
                <w:color w:val="auto"/>
                <w:sz w:val="28"/>
                <w:szCs w:val="28"/>
                <w:cs/>
                <w:lang w:val="en-GB"/>
              </w:rPr>
            </w:pPr>
            <w:r>
              <w:rPr>
                <w:rFonts w:ascii="Angsana New" w:hAnsi="Angsana New" w:cs="Angsana New"/>
                <w:color w:val="auto"/>
                <w:sz w:val="28"/>
                <w:szCs w:val="28"/>
              </w:rPr>
              <w:t>2,011,149.13</w:t>
            </w:r>
          </w:p>
        </w:tc>
      </w:tr>
      <w:tr w:rsidR="00B26946" w:rsidRPr="00756A4D" w14:paraId="644B2DB2" w14:textId="77777777" w:rsidTr="000B2B03">
        <w:trPr>
          <w:cantSplit/>
          <w:trHeight w:val="351"/>
        </w:trPr>
        <w:tc>
          <w:tcPr>
            <w:tcW w:w="6495" w:type="dxa"/>
            <w:vAlign w:val="bottom"/>
          </w:tcPr>
          <w:p w14:paraId="7C4A2153" w14:textId="77777777" w:rsidR="00B26946" w:rsidRPr="00756A4D" w:rsidRDefault="00B26946" w:rsidP="00715109">
            <w:pPr>
              <w:ind w:left="776" w:right="-72"/>
              <w:jc w:val="thaiDistribute"/>
              <w:rPr>
                <w:rFonts w:ascii="Angsana New" w:hAnsi="Angsana New" w:cs="Angsana New"/>
                <w:color w:val="auto"/>
                <w:sz w:val="28"/>
                <w:szCs w:val="28"/>
                <w:cs/>
              </w:rPr>
            </w:pPr>
            <w:r w:rsidRPr="00756A4D">
              <w:rPr>
                <w:rFonts w:ascii="Angsana New" w:hAnsi="Angsana New" w:cs="Angsana New"/>
                <w:color w:val="auto"/>
                <w:sz w:val="28"/>
                <w:szCs w:val="28"/>
                <w:cs/>
              </w:rPr>
              <w:t>ค่าใช้จ่ายค้างจ่าย</w:t>
            </w:r>
          </w:p>
        </w:tc>
        <w:tc>
          <w:tcPr>
            <w:tcW w:w="1581" w:type="dxa"/>
            <w:tcBorders>
              <w:left w:val="nil"/>
            </w:tcBorders>
            <w:shd w:val="clear" w:color="auto" w:fill="auto"/>
            <w:vAlign w:val="bottom"/>
          </w:tcPr>
          <w:p w14:paraId="42ED748C" w14:textId="77777777" w:rsidR="00B26946" w:rsidRPr="00E077DC" w:rsidRDefault="00E4084D" w:rsidP="00BE1F76">
            <w:pPr>
              <w:tabs>
                <w:tab w:val="decimal" w:pos="891"/>
              </w:tabs>
              <w:ind w:left="-108"/>
              <w:rPr>
                <w:rFonts w:ascii="Angsana New" w:hAnsi="Angsana New" w:cs="Angsana New"/>
                <w:color w:val="auto"/>
                <w:sz w:val="28"/>
                <w:szCs w:val="28"/>
                <w:cs/>
              </w:rPr>
            </w:pPr>
            <w:r>
              <w:rPr>
                <w:rFonts w:ascii="Angsana New" w:hAnsi="Angsana New" w:cs="Angsana New"/>
                <w:color w:val="auto"/>
                <w:sz w:val="28"/>
                <w:szCs w:val="28"/>
              </w:rPr>
              <w:t>-</w:t>
            </w:r>
          </w:p>
        </w:tc>
        <w:tc>
          <w:tcPr>
            <w:tcW w:w="1582" w:type="dxa"/>
            <w:tcBorders>
              <w:left w:val="nil"/>
            </w:tcBorders>
            <w:vAlign w:val="bottom"/>
          </w:tcPr>
          <w:p w14:paraId="2A9D0164" w14:textId="77777777" w:rsidR="00B26946" w:rsidRPr="00E077DC" w:rsidRDefault="00B26946" w:rsidP="00B26946">
            <w:pPr>
              <w:tabs>
                <w:tab w:val="decimal" w:pos="954"/>
              </w:tabs>
              <w:ind w:left="-108"/>
              <w:rPr>
                <w:rFonts w:ascii="Angsana New" w:hAnsi="Angsana New" w:cs="Angsana New"/>
                <w:color w:val="auto"/>
                <w:sz w:val="28"/>
                <w:szCs w:val="28"/>
                <w:lang w:val="en-GB"/>
              </w:rPr>
            </w:pPr>
            <w:r>
              <w:rPr>
                <w:rFonts w:ascii="Angsana New" w:hAnsi="Angsana New" w:cs="Angsana New"/>
                <w:color w:val="auto"/>
                <w:sz w:val="28"/>
                <w:szCs w:val="28"/>
              </w:rPr>
              <w:t>39,900.00</w:t>
            </w:r>
          </w:p>
        </w:tc>
      </w:tr>
      <w:tr w:rsidR="00B22CBF" w:rsidRPr="000619EA" w14:paraId="6251F7DD" w14:textId="77777777" w:rsidTr="000B2B03">
        <w:trPr>
          <w:cantSplit/>
          <w:trHeight w:val="70"/>
        </w:trPr>
        <w:tc>
          <w:tcPr>
            <w:tcW w:w="6495" w:type="dxa"/>
            <w:vAlign w:val="bottom"/>
          </w:tcPr>
          <w:p w14:paraId="3324F3BC" w14:textId="77777777" w:rsidR="00B22CBF" w:rsidRPr="000619EA" w:rsidRDefault="00B22CBF" w:rsidP="00B22CBF">
            <w:pPr>
              <w:ind w:left="859"/>
              <w:jc w:val="thaiDistribute"/>
              <w:rPr>
                <w:rFonts w:ascii="Angsana New" w:hAnsi="Angsana New" w:cs="Angsana New"/>
                <w:color w:val="auto"/>
                <w:sz w:val="12"/>
                <w:szCs w:val="12"/>
                <w:cs/>
              </w:rPr>
            </w:pPr>
          </w:p>
        </w:tc>
        <w:tc>
          <w:tcPr>
            <w:tcW w:w="1581" w:type="dxa"/>
            <w:tcBorders>
              <w:left w:val="nil"/>
            </w:tcBorders>
            <w:shd w:val="clear" w:color="auto" w:fill="auto"/>
            <w:vAlign w:val="bottom"/>
          </w:tcPr>
          <w:p w14:paraId="2BA7469E" w14:textId="77777777" w:rsidR="00B22CBF" w:rsidRPr="000619EA" w:rsidRDefault="00B22CBF" w:rsidP="00B22CBF">
            <w:pPr>
              <w:ind w:left="859"/>
              <w:jc w:val="thaiDistribute"/>
              <w:rPr>
                <w:rFonts w:ascii="Angsana New" w:hAnsi="Angsana New" w:cs="Angsana New"/>
                <w:color w:val="auto"/>
                <w:sz w:val="12"/>
                <w:szCs w:val="12"/>
                <w:cs/>
              </w:rPr>
            </w:pPr>
          </w:p>
        </w:tc>
        <w:tc>
          <w:tcPr>
            <w:tcW w:w="1582" w:type="dxa"/>
            <w:tcBorders>
              <w:left w:val="nil"/>
            </w:tcBorders>
            <w:vAlign w:val="bottom"/>
          </w:tcPr>
          <w:p w14:paraId="4B4CF4A3" w14:textId="77777777" w:rsidR="00B22CBF" w:rsidRPr="000619EA" w:rsidRDefault="00B22CBF" w:rsidP="00B22CBF">
            <w:pPr>
              <w:ind w:left="859"/>
              <w:jc w:val="thaiDistribute"/>
              <w:rPr>
                <w:rFonts w:ascii="Angsana New" w:hAnsi="Angsana New" w:cs="Angsana New"/>
                <w:color w:val="auto"/>
                <w:sz w:val="12"/>
                <w:szCs w:val="12"/>
                <w:cs/>
              </w:rPr>
            </w:pPr>
          </w:p>
        </w:tc>
      </w:tr>
      <w:tr w:rsidR="00B22CBF" w:rsidRPr="00744AC1" w14:paraId="00F7B33B" w14:textId="77777777" w:rsidTr="000B2B03">
        <w:trPr>
          <w:cantSplit/>
          <w:trHeight w:val="351"/>
        </w:trPr>
        <w:tc>
          <w:tcPr>
            <w:tcW w:w="6495" w:type="dxa"/>
            <w:vAlign w:val="bottom"/>
          </w:tcPr>
          <w:p w14:paraId="7D9ED3A4" w14:textId="77777777" w:rsidR="00B22CBF" w:rsidRPr="00744AC1" w:rsidRDefault="00B22CBF" w:rsidP="00715109">
            <w:pPr>
              <w:ind w:left="492" w:right="-72"/>
              <w:jc w:val="thaiDistribute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744AC1">
              <w:rPr>
                <w:rFonts w:ascii="Angsana New" w:hAnsi="Angsana New" w:cs="Angsana New"/>
                <w:sz w:val="28"/>
                <w:szCs w:val="28"/>
                <w:cs/>
              </w:rPr>
              <w:t>บริษัท</w:t>
            </w:r>
            <w:r w:rsidRPr="00715109">
              <w:rPr>
                <w:rFonts w:ascii="Angsana New" w:hAnsi="Angsana New" w:cs="Angsana New"/>
                <w:color w:val="auto"/>
                <w:sz w:val="28"/>
                <w:szCs w:val="28"/>
                <w:cs/>
              </w:rPr>
              <w:t>หลักทรัพย์</w:t>
            </w:r>
            <w:r w:rsidRPr="00744AC1">
              <w:rPr>
                <w:rFonts w:ascii="Angsana New" w:hAnsi="Angsana New" w:cs="Angsana New"/>
                <w:sz w:val="28"/>
                <w:szCs w:val="28"/>
                <w:cs/>
              </w:rPr>
              <w:t xml:space="preserve">จัดการกองทุน </w:t>
            </w:r>
            <w:proofErr w:type="spellStart"/>
            <w:r w:rsidRPr="00744AC1">
              <w:rPr>
                <w:rFonts w:ascii="Angsana New" w:hAnsi="Angsana New" w:cs="Angsana New"/>
                <w:sz w:val="28"/>
                <w:szCs w:val="28"/>
                <w:cs/>
              </w:rPr>
              <w:t>วรร</w:t>
            </w:r>
            <w:proofErr w:type="spellEnd"/>
            <w:r w:rsidRPr="00744AC1">
              <w:rPr>
                <w:rFonts w:ascii="Angsana New" w:hAnsi="Angsana New" w:cs="Angsana New"/>
                <w:sz w:val="28"/>
                <w:szCs w:val="28"/>
                <w:cs/>
              </w:rPr>
              <w:t>ณ จำกัด</w:t>
            </w:r>
          </w:p>
        </w:tc>
        <w:tc>
          <w:tcPr>
            <w:tcW w:w="1581" w:type="dxa"/>
            <w:tcBorders>
              <w:left w:val="nil"/>
            </w:tcBorders>
            <w:shd w:val="clear" w:color="auto" w:fill="auto"/>
            <w:vAlign w:val="bottom"/>
          </w:tcPr>
          <w:p w14:paraId="512A2C2B" w14:textId="77777777" w:rsidR="00B22CBF" w:rsidRDefault="00B22CBF" w:rsidP="00B22CBF">
            <w:pPr>
              <w:jc w:val="right"/>
              <w:rPr>
                <w:rFonts w:ascii="Angsana New" w:eastAsia="Times New Roman" w:hAnsi="Angsana New" w:cs="Angsana New"/>
                <w:color w:val="auto"/>
                <w:sz w:val="28"/>
                <w:szCs w:val="28"/>
              </w:rPr>
            </w:pPr>
          </w:p>
        </w:tc>
        <w:tc>
          <w:tcPr>
            <w:tcW w:w="1582" w:type="dxa"/>
            <w:tcBorders>
              <w:left w:val="nil"/>
            </w:tcBorders>
            <w:vAlign w:val="bottom"/>
          </w:tcPr>
          <w:p w14:paraId="59ED558C" w14:textId="77777777" w:rsidR="00B22CBF" w:rsidRPr="00614ED2" w:rsidRDefault="00B22CBF" w:rsidP="00B22CBF">
            <w:pPr>
              <w:ind w:right="109"/>
              <w:jc w:val="right"/>
              <w:rPr>
                <w:rFonts w:ascii="Angsana New" w:hAnsi="Angsana New" w:cs="Angsana New"/>
                <w:color w:val="auto"/>
                <w:sz w:val="28"/>
                <w:szCs w:val="28"/>
                <w:cs/>
                <w:lang w:val="en-GB"/>
              </w:rPr>
            </w:pPr>
          </w:p>
        </w:tc>
      </w:tr>
      <w:tr w:rsidR="00B22CBF" w:rsidRPr="00744AC1" w14:paraId="1386B3E0" w14:textId="77777777" w:rsidTr="000B2B03">
        <w:trPr>
          <w:cantSplit/>
          <w:trHeight w:val="351"/>
        </w:trPr>
        <w:tc>
          <w:tcPr>
            <w:tcW w:w="6495" w:type="dxa"/>
            <w:vAlign w:val="bottom"/>
          </w:tcPr>
          <w:p w14:paraId="39A389F8" w14:textId="77777777" w:rsidR="00B22CBF" w:rsidRPr="00744AC1" w:rsidRDefault="00B22CBF" w:rsidP="00715109">
            <w:pPr>
              <w:ind w:left="776" w:right="-72"/>
              <w:jc w:val="thaiDistribute"/>
              <w:rPr>
                <w:rFonts w:ascii="Angsana New" w:hAnsi="Angsana New" w:cs="Angsana New"/>
                <w:color w:val="auto"/>
                <w:sz w:val="28"/>
                <w:szCs w:val="28"/>
                <w:cs/>
              </w:rPr>
            </w:pPr>
            <w:r w:rsidRPr="00744AC1">
              <w:rPr>
                <w:rFonts w:ascii="Angsana New" w:hAnsi="Angsana New" w:cs="Angsana New"/>
                <w:color w:val="auto"/>
                <w:sz w:val="28"/>
                <w:szCs w:val="28"/>
                <w:cs/>
              </w:rPr>
              <w:t>ค่าธรรม</w:t>
            </w:r>
            <w:proofErr w:type="spellStart"/>
            <w:r w:rsidRPr="00744AC1">
              <w:rPr>
                <w:rFonts w:ascii="Angsana New" w:hAnsi="Angsana New" w:cs="Angsana New"/>
                <w:color w:val="auto"/>
                <w:sz w:val="28"/>
                <w:szCs w:val="28"/>
                <w:cs/>
              </w:rPr>
              <w:t>เนีย</w:t>
            </w:r>
            <w:proofErr w:type="spellEnd"/>
            <w:r w:rsidRPr="00744AC1">
              <w:rPr>
                <w:rFonts w:ascii="Angsana New" w:hAnsi="Angsana New" w:cs="Angsana New"/>
                <w:color w:val="auto"/>
                <w:sz w:val="28"/>
                <w:szCs w:val="28"/>
                <w:cs/>
              </w:rPr>
              <w:t>มท</w:t>
            </w:r>
            <w:proofErr w:type="spellStart"/>
            <w:r w:rsidRPr="00744AC1">
              <w:rPr>
                <w:rFonts w:ascii="Angsana New" w:hAnsi="Angsana New" w:cs="Angsana New"/>
                <w:color w:val="auto"/>
                <w:sz w:val="28"/>
                <w:szCs w:val="28"/>
                <w:cs/>
              </w:rPr>
              <w:t>รัส</w:t>
            </w:r>
            <w:proofErr w:type="spellEnd"/>
            <w:r w:rsidRPr="00744AC1">
              <w:rPr>
                <w:rFonts w:ascii="Angsana New" w:hAnsi="Angsana New" w:cs="Angsana New"/>
                <w:color w:val="auto"/>
                <w:sz w:val="28"/>
                <w:szCs w:val="28"/>
                <w:cs/>
              </w:rPr>
              <w:t>ตี</w:t>
            </w:r>
            <w:r w:rsidRPr="00744AC1">
              <w:rPr>
                <w:rFonts w:ascii="Angsana New" w:hAnsi="Angsana New" w:cs="Angsana New" w:hint="cs"/>
                <w:color w:val="auto"/>
                <w:sz w:val="28"/>
                <w:szCs w:val="28"/>
                <w:cs/>
              </w:rPr>
              <w:t>ค้างจ่าย</w:t>
            </w:r>
          </w:p>
        </w:tc>
        <w:tc>
          <w:tcPr>
            <w:tcW w:w="1581" w:type="dxa"/>
            <w:tcBorders>
              <w:left w:val="nil"/>
            </w:tcBorders>
            <w:shd w:val="clear" w:color="auto" w:fill="auto"/>
            <w:vAlign w:val="bottom"/>
          </w:tcPr>
          <w:p w14:paraId="51F0B706" w14:textId="77777777" w:rsidR="00B22CBF" w:rsidRPr="00E077DC" w:rsidRDefault="00E4084D" w:rsidP="00B26946">
            <w:pPr>
              <w:tabs>
                <w:tab w:val="decimal" w:pos="954"/>
              </w:tabs>
              <w:ind w:left="-108"/>
              <w:rPr>
                <w:rFonts w:ascii="Angsana New" w:hAnsi="Angsana New" w:cs="Angsana New"/>
                <w:color w:val="auto"/>
                <w:sz w:val="28"/>
                <w:szCs w:val="28"/>
                <w:lang w:val="en-GB"/>
              </w:rPr>
            </w:pPr>
            <w:r w:rsidRPr="00E4084D">
              <w:rPr>
                <w:rFonts w:ascii="Angsana New" w:hAnsi="Angsana New" w:cs="Angsana New"/>
                <w:color w:val="auto"/>
                <w:sz w:val="28"/>
                <w:szCs w:val="28"/>
              </w:rPr>
              <w:t>2,689,617.50</w:t>
            </w:r>
          </w:p>
        </w:tc>
        <w:tc>
          <w:tcPr>
            <w:tcW w:w="1582" w:type="dxa"/>
            <w:tcBorders>
              <w:left w:val="nil"/>
            </w:tcBorders>
            <w:vAlign w:val="bottom"/>
          </w:tcPr>
          <w:p w14:paraId="1AAA54DF" w14:textId="77777777" w:rsidR="00B22CBF" w:rsidRPr="00B26946" w:rsidRDefault="00B26946" w:rsidP="00B26946">
            <w:pPr>
              <w:tabs>
                <w:tab w:val="decimal" w:pos="954"/>
              </w:tabs>
              <w:ind w:left="-108"/>
              <w:rPr>
                <w:rFonts w:ascii="Angsana New" w:hAnsi="Angsana New" w:cs="Angsana New"/>
                <w:color w:val="auto"/>
                <w:sz w:val="28"/>
                <w:szCs w:val="28"/>
              </w:rPr>
            </w:pPr>
            <w:r>
              <w:rPr>
                <w:rFonts w:ascii="Angsana New" w:hAnsi="Angsana New" w:cs="Angsana New"/>
                <w:color w:val="auto"/>
                <w:sz w:val="28"/>
                <w:szCs w:val="28"/>
              </w:rPr>
              <w:t>2,175,181.17</w:t>
            </w:r>
          </w:p>
        </w:tc>
      </w:tr>
      <w:tr w:rsidR="00B22CBF" w:rsidRPr="000619EA" w14:paraId="04826F5C" w14:textId="77777777" w:rsidTr="000B2B03">
        <w:trPr>
          <w:cantSplit/>
          <w:trHeight w:val="158"/>
        </w:trPr>
        <w:tc>
          <w:tcPr>
            <w:tcW w:w="6495" w:type="dxa"/>
            <w:vAlign w:val="bottom"/>
          </w:tcPr>
          <w:p w14:paraId="31AF4914" w14:textId="77777777" w:rsidR="00B22CBF" w:rsidRPr="000619EA" w:rsidRDefault="00B22CBF" w:rsidP="00B22CBF">
            <w:pPr>
              <w:ind w:left="859"/>
              <w:jc w:val="thaiDistribute"/>
              <w:rPr>
                <w:rFonts w:ascii="Angsana New" w:hAnsi="Angsana New" w:cs="Angsana New"/>
                <w:color w:val="auto"/>
                <w:sz w:val="12"/>
                <w:szCs w:val="12"/>
                <w:cs/>
              </w:rPr>
            </w:pPr>
          </w:p>
        </w:tc>
        <w:tc>
          <w:tcPr>
            <w:tcW w:w="1581" w:type="dxa"/>
            <w:tcBorders>
              <w:left w:val="nil"/>
            </w:tcBorders>
            <w:shd w:val="clear" w:color="auto" w:fill="auto"/>
            <w:vAlign w:val="bottom"/>
          </w:tcPr>
          <w:p w14:paraId="2C9360A7" w14:textId="77777777" w:rsidR="00B22CBF" w:rsidRPr="000619EA" w:rsidRDefault="00B22CBF" w:rsidP="000619EA">
            <w:pPr>
              <w:ind w:left="859"/>
              <w:jc w:val="thaiDistribute"/>
              <w:rPr>
                <w:rFonts w:ascii="Angsana New" w:hAnsi="Angsana New" w:cs="Angsana New"/>
                <w:color w:val="auto"/>
                <w:sz w:val="12"/>
                <w:szCs w:val="12"/>
              </w:rPr>
            </w:pPr>
          </w:p>
        </w:tc>
        <w:tc>
          <w:tcPr>
            <w:tcW w:w="1582" w:type="dxa"/>
            <w:tcBorders>
              <w:left w:val="nil"/>
            </w:tcBorders>
            <w:vAlign w:val="bottom"/>
          </w:tcPr>
          <w:p w14:paraId="2CEFBF16" w14:textId="77777777" w:rsidR="00B22CBF" w:rsidRPr="000619EA" w:rsidRDefault="00B22CBF" w:rsidP="000619EA">
            <w:pPr>
              <w:ind w:left="859"/>
              <w:jc w:val="thaiDistribute"/>
              <w:rPr>
                <w:rFonts w:ascii="Angsana New" w:hAnsi="Angsana New" w:cs="Angsana New"/>
                <w:color w:val="auto"/>
                <w:sz w:val="12"/>
                <w:szCs w:val="12"/>
              </w:rPr>
            </w:pPr>
          </w:p>
        </w:tc>
      </w:tr>
      <w:tr w:rsidR="00B22CBF" w:rsidRPr="00744AC1" w14:paraId="0375AE23" w14:textId="77777777" w:rsidTr="005315BC">
        <w:trPr>
          <w:cantSplit/>
          <w:trHeight w:val="351"/>
        </w:trPr>
        <w:tc>
          <w:tcPr>
            <w:tcW w:w="6495" w:type="dxa"/>
            <w:vAlign w:val="bottom"/>
          </w:tcPr>
          <w:p w14:paraId="1AF6D106" w14:textId="77777777" w:rsidR="00B22CBF" w:rsidRPr="00744AC1" w:rsidRDefault="00B22CBF" w:rsidP="00715109">
            <w:pPr>
              <w:ind w:left="492" w:right="-72"/>
              <w:jc w:val="thaiDistribute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744AC1">
              <w:rPr>
                <w:rFonts w:ascii="Angsana New" w:hAnsi="Angsana New" w:cs="Angsana New" w:hint="cs"/>
                <w:sz w:val="28"/>
                <w:szCs w:val="28"/>
                <w:cs/>
              </w:rPr>
              <w:t xml:space="preserve">บริษัท </w:t>
            </w:r>
            <w:r w:rsidRPr="00715109">
              <w:rPr>
                <w:rFonts w:ascii="Angsana New" w:hAnsi="Angsana New" w:cs="Angsana New" w:hint="cs"/>
                <w:color w:val="auto"/>
                <w:sz w:val="28"/>
                <w:szCs w:val="28"/>
                <w:cs/>
              </w:rPr>
              <w:t>ทรัพย์</w:t>
            </w:r>
            <w:r w:rsidRPr="00744AC1">
              <w:rPr>
                <w:rFonts w:ascii="Angsana New" w:hAnsi="Angsana New" w:cs="Angsana New" w:hint="cs"/>
                <w:sz w:val="28"/>
                <w:szCs w:val="28"/>
                <w:cs/>
              </w:rPr>
              <w:t>ศรีไทย จำกัด (มหาชน)</w:t>
            </w:r>
          </w:p>
        </w:tc>
        <w:tc>
          <w:tcPr>
            <w:tcW w:w="1581" w:type="dxa"/>
            <w:tcBorders>
              <w:left w:val="nil"/>
            </w:tcBorders>
            <w:shd w:val="clear" w:color="auto" w:fill="auto"/>
            <w:vAlign w:val="bottom"/>
          </w:tcPr>
          <w:p w14:paraId="09BD9A4A" w14:textId="77777777" w:rsidR="00B22CBF" w:rsidRPr="005315BC" w:rsidRDefault="00B22CBF" w:rsidP="00B22CBF">
            <w:pPr>
              <w:ind w:right="78"/>
              <w:jc w:val="right"/>
              <w:rPr>
                <w:rFonts w:ascii="Angsana New" w:hAnsi="Angsana New" w:cs="Angsana New"/>
                <w:color w:val="auto"/>
                <w:sz w:val="28"/>
                <w:szCs w:val="28"/>
              </w:rPr>
            </w:pPr>
          </w:p>
        </w:tc>
        <w:tc>
          <w:tcPr>
            <w:tcW w:w="1582" w:type="dxa"/>
            <w:tcBorders>
              <w:left w:val="nil"/>
            </w:tcBorders>
            <w:vAlign w:val="bottom"/>
          </w:tcPr>
          <w:p w14:paraId="49D4CAD2" w14:textId="77777777" w:rsidR="00B22CBF" w:rsidRPr="00614ED2" w:rsidRDefault="00B22CBF" w:rsidP="00B22CBF">
            <w:pPr>
              <w:ind w:right="78"/>
              <w:jc w:val="right"/>
              <w:rPr>
                <w:rFonts w:ascii="Angsana New" w:hAnsi="Angsana New" w:cs="Angsana New"/>
                <w:color w:val="auto"/>
                <w:sz w:val="28"/>
                <w:szCs w:val="28"/>
              </w:rPr>
            </w:pPr>
          </w:p>
        </w:tc>
      </w:tr>
      <w:tr w:rsidR="00B26946" w:rsidRPr="00744AC1" w14:paraId="6942571E" w14:textId="77777777" w:rsidTr="005315BC">
        <w:trPr>
          <w:cantSplit/>
          <w:trHeight w:val="351"/>
        </w:trPr>
        <w:tc>
          <w:tcPr>
            <w:tcW w:w="6495" w:type="dxa"/>
            <w:vAlign w:val="bottom"/>
          </w:tcPr>
          <w:p w14:paraId="54A63201" w14:textId="77777777" w:rsidR="00B26946" w:rsidRPr="00715109" w:rsidRDefault="00B26946" w:rsidP="00715109">
            <w:pPr>
              <w:ind w:left="776" w:right="-72"/>
              <w:jc w:val="thaiDistribute"/>
              <w:rPr>
                <w:rFonts w:ascii="Angsana New" w:hAnsi="Angsana New" w:cs="Angsana New"/>
                <w:color w:val="auto"/>
                <w:sz w:val="28"/>
                <w:szCs w:val="28"/>
                <w:cs/>
              </w:rPr>
            </w:pPr>
            <w:r w:rsidRPr="00715109">
              <w:rPr>
                <w:rFonts w:ascii="Angsana New" w:hAnsi="Angsana New" w:cs="Angsana New" w:hint="cs"/>
                <w:color w:val="auto"/>
                <w:sz w:val="28"/>
                <w:szCs w:val="28"/>
                <w:cs/>
              </w:rPr>
              <w:t>ลูกหนี้จากการให้เช่า</w:t>
            </w:r>
          </w:p>
        </w:tc>
        <w:tc>
          <w:tcPr>
            <w:tcW w:w="1581" w:type="dxa"/>
            <w:tcBorders>
              <w:left w:val="nil"/>
            </w:tcBorders>
            <w:shd w:val="clear" w:color="auto" w:fill="auto"/>
            <w:vAlign w:val="bottom"/>
          </w:tcPr>
          <w:p w14:paraId="06D94089" w14:textId="77777777" w:rsidR="00B26946" w:rsidRPr="005315BC" w:rsidRDefault="00E4084D" w:rsidP="00B26946">
            <w:pPr>
              <w:tabs>
                <w:tab w:val="decimal" w:pos="954"/>
              </w:tabs>
              <w:ind w:left="-108"/>
              <w:rPr>
                <w:rFonts w:ascii="Angsana New" w:hAnsi="Angsana New" w:cs="Angsana New"/>
                <w:color w:val="auto"/>
                <w:sz w:val="28"/>
                <w:szCs w:val="28"/>
              </w:rPr>
            </w:pPr>
            <w:r w:rsidRPr="00E4084D">
              <w:rPr>
                <w:rFonts w:ascii="Angsana New" w:hAnsi="Angsana New" w:cs="Angsana New"/>
                <w:color w:val="auto"/>
                <w:sz w:val="28"/>
                <w:szCs w:val="28"/>
              </w:rPr>
              <w:t>66</w:t>
            </w:r>
            <w:r>
              <w:rPr>
                <w:rFonts w:ascii="Angsana New" w:hAnsi="Angsana New" w:cs="Angsana New"/>
                <w:color w:val="auto"/>
                <w:sz w:val="28"/>
                <w:szCs w:val="28"/>
              </w:rPr>
              <w:t>,</w:t>
            </w:r>
            <w:r w:rsidRPr="00E4084D">
              <w:rPr>
                <w:rFonts w:ascii="Angsana New" w:hAnsi="Angsana New" w:cs="Angsana New"/>
                <w:color w:val="auto"/>
                <w:sz w:val="28"/>
                <w:szCs w:val="28"/>
              </w:rPr>
              <w:t>787</w:t>
            </w:r>
            <w:r>
              <w:rPr>
                <w:rFonts w:ascii="Angsana New" w:hAnsi="Angsana New" w:cs="Angsana New"/>
                <w:color w:val="auto"/>
                <w:sz w:val="28"/>
                <w:szCs w:val="28"/>
              </w:rPr>
              <w:t>,</w:t>
            </w:r>
            <w:r w:rsidRPr="00E4084D">
              <w:rPr>
                <w:rFonts w:ascii="Angsana New" w:hAnsi="Angsana New" w:cs="Angsana New"/>
                <w:color w:val="auto"/>
                <w:sz w:val="28"/>
                <w:szCs w:val="28"/>
              </w:rPr>
              <w:t>750.32</w:t>
            </w:r>
          </w:p>
        </w:tc>
        <w:tc>
          <w:tcPr>
            <w:tcW w:w="1582" w:type="dxa"/>
            <w:tcBorders>
              <w:left w:val="nil"/>
            </w:tcBorders>
            <w:vAlign w:val="bottom"/>
          </w:tcPr>
          <w:p w14:paraId="578D7806" w14:textId="77777777" w:rsidR="00B26946" w:rsidRPr="00B26946" w:rsidRDefault="00B26946" w:rsidP="00B26946">
            <w:pPr>
              <w:tabs>
                <w:tab w:val="decimal" w:pos="954"/>
              </w:tabs>
              <w:ind w:left="-108"/>
              <w:rPr>
                <w:rFonts w:ascii="Angsana New" w:hAnsi="Angsana New" w:cs="Angsana New"/>
                <w:color w:val="auto"/>
                <w:sz w:val="28"/>
                <w:szCs w:val="28"/>
              </w:rPr>
            </w:pPr>
            <w:r>
              <w:rPr>
                <w:rFonts w:ascii="Angsana New" w:hAnsi="Angsana New" w:cs="Angsana New"/>
                <w:color w:val="auto"/>
                <w:sz w:val="28"/>
                <w:szCs w:val="28"/>
                <w:lang w:val="en-GB"/>
              </w:rPr>
              <w:t>38,936,103.30</w:t>
            </w:r>
          </w:p>
        </w:tc>
      </w:tr>
      <w:tr w:rsidR="00B26946" w:rsidRPr="00744AC1" w14:paraId="6C7E1559" w14:textId="77777777" w:rsidTr="00440D5F">
        <w:trPr>
          <w:cantSplit/>
          <w:trHeight w:val="351"/>
        </w:trPr>
        <w:tc>
          <w:tcPr>
            <w:tcW w:w="6495" w:type="dxa"/>
            <w:vAlign w:val="bottom"/>
          </w:tcPr>
          <w:p w14:paraId="31150B0B" w14:textId="77777777" w:rsidR="00B26946" w:rsidRPr="00744AC1" w:rsidRDefault="00B26946" w:rsidP="00715109">
            <w:pPr>
              <w:ind w:left="776" w:right="-72"/>
              <w:jc w:val="thaiDistribute"/>
              <w:rPr>
                <w:rFonts w:ascii="Angsana New" w:hAnsi="Angsana New" w:cs="Angsana New"/>
                <w:color w:val="auto"/>
                <w:sz w:val="28"/>
                <w:szCs w:val="28"/>
                <w:cs/>
              </w:rPr>
            </w:pPr>
            <w:r w:rsidRPr="00744AC1">
              <w:rPr>
                <w:rFonts w:ascii="Angsana New" w:hAnsi="Angsana New" w:cs="Angsana New"/>
                <w:color w:val="auto"/>
                <w:sz w:val="28"/>
                <w:szCs w:val="28"/>
                <w:cs/>
              </w:rPr>
              <w:t>เงินมัดจำค่าเช่า</w:t>
            </w:r>
          </w:p>
        </w:tc>
        <w:tc>
          <w:tcPr>
            <w:tcW w:w="1581" w:type="dxa"/>
            <w:tcBorders>
              <w:left w:val="nil"/>
            </w:tcBorders>
            <w:shd w:val="clear" w:color="auto" w:fill="auto"/>
            <w:vAlign w:val="bottom"/>
          </w:tcPr>
          <w:p w14:paraId="0F55631D" w14:textId="77777777" w:rsidR="00B26946" w:rsidRPr="00B26946" w:rsidRDefault="00E4084D" w:rsidP="00B26946">
            <w:pPr>
              <w:tabs>
                <w:tab w:val="decimal" w:pos="954"/>
              </w:tabs>
              <w:ind w:left="-108"/>
              <w:rPr>
                <w:rFonts w:ascii="Angsana New" w:hAnsi="Angsana New" w:cs="Angsana New"/>
                <w:color w:val="auto"/>
                <w:sz w:val="28"/>
                <w:szCs w:val="28"/>
              </w:rPr>
            </w:pPr>
            <w:r>
              <w:rPr>
                <w:rFonts w:ascii="Angsana New" w:hAnsi="Angsana New" w:cs="Angsana New"/>
                <w:color w:val="auto"/>
                <w:sz w:val="28"/>
                <w:szCs w:val="28"/>
                <w:lang w:val="en-GB"/>
              </w:rPr>
              <w:t>33,500,000.00</w:t>
            </w:r>
          </w:p>
        </w:tc>
        <w:tc>
          <w:tcPr>
            <w:tcW w:w="1582" w:type="dxa"/>
            <w:tcBorders>
              <w:left w:val="nil"/>
            </w:tcBorders>
            <w:vAlign w:val="bottom"/>
          </w:tcPr>
          <w:p w14:paraId="59C81943" w14:textId="77777777" w:rsidR="00B26946" w:rsidRPr="00B26946" w:rsidRDefault="00B26946" w:rsidP="00B26946">
            <w:pPr>
              <w:tabs>
                <w:tab w:val="decimal" w:pos="954"/>
              </w:tabs>
              <w:ind w:left="-108"/>
              <w:rPr>
                <w:rFonts w:ascii="Angsana New" w:hAnsi="Angsana New" w:cs="Angsana New"/>
                <w:color w:val="auto"/>
                <w:sz w:val="28"/>
                <w:szCs w:val="28"/>
              </w:rPr>
            </w:pPr>
            <w:r>
              <w:rPr>
                <w:rFonts w:ascii="Angsana New" w:hAnsi="Angsana New" w:cs="Angsana New"/>
                <w:color w:val="auto"/>
                <w:sz w:val="28"/>
                <w:szCs w:val="28"/>
                <w:lang w:val="en-GB"/>
              </w:rPr>
              <w:t>32,500,000.00</w:t>
            </w:r>
          </w:p>
        </w:tc>
      </w:tr>
      <w:tr w:rsidR="00B26946" w:rsidRPr="00744AC1" w14:paraId="07F765C8" w14:textId="77777777" w:rsidTr="00440D5F">
        <w:trPr>
          <w:cantSplit/>
          <w:trHeight w:val="351"/>
        </w:trPr>
        <w:tc>
          <w:tcPr>
            <w:tcW w:w="6495" w:type="dxa"/>
            <w:vAlign w:val="bottom"/>
          </w:tcPr>
          <w:p w14:paraId="3C05FAC2" w14:textId="77777777" w:rsidR="00B26946" w:rsidRPr="00756A4D" w:rsidRDefault="00B26946" w:rsidP="00715109">
            <w:pPr>
              <w:ind w:left="776" w:right="-72"/>
              <w:jc w:val="thaiDistribute"/>
              <w:rPr>
                <w:rFonts w:ascii="Angsana New" w:hAnsi="Angsana New" w:cs="Angsana New"/>
                <w:color w:val="auto"/>
                <w:sz w:val="28"/>
                <w:szCs w:val="28"/>
                <w:cs/>
              </w:rPr>
            </w:pPr>
            <w:r w:rsidRPr="00756A4D">
              <w:rPr>
                <w:rFonts w:ascii="Angsana New" w:hAnsi="Angsana New" w:cs="Angsana New" w:hint="cs"/>
                <w:color w:val="auto"/>
                <w:sz w:val="28"/>
                <w:szCs w:val="28"/>
                <w:cs/>
              </w:rPr>
              <w:t>หนี้สินอื่น</w:t>
            </w:r>
          </w:p>
        </w:tc>
        <w:tc>
          <w:tcPr>
            <w:tcW w:w="1581" w:type="dxa"/>
            <w:tcBorders>
              <w:left w:val="nil"/>
            </w:tcBorders>
            <w:shd w:val="clear" w:color="auto" w:fill="auto"/>
            <w:vAlign w:val="bottom"/>
          </w:tcPr>
          <w:p w14:paraId="4C71AF08" w14:textId="77777777" w:rsidR="00B26946" w:rsidRPr="00756A4D" w:rsidRDefault="00CB12D1" w:rsidP="00B26946">
            <w:pPr>
              <w:tabs>
                <w:tab w:val="decimal" w:pos="954"/>
              </w:tabs>
              <w:ind w:left="-108"/>
              <w:rPr>
                <w:rFonts w:ascii="Angsana New" w:hAnsi="Angsana New" w:cs="Angsana New"/>
                <w:color w:val="auto"/>
                <w:sz w:val="28"/>
                <w:szCs w:val="28"/>
              </w:rPr>
            </w:pPr>
            <w:r w:rsidRPr="00CB12D1">
              <w:rPr>
                <w:rFonts w:ascii="Angsana New" w:hAnsi="Angsana New" w:cs="Angsana New"/>
                <w:color w:val="auto"/>
                <w:sz w:val="28"/>
                <w:szCs w:val="28"/>
                <w:lang w:val="en-GB"/>
              </w:rPr>
              <w:t>49,469.87</w:t>
            </w:r>
          </w:p>
        </w:tc>
        <w:tc>
          <w:tcPr>
            <w:tcW w:w="1582" w:type="dxa"/>
            <w:tcBorders>
              <w:left w:val="nil"/>
            </w:tcBorders>
            <w:vAlign w:val="bottom"/>
          </w:tcPr>
          <w:p w14:paraId="4054957B" w14:textId="77777777" w:rsidR="00B26946" w:rsidRPr="00B26946" w:rsidRDefault="00B26946" w:rsidP="00B26946">
            <w:pPr>
              <w:tabs>
                <w:tab w:val="decimal" w:pos="954"/>
              </w:tabs>
              <w:ind w:left="-108"/>
              <w:rPr>
                <w:rFonts w:ascii="Angsana New" w:hAnsi="Angsana New" w:cs="Angsana New"/>
                <w:color w:val="auto"/>
                <w:sz w:val="28"/>
                <w:szCs w:val="28"/>
              </w:rPr>
            </w:pPr>
            <w:r>
              <w:rPr>
                <w:rFonts w:ascii="Angsana New" w:hAnsi="Angsana New" w:cs="Angsana New"/>
                <w:color w:val="auto"/>
                <w:sz w:val="28"/>
                <w:szCs w:val="28"/>
                <w:lang w:val="en-GB"/>
              </w:rPr>
              <w:t>82</w:t>
            </w:r>
            <w:r>
              <w:rPr>
                <w:rFonts w:ascii="Angsana New" w:hAnsi="Angsana New" w:cs="Angsana New"/>
                <w:color w:val="auto"/>
                <w:sz w:val="28"/>
                <w:szCs w:val="28"/>
              </w:rPr>
              <w:t>,897.26</w:t>
            </w:r>
          </w:p>
        </w:tc>
      </w:tr>
      <w:tr w:rsidR="007629AD" w:rsidRPr="000619EA" w14:paraId="651C4EA5" w14:textId="77777777" w:rsidTr="0035214D">
        <w:trPr>
          <w:cantSplit/>
          <w:trHeight w:val="142"/>
        </w:trPr>
        <w:tc>
          <w:tcPr>
            <w:tcW w:w="6495" w:type="dxa"/>
            <w:vAlign w:val="bottom"/>
          </w:tcPr>
          <w:p w14:paraId="390851D2" w14:textId="77777777" w:rsidR="007629AD" w:rsidRPr="000619EA" w:rsidRDefault="007629AD" w:rsidP="00B22CBF">
            <w:pPr>
              <w:ind w:left="859"/>
              <w:jc w:val="thaiDistribute"/>
              <w:rPr>
                <w:rFonts w:ascii="Angsana New" w:hAnsi="Angsana New" w:cs="Angsana New"/>
                <w:color w:val="auto"/>
                <w:sz w:val="12"/>
                <w:szCs w:val="12"/>
                <w:cs/>
              </w:rPr>
            </w:pPr>
          </w:p>
        </w:tc>
        <w:tc>
          <w:tcPr>
            <w:tcW w:w="1581" w:type="dxa"/>
            <w:tcBorders>
              <w:left w:val="nil"/>
            </w:tcBorders>
            <w:shd w:val="clear" w:color="auto" w:fill="auto"/>
            <w:vAlign w:val="bottom"/>
          </w:tcPr>
          <w:p w14:paraId="0F37A68E" w14:textId="77777777" w:rsidR="007629AD" w:rsidRPr="000619EA" w:rsidRDefault="007629AD" w:rsidP="000619EA">
            <w:pPr>
              <w:ind w:left="859"/>
              <w:jc w:val="thaiDistribute"/>
              <w:rPr>
                <w:rFonts w:ascii="Angsana New" w:hAnsi="Angsana New" w:cs="Angsana New"/>
                <w:color w:val="auto"/>
                <w:sz w:val="12"/>
                <w:szCs w:val="12"/>
              </w:rPr>
            </w:pPr>
          </w:p>
        </w:tc>
        <w:tc>
          <w:tcPr>
            <w:tcW w:w="1582" w:type="dxa"/>
            <w:tcBorders>
              <w:left w:val="nil"/>
            </w:tcBorders>
            <w:vAlign w:val="bottom"/>
          </w:tcPr>
          <w:p w14:paraId="64FD5114" w14:textId="77777777" w:rsidR="007629AD" w:rsidRPr="000619EA" w:rsidRDefault="007629AD" w:rsidP="000619EA">
            <w:pPr>
              <w:ind w:left="859"/>
              <w:jc w:val="thaiDistribute"/>
              <w:rPr>
                <w:rFonts w:ascii="Angsana New" w:hAnsi="Angsana New" w:cs="Angsana New"/>
                <w:color w:val="auto"/>
                <w:sz w:val="12"/>
                <w:szCs w:val="12"/>
              </w:rPr>
            </w:pPr>
          </w:p>
        </w:tc>
      </w:tr>
    </w:tbl>
    <w:bookmarkEnd w:id="24"/>
    <w:p w14:paraId="0949AE9D" w14:textId="128054DA" w:rsidR="000A37D2" w:rsidRPr="00874327" w:rsidRDefault="00874327" w:rsidP="00874327">
      <w:pPr>
        <w:numPr>
          <w:ilvl w:val="0"/>
          <w:numId w:val="1"/>
        </w:numPr>
        <w:spacing w:before="240" w:after="240"/>
        <w:ind w:left="567" w:hanging="567"/>
        <w:jc w:val="thaiDistribute"/>
        <w:rPr>
          <w:rFonts w:ascii="Angsana New" w:hAnsi="Angsana New" w:cs="Angsana New"/>
          <w:b/>
          <w:color w:val="auto"/>
          <w:sz w:val="28"/>
          <w:szCs w:val="28"/>
          <w:u w:val="single"/>
        </w:rPr>
      </w:pPr>
      <w:r w:rsidRPr="000F30F0">
        <w:rPr>
          <w:rFonts w:ascii="Angsana New" w:hAnsi="Angsana New" w:cs="Angsana New"/>
          <w:b/>
          <w:color w:val="auto"/>
          <w:sz w:val="28"/>
          <w:szCs w:val="28"/>
          <w:u w:val="single"/>
          <w:cs/>
        </w:rPr>
        <w:t>การ</w:t>
      </w:r>
      <w:r>
        <w:rPr>
          <w:rFonts w:ascii="Angsana New" w:hAnsi="Angsana New" w:cs="Angsana New" w:hint="cs"/>
          <w:b/>
          <w:color w:val="auto"/>
          <w:sz w:val="28"/>
          <w:szCs w:val="28"/>
          <w:u w:val="single"/>
          <w:cs/>
        </w:rPr>
        <w:t>จ่ายประโยชน์ตอบแทน</w:t>
      </w:r>
      <w:r w:rsidRPr="000F30F0">
        <w:rPr>
          <w:rFonts w:ascii="Angsana New" w:hAnsi="Angsana New" w:cs="Angsana New"/>
          <w:b/>
          <w:color w:val="auto"/>
          <w:sz w:val="28"/>
          <w:szCs w:val="28"/>
          <w:u w:val="single"/>
          <w:cs/>
        </w:rPr>
        <w:t>ให้แก่ผู้ถือหน่วย</w:t>
      </w:r>
      <w:proofErr w:type="spellStart"/>
      <w:r w:rsidRPr="000F30F0">
        <w:rPr>
          <w:rFonts w:ascii="Angsana New" w:hAnsi="Angsana New" w:cs="Angsana New"/>
          <w:b/>
          <w:color w:val="auto"/>
          <w:sz w:val="28"/>
          <w:szCs w:val="28"/>
          <w:u w:val="single"/>
          <w:cs/>
        </w:rPr>
        <w:t>ทรั</w:t>
      </w:r>
      <w:proofErr w:type="spellEnd"/>
      <w:r w:rsidRPr="000F30F0">
        <w:rPr>
          <w:rFonts w:ascii="Angsana New" w:hAnsi="Angsana New" w:cs="Angsana New"/>
          <w:b/>
          <w:color w:val="auto"/>
          <w:sz w:val="28"/>
          <w:szCs w:val="28"/>
          <w:u w:val="single"/>
          <w:cs/>
        </w:rPr>
        <w:t>สต์</w:t>
      </w:r>
    </w:p>
    <w:p w14:paraId="6ABC693E" w14:textId="77777777" w:rsidR="00980806" w:rsidRDefault="00980806" w:rsidP="00980806">
      <w:pPr>
        <w:pStyle w:val="a"/>
        <w:spacing w:before="240" w:after="240"/>
        <w:ind w:left="567" w:right="0"/>
        <w:jc w:val="thaiDistribute"/>
        <w:rPr>
          <w:rFonts w:ascii="Angsana New" w:hAnsi="Angsana New"/>
          <w:b w:val="0"/>
          <w:bCs w:val="0"/>
        </w:rPr>
      </w:pPr>
      <w:r>
        <w:rPr>
          <w:rFonts w:ascii="Angsana New" w:hAnsi="Angsana New"/>
          <w:b w:val="0"/>
          <w:bCs w:val="0"/>
          <w:cs/>
        </w:rPr>
        <w:t xml:space="preserve">ในระหว่างปี </w:t>
      </w:r>
      <w:r w:rsidR="00FC1DD9">
        <w:rPr>
          <w:rFonts w:ascii="Angsana New" w:hAnsi="Angsana New"/>
          <w:b w:val="0"/>
          <w:bCs w:val="0"/>
          <w:lang w:val="en-US"/>
        </w:rPr>
        <w:t>2563</w:t>
      </w:r>
      <w:r>
        <w:rPr>
          <w:rFonts w:ascii="Angsana New" w:hAnsi="Angsana New"/>
          <w:b w:val="0"/>
          <w:bCs w:val="0"/>
          <w:cs/>
        </w:rPr>
        <w:t xml:space="preserve"> กอง</w:t>
      </w:r>
      <w:proofErr w:type="spellStart"/>
      <w:r>
        <w:rPr>
          <w:rFonts w:ascii="Angsana New" w:hAnsi="Angsana New"/>
          <w:b w:val="0"/>
          <w:bCs w:val="0"/>
          <w:cs/>
        </w:rPr>
        <w:t>ทรั</w:t>
      </w:r>
      <w:proofErr w:type="spellEnd"/>
      <w:r>
        <w:rPr>
          <w:rFonts w:ascii="Angsana New" w:hAnsi="Angsana New"/>
          <w:b w:val="0"/>
          <w:bCs w:val="0"/>
          <w:cs/>
        </w:rPr>
        <w:t>สต์ได้ประกาศจ่ายประโยชน์ตอบแทนให้แก่ผู้ถือหน่วยลงทุนดังนี้</w:t>
      </w:r>
    </w:p>
    <w:tbl>
      <w:tblPr>
        <w:tblW w:w="9244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2269"/>
        <w:gridCol w:w="3691"/>
        <w:gridCol w:w="1728"/>
        <w:gridCol w:w="1556"/>
      </w:tblGrid>
      <w:tr w:rsidR="000A37D2" w:rsidRPr="00B022A2" w14:paraId="5DBDD83A" w14:textId="77777777" w:rsidTr="001A7C21">
        <w:trPr>
          <w:cantSplit/>
          <w:trHeight w:val="397"/>
        </w:trPr>
        <w:tc>
          <w:tcPr>
            <w:tcW w:w="2269" w:type="dxa"/>
            <w:vAlign w:val="bottom"/>
          </w:tcPr>
          <w:p w14:paraId="591E4FCE" w14:textId="77777777" w:rsidR="000A37D2" w:rsidRPr="00B022A2" w:rsidRDefault="000A37D2" w:rsidP="00142836">
            <w:pPr>
              <w:ind w:left="175"/>
              <w:jc w:val="center"/>
              <w:rPr>
                <w:rFonts w:ascii="Angsana New" w:hAnsi="Angsana New" w:cs="Angsana New"/>
                <w:color w:val="auto"/>
                <w:sz w:val="28"/>
                <w:szCs w:val="28"/>
                <w:u w:val="single"/>
              </w:rPr>
            </w:pPr>
          </w:p>
        </w:tc>
        <w:tc>
          <w:tcPr>
            <w:tcW w:w="3691" w:type="dxa"/>
            <w:vAlign w:val="bottom"/>
          </w:tcPr>
          <w:p w14:paraId="7AE87B55" w14:textId="77777777" w:rsidR="000A37D2" w:rsidRPr="00B022A2" w:rsidRDefault="000A37D2" w:rsidP="00142836">
            <w:pPr>
              <w:ind w:left="175"/>
              <w:jc w:val="center"/>
              <w:rPr>
                <w:rFonts w:ascii="Angsana New" w:hAnsi="Angsana New" w:cs="Angsana New"/>
                <w:color w:val="auto"/>
                <w:sz w:val="28"/>
                <w:szCs w:val="28"/>
                <w:u w:val="single"/>
                <w:lang w:val="en-GB"/>
              </w:rPr>
            </w:pPr>
          </w:p>
        </w:tc>
        <w:tc>
          <w:tcPr>
            <w:tcW w:w="1728" w:type="dxa"/>
            <w:vAlign w:val="bottom"/>
          </w:tcPr>
          <w:p w14:paraId="43D0627E" w14:textId="77777777" w:rsidR="000A37D2" w:rsidRPr="00B022A2" w:rsidRDefault="000A37D2" w:rsidP="00142836">
            <w:pPr>
              <w:ind w:left="-108" w:right="-116"/>
              <w:jc w:val="center"/>
              <w:rPr>
                <w:rFonts w:ascii="Angsana New" w:hAnsi="Angsana New" w:cs="Angsana New"/>
                <w:sz w:val="28"/>
                <w:szCs w:val="28"/>
                <w:u w:val="single"/>
              </w:rPr>
            </w:pPr>
          </w:p>
        </w:tc>
        <w:tc>
          <w:tcPr>
            <w:tcW w:w="1556" w:type="dxa"/>
            <w:vAlign w:val="bottom"/>
            <w:hideMark/>
          </w:tcPr>
          <w:p w14:paraId="2C5F43EE" w14:textId="77777777" w:rsidR="000A37D2" w:rsidRPr="00B022A2" w:rsidRDefault="00BE1F76" w:rsidP="00142836">
            <w:pPr>
              <w:ind w:left="175"/>
              <w:jc w:val="center"/>
              <w:rPr>
                <w:rFonts w:ascii="Angsana New" w:hAnsi="Angsana New" w:cs="Angsana New"/>
                <w:color w:val="auto"/>
                <w:sz w:val="28"/>
                <w:szCs w:val="28"/>
                <w:u w:val="single"/>
                <w:lang w:val="en-GB"/>
              </w:rPr>
            </w:pPr>
            <w:r>
              <w:rPr>
                <w:rFonts w:ascii="Angsana New" w:eastAsia="Brush Script MT" w:hAnsi="Angsana New" w:cs="Angsana New"/>
                <w:sz w:val="28"/>
                <w:szCs w:val="28"/>
              </w:rPr>
              <w:t>(</w:t>
            </w:r>
            <w:proofErr w:type="gramStart"/>
            <w:r>
              <w:rPr>
                <w:rFonts w:ascii="Angsana New" w:eastAsia="Brush Script MT" w:hAnsi="Angsana New" w:cs="Angsana New" w:hint="cs"/>
                <w:sz w:val="28"/>
                <w:szCs w:val="28"/>
                <w:cs/>
              </w:rPr>
              <w:t>หน่วย :</w:t>
            </w:r>
            <w:proofErr w:type="gramEnd"/>
            <w:r>
              <w:rPr>
                <w:rFonts w:ascii="Angsana New" w:eastAsia="Brush Script MT" w:hAnsi="Angsana New" w:cs="Angsana New" w:hint="cs"/>
                <w:sz w:val="28"/>
                <w:szCs w:val="28"/>
                <w:cs/>
              </w:rPr>
              <w:t xml:space="preserve"> บาท)</w:t>
            </w:r>
          </w:p>
        </w:tc>
      </w:tr>
      <w:tr w:rsidR="00BE1F76" w:rsidRPr="00B022A2" w14:paraId="1621D021" w14:textId="77777777" w:rsidTr="001A7C21">
        <w:trPr>
          <w:cantSplit/>
          <w:trHeight w:val="397"/>
        </w:trPr>
        <w:tc>
          <w:tcPr>
            <w:tcW w:w="2269" w:type="dxa"/>
            <w:vAlign w:val="bottom"/>
          </w:tcPr>
          <w:p w14:paraId="571D0FF2" w14:textId="77777777" w:rsidR="00BE1F76" w:rsidRPr="00B022A2" w:rsidRDefault="00BE1F76" w:rsidP="00BE1F76">
            <w:pPr>
              <w:ind w:left="175"/>
              <w:jc w:val="center"/>
              <w:rPr>
                <w:rFonts w:ascii="Angsana New" w:hAnsi="Angsana New" w:cs="Angsana New"/>
                <w:sz w:val="28"/>
                <w:szCs w:val="28"/>
                <w:u w:val="single"/>
                <w:cs/>
              </w:rPr>
            </w:pPr>
            <w:r w:rsidRPr="00B022A2">
              <w:rPr>
                <w:rFonts w:ascii="Angsana New" w:hAnsi="Angsana New" w:cs="Angsana New"/>
                <w:sz w:val="28"/>
                <w:szCs w:val="28"/>
                <w:u w:val="single"/>
                <w:cs/>
              </w:rPr>
              <w:t>วันที่ประกาศจ่าย</w:t>
            </w:r>
          </w:p>
        </w:tc>
        <w:tc>
          <w:tcPr>
            <w:tcW w:w="3691" w:type="dxa"/>
            <w:vAlign w:val="bottom"/>
          </w:tcPr>
          <w:p w14:paraId="10F99FD1" w14:textId="77777777" w:rsidR="00BE1F76" w:rsidRPr="00B022A2" w:rsidRDefault="00BE1F76" w:rsidP="00BE1F76">
            <w:pPr>
              <w:ind w:left="175"/>
              <w:jc w:val="center"/>
              <w:rPr>
                <w:rFonts w:ascii="Angsana New" w:hAnsi="Angsana New" w:cs="Angsana New"/>
                <w:sz w:val="28"/>
                <w:szCs w:val="28"/>
                <w:u w:val="single"/>
                <w:cs/>
              </w:rPr>
            </w:pPr>
            <w:r w:rsidRPr="00B022A2">
              <w:rPr>
                <w:rFonts w:ascii="Angsana New" w:hAnsi="Angsana New" w:cs="Angsana New"/>
                <w:sz w:val="28"/>
                <w:szCs w:val="28"/>
                <w:u w:val="single"/>
                <w:cs/>
              </w:rPr>
              <w:t>สำหรับรอบระยะเวลา</w:t>
            </w:r>
          </w:p>
        </w:tc>
        <w:tc>
          <w:tcPr>
            <w:tcW w:w="1728" w:type="dxa"/>
            <w:vAlign w:val="bottom"/>
          </w:tcPr>
          <w:p w14:paraId="5374D3CA" w14:textId="77777777" w:rsidR="00BE1F76" w:rsidRPr="00B022A2" w:rsidRDefault="00BE1F76" w:rsidP="00BE1F76">
            <w:pPr>
              <w:ind w:left="-108" w:right="-116"/>
              <w:jc w:val="center"/>
              <w:rPr>
                <w:rFonts w:ascii="Angsana New" w:hAnsi="Angsana New" w:cs="Angsana New"/>
                <w:sz w:val="28"/>
                <w:szCs w:val="28"/>
                <w:u w:val="single"/>
                <w:cs/>
              </w:rPr>
            </w:pPr>
            <w:r w:rsidRPr="00B022A2">
              <w:rPr>
                <w:rFonts w:ascii="Angsana New" w:hAnsi="Angsana New" w:cs="Angsana New"/>
                <w:sz w:val="28"/>
                <w:szCs w:val="28"/>
                <w:u w:val="single"/>
                <w:cs/>
              </w:rPr>
              <w:t>อัตราหน่วยละ</w:t>
            </w:r>
          </w:p>
        </w:tc>
        <w:tc>
          <w:tcPr>
            <w:tcW w:w="1556" w:type="dxa"/>
            <w:vAlign w:val="bottom"/>
          </w:tcPr>
          <w:p w14:paraId="43EDD56F" w14:textId="77777777" w:rsidR="00BE1F76" w:rsidRPr="00B022A2" w:rsidRDefault="00BE1F76" w:rsidP="00BE1F76">
            <w:pPr>
              <w:ind w:left="175"/>
              <w:jc w:val="center"/>
              <w:rPr>
                <w:rFonts w:ascii="Angsana New" w:hAnsi="Angsana New" w:cs="Angsana New"/>
                <w:sz w:val="28"/>
                <w:szCs w:val="28"/>
                <w:u w:val="single"/>
                <w:cs/>
              </w:rPr>
            </w:pPr>
            <w:r w:rsidRPr="00B022A2">
              <w:rPr>
                <w:rFonts w:ascii="Angsana New" w:hAnsi="Angsana New" w:cs="Angsana New"/>
                <w:sz w:val="28"/>
                <w:szCs w:val="28"/>
                <w:u w:val="single"/>
                <w:cs/>
              </w:rPr>
              <w:t>รวม</w:t>
            </w:r>
          </w:p>
        </w:tc>
      </w:tr>
      <w:tr w:rsidR="00BE1F76" w:rsidRPr="00B022A2" w14:paraId="002B132C" w14:textId="77777777" w:rsidTr="001A7C21">
        <w:trPr>
          <w:cantSplit/>
          <w:trHeight w:val="397"/>
        </w:trPr>
        <w:tc>
          <w:tcPr>
            <w:tcW w:w="2269" w:type="dxa"/>
            <w:vAlign w:val="bottom"/>
            <w:hideMark/>
          </w:tcPr>
          <w:p w14:paraId="2A3A3C6F" w14:textId="77777777" w:rsidR="00BE1F76" w:rsidRPr="00B022A2" w:rsidRDefault="00BE1F76" w:rsidP="00BE1F76">
            <w:pPr>
              <w:ind w:left="175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 xml:space="preserve">17 </w:t>
            </w:r>
            <w:r>
              <w:rPr>
                <w:rFonts w:ascii="Angsana New" w:hAnsi="Angsana New" w:cs="Angsana New" w:hint="cs"/>
                <w:sz w:val="28"/>
                <w:szCs w:val="28"/>
                <w:cs/>
              </w:rPr>
              <w:t xml:space="preserve">สิงหาคม </w:t>
            </w:r>
            <w:r>
              <w:rPr>
                <w:rFonts w:ascii="Angsana New" w:hAnsi="Angsana New" w:cs="Angsana New"/>
                <w:sz w:val="28"/>
                <w:szCs w:val="28"/>
              </w:rPr>
              <w:t>2563</w:t>
            </w:r>
          </w:p>
        </w:tc>
        <w:tc>
          <w:tcPr>
            <w:tcW w:w="3691" w:type="dxa"/>
            <w:vAlign w:val="bottom"/>
            <w:hideMark/>
          </w:tcPr>
          <w:p w14:paraId="172D3BE1" w14:textId="77777777" w:rsidR="00BE1F76" w:rsidRPr="00B022A2" w:rsidRDefault="00BE1F76" w:rsidP="00BE1F76">
            <w:pPr>
              <w:ind w:left="-108" w:right="-107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B022A2">
              <w:rPr>
                <w:rFonts w:ascii="Angsana New" w:hAnsi="Angsana New" w:cs="Angsana New"/>
                <w:sz w:val="28"/>
                <w:szCs w:val="28"/>
              </w:rPr>
              <w:t xml:space="preserve">1 </w:t>
            </w:r>
            <w:r>
              <w:rPr>
                <w:rFonts w:ascii="Angsana New" w:hAnsi="Angsana New" w:cs="Angsana New" w:hint="cs"/>
                <w:sz w:val="28"/>
                <w:szCs w:val="28"/>
                <w:cs/>
              </w:rPr>
              <w:t>มกราคม</w:t>
            </w:r>
            <w:r w:rsidRPr="00B022A2">
              <w:rPr>
                <w:rFonts w:ascii="Angsana New" w:hAnsi="Angsana New" w:cs="Angsana New" w:hint="cs"/>
                <w:sz w:val="28"/>
                <w:szCs w:val="28"/>
                <w:cs/>
              </w:rPr>
              <w:t xml:space="preserve"> </w:t>
            </w:r>
            <w:r w:rsidRPr="00B022A2">
              <w:rPr>
                <w:rFonts w:ascii="Angsana New" w:hAnsi="Angsana New" w:cs="Angsana New"/>
                <w:sz w:val="28"/>
                <w:szCs w:val="28"/>
              </w:rPr>
              <w:t>256</w:t>
            </w:r>
            <w:r>
              <w:rPr>
                <w:rFonts w:ascii="Angsana New" w:hAnsi="Angsana New" w:cs="Angsana New"/>
                <w:sz w:val="28"/>
                <w:szCs w:val="28"/>
              </w:rPr>
              <w:t>3</w:t>
            </w:r>
            <w:r w:rsidRPr="00B022A2">
              <w:rPr>
                <w:rFonts w:ascii="Angsana New" w:hAnsi="Angsana New" w:cs="Angsana New" w:hint="cs"/>
                <w:sz w:val="28"/>
                <w:szCs w:val="28"/>
                <w:cs/>
              </w:rPr>
              <w:t xml:space="preserve"> ถึง </w:t>
            </w:r>
            <w:r w:rsidRPr="00B022A2">
              <w:rPr>
                <w:rFonts w:ascii="Angsana New" w:hAnsi="Angsana New" w:cs="Angsana New"/>
                <w:sz w:val="28"/>
                <w:szCs w:val="28"/>
              </w:rPr>
              <w:t>3</w:t>
            </w:r>
            <w:r>
              <w:rPr>
                <w:rFonts w:ascii="Angsana New" w:hAnsi="Angsana New" w:cs="Angsana New"/>
                <w:sz w:val="28"/>
                <w:szCs w:val="28"/>
              </w:rPr>
              <w:t>0</w:t>
            </w:r>
            <w:r w:rsidRPr="00B022A2">
              <w:rPr>
                <w:rFonts w:ascii="Angsana New" w:hAnsi="Angsana New" w:cs="Angsana New"/>
                <w:sz w:val="28"/>
                <w:szCs w:val="28"/>
              </w:rPr>
              <w:t xml:space="preserve"> </w:t>
            </w:r>
            <w:r>
              <w:rPr>
                <w:rFonts w:ascii="Angsana New" w:hAnsi="Angsana New" w:cs="Angsana New" w:hint="cs"/>
                <w:sz w:val="28"/>
                <w:szCs w:val="28"/>
                <w:cs/>
              </w:rPr>
              <w:t>มิถุนายน</w:t>
            </w:r>
            <w:r w:rsidRPr="00B022A2">
              <w:rPr>
                <w:rFonts w:ascii="Angsana New" w:hAnsi="Angsana New" w:cs="Angsana New" w:hint="cs"/>
                <w:sz w:val="28"/>
                <w:szCs w:val="28"/>
                <w:cs/>
              </w:rPr>
              <w:t xml:space="preserve"> </w:t>
            </w:r>
            <w:r w:rsidRPr="00B022A2">
              <w:rPr>
                <w:rFonts w:ascii="Angsana New" w:hAnsi="Angsana New" w:cs="Angsana New"/>
                <w:sz w:val="28"/>
                <w:szCs w:val="28"/>
              </w:rPr>
              <w:t>256</w:t>
            </w:r>
            <w:r>
              <w:rPr>
                <w:rFonts w:ascii="Angsana New" w:hAnsi="Angsana New" w:cs="Angsana New"/>
                <w:sz w:val="28"/>
                <w:szCs w:val="28"/>
              </w:rPr>
              <w:t>3</w:t>
            </w:r>
          </w:p>
        </w:tc>
        <w:tc>
          <w:tcPr>
            <w:tcW w:w="1728" w:type="dxa"/>
            <w:vAlign w:val="bottom"/>
            <w:hideMark/>
          </w:tcPr>
          <w:p w14:paraId="3D5EDA24" w14:textId="77777777" w:rsidR="00BE1F76" w:rsidRPr="00B022A2" w:rsidRDefault="00BE1F76" w:rsidP="00BE1F76">
            <w:pPr>
              <w:ind w:left="-108" w:right="-72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B022A2">
              <w:rPr>
                <w:rFonts w:ascii="Angsana New" w:hAnsi="Angsana New" w:cs="Angsana New"/>
                <w:sz w:val="28"/>
                <w:szCs w:val="28"/>
              </w:rPr>
              <w:t>0.2</w:t>
            </w:r>
            <w:r>
              <w:rPr>
                <w:rFonts w:ascii="Angsana New" w:hAnsi="Angsana New" w:cs="Angsana New"/>
                <w:sz w:val="28"/>
                <w:szCs w:val="28"/>
              </w:rPr>
              <w:t>192</w:t>
            </w:r>
          </w:p>
        </w:tc>
        <w:tc>
          <w:tcPr>
            <w:tcW w:w="1556" w:type="dxa"/>
            <w:tcBorders>
              <w:bottom w:val="double" w:sz="4" w:space="0" w:color="auto"/>
            </w:tcBorders>
            <w:shd w:val="clear" w:color="auto" w:fill="auto"/>
            <w:vAlign w:val="bottom"/>
            <w:hideMark/>
          </w:tcPr>
          <w:p w14:paraId="7AE361C7" w14:textId="77777777" w:rsidR="00BE1F76" w:rsidRPr="00B022A2" w:rsidRDefault="00BE1F76" w:rsidP="00BE1F76">
            <w:pPr>
              <w:tabs>
                <w:tab w:val="decimal" w:pos="1022"/>
              </w:tabs>
              <w:ind w:right="34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34,250,000.05</w:t>
            </w:r>
          </w:p>
        </w:tc>
      </w:tr>
    </w:tbl>
    <w:p w14:paraId="29F97406" w14:textId="77777777" w:rsidR="00605153" w:rsidRDefault="00605153" w:rsidP="00980806">
      <w:pPr>
        <w:pStyle w:val="a"/>
        <w:spacing w:before="240" w:after="240"/>
        <w:ind w:left="567" w:right="0"/>
        <w:jc w:val="thaiDistribute"/>
        <w:rPr>
          <w:rFonts w:ascii="Angsana New" w:hAnsi="Angsana New"/>
          <w:b w:val="0"/>
          <w:bCs w:val="0"/>
          <w:cs/>
        </w:rPr>
      </w:pPr>
    </w:p>
    <w:p w14:paraId="24D00835" w14:textId="77777777" w:rsidR="00605153" w:rsidRDefault="00605153">
      <w:pPr>
        <w:rPr>
          <w:rFonts w:ascii="Angsana New" w:eastAsia="Times New Roman" w:hAnsi="Angsana New" w:cs="Angsana New"/>
          <w:color w:val="auto"/>
          <w:sz w:val="28"/>
          <w:szCs w:val="28"/>
          <w:cs/>
          <w:lang w:val="th-TH"/>
        </w:rPr>
      </w:pPr>
      <w:r>
        <w:rPr>
          <w:rFonts w:ascii="Angsana New" w:hAnsi="Angsana New"/>
          <w:b/>
          <w:bCs/>
          <w:cs/>
        </w:rPr>
        <w:br w:type="page"/>
      </w:r>
    </w:p>
    <w:p w14:paraId="0F8B267A" w14:textId="61E4E272" w:rsidR="00980806" w:rsidRDefault="00980806" w:rsidP="00980806">
      <w:pPr>
        <w:pStyle w:val="a"/>
        <w:spacing w:before="240" w:after="240"/>
        <w:ind w:left="567" w:right="0"/>
        <w:jc w:val="thaiDistribute"/>
        <w:rPr>
          <w:rFonts w:ascii="Angsana New" w:hAnsi="Angsana New"/>
          <w:b w:val="0"/>
          <w:bCs w:val="0"/>
        </w:rPr>
      </w:pPr>
      <w:r>
        <w:rPr>
          <w:rFonts w:ascii="Angsana New" w:hAnsi="Angsana New"/>
          <w:b w:val="0"/>
          <w:bCs w:val="0"/>
          <w:cs/>
        </w:rPr>
        <w:lastRenderedPageBreak/>
        <w:t xml:space="preserve">ในระหว่างปี </w:t>
      </w:r>
      <w:r>
        <w:rPr>
          <w:rFonts w:ascii="Angsana New" w:hAnsi="Angsana New"/>
          <w:b w:val="0"/>
          <w:bCs w:val="0"/>
          <w:lang w:val="en-US"/>
        </w:rPr>
        <w:t>2562</w:t>
      </w:r>
      <w:r>
        <w:rPr>
          <w:rFonts w:ascii="Angsana New" w:hAnsi="Angsana New"/>
          <w:b w:val="0"/>
          <w:bCs w:val="0"/>
          <w:cs/>
        </w:rPr>
        <w:t xml:space="preserve"> กอง</w:t>
      </w:r>
      <w:proofErr w:type="spellStart"/>
      <w:r>
        <w:rPr>
          <w:rFonts w:ascii="Angsana New" w:hAnsi="Angsana New"/>
          <w:b w:val="0"/>
          <w:bCs w:val="0"/>
          <w:cs/>
        </w:rPr>
        <w:t>ทรั</w:t>
      </w:r>
      <w:proofErr w:type="spellEnd"/>
      <w:r>
        <w:rPr>
          <w:rFonts w:ascii="Angsana New" w:hAnsi="Angsana New"/>
          <w:b w:val="0"/>
          <w:bCs w:val="0"/>
          <w:cs/>
        </w:rPr>
        <w:t>สต์ได้ประกาศจ่ายประโยชน์ตอบแทนให้แก่ผู้ถือหน่วยลงทุนดังนี้</w:t>
      </w:r>
    </w:p>
    <w:tbl>
      <w:tblPr>
        <w:tblW w:w="9244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2269"/>
        <w:gridCol w:w="3691"/>
        <w:gridCol w:w="1728"/>
        <w:gridCol w:w="1556"/>
      </w:tblGrid>
      <w:tr w:rsidR="00980806" w14:paraId="708D3091" w14:textId="77777777" w:rsidTr="001A7C21">
        <w:trPr>
          <w:cantSplit/>
          <w:trHeight w:val="397"/>
        </w:trPr>
        <w:tc>
          <w:tcPr>
            <w:tcW w:w="2269" w:type="dxa"/>
            <w:vAlign w:val="bottom"/>
          </w:tcPr>
          <w:p w14:paraId="684FBF3B" w14:textId="77777777" w:rsidR="00980806" w:rsidRDefault="00980806">
            <w:pPr>
              <w:ind w:left="175"/>
              <w:jc w:val="center"/>
              <w:rPr>
                <w:rFonts w:ascii="Angsana New" w:hAnsi="Angsana New" w:cs="Angsana New"/>
                <w:color w:val="auto"/>
                <w:sz w:val="28"/>
                <w:szCs w:val="28"/>
                <w:u w:val="single"/>
              </w:rPr>
            </w:pPr>
          </w:p>
        </w:tc>
        <w:tc>
          <w:tcPr>
            <w:tcW w:w="3691" w:type="dxa"/>
            <w:vAlign w:val="bottom"/>
          </w:tcPr>
          <w:p w14:paraId="56682962" w14:textId="77777777" w:rsidR="00980806" w:rsidRDefault="00980806">
            <w:pPr>
              <w:ind w:left="-108" w:right="-72"/>
              <w:jc w:val="center"/>
              <w:rPr>
                <w:rFonts w:ascii="Angsana New" w:hAnsi="Angsana New" w:cs="Angsana New"/>
                <w:color w:val="auto"/>
                <w:sz w:val="28"/>
                <w:szCs w:val="28"/>
                <w:u w:val="single"/>
                <w:lang w:val="en-GB"/>
              </w:rPr>
            </w:pPr>
          </w:p>
        </w:tc>
        <w:tc>
          <w:tcPr>
            <w:tcW w:w="1728" w:type="dxa"/>
          </w:tcPr>
          <w:p w14:paraId="750876AE" w14:textId="77777777" w:rsidR="00980806" w:rsidRDefault="00980806">
            <w:pPr>
              <w:ind w:left="-108" w:right="-72"/>
              <w:jc w:val="center"/>
              <w:rPr>
                <w:rFonts w:ascii="Angsana New" w:hAnsi="Angsana New" w:cs="Angsana New"/>
                <w:color w:val="auto"/>
                <w:sz w:val="28"/>
                <w:szCs w:val="28"/>
                <w:u w:val="single"/>
                <w:lang w:val="en-GB"/>
              </w:rPr>
            </w:pPr>
          </w:p>
        </w:tc>
        <w:tc>
          <w:tcPr>
            <w:tcW w:w="1556" w:type="dxa"/>
            <w:hideMark/>
          </w:tcPr>
          <w:p w14:paraId="60BDE87F" w14:textId="77777777" w:rsidR="00980806" w:rsidRDefault="00980806">
            <w:pPr>
              <w:jc w:val="right"/>
              <w:rPr>
                <w:rFonts w:ascii="Angsana New" w:hAnsi="Angsana New" w:cs="Angsana New"/>
                <w:b/>
                <w:bCs/>
                <w:color w:val="auto"/>
                <w:sz w:val="28"/>
                <w:szCs w:val="28"/>
              </w:rPr>
            </w:pPr>
            <w:r>
              <w:rPr>
                <w:rFonts w:ascii="Angsana New" w:eastAsia="Brush Script MT" w:hAnsi="Angsana New" w:cs="Angsana New"/>
                <w:sz w:val="28"/>
                <w:szCs w:val="28"/>
              </w:rPr>
              <w:t>(</w:t>
            </w:r>
            <w:proofErr w:type="gramStart"/>
            <w:r>
              <w:rPr>
                <w:rFonts w:ascii="Angsana New" w:eastAsia="Brush Script MT" w:hAnsi="Angsana New" w:cs="Angsana New" w:hint="cs"/>
                <w:sz w:val="28"/>
                <w:szCs w:val="28"/>
                <w:cs/>
              </w:rPr>
              <w:t>หน่วย :</w:t>
            </w:r>
            <w:proofErr w:type="gramEnd"/>
            <w:r>
              <w:rPr>
                <w:rFonts w:ascii="Angsana New" w:eastAsia="Brush Script MT" w:hAnsi="Angsana New" w:cs="Angsana New" w:hint="cs"/>
                <w:sz w:val="28"/>
                <w:szCs w:val="28"/>
                <w:cs/>
              </w:rPr>
              <w:t xml:space="preserve"> บาท)</w:t>
            </w:r>
          </w:p>
        </w:tc>
      </w:tr>
      <w:tr w:rsidR="00980806" w14:paraId="14D17384" w14:textId="77777777" w:rsidTr="001A7C21">
        <w:trPr>
          <w:cantSplit/>
          <w:trHeight w:val="397"/>
        </w:trPr>
        <w:tc>
          <w:tcPr>
            <w:tcW w:w="2269" w:type="dxa"/>
            <w:vAlign w:val="bottom"/>
            <w:hideMark/>
          </w:tcPr>
          <w:p w14:paraId="738D221C" w14:textId="77777777" w:rsidR="00980806" w:rsidRDefault="00980806">
            <w:pPr>
              <w:ind w:left="175"/>
              <w:jc w:val="center"/>
              <w:rPr>
                <w:rFonts w:ascii="Angsana New" w:hAnsi="Angsana New" w:cs="Angsana New"/>
                <w:color w:val="auto"/>
                <w:sz w:val="28"/>
                <w:szCs w:val="28"/>
                <w:u w:val="single"/>
              </w:rPr>
            </w:pPr>
            <w:r>
              <w:rPr>
                <w:rFonts w:ascii="Angsana New" w:hAnsi="Angsana New" w:cs="Angsana New"/>
                <w:sz w:val="28"/>
                <w:szCs w:val="28"/>
                <w:u w:val="single"/>
                <w:cs/>
              </w:rPr>
              <w:t>วันที่ประกาศจ่าย</w:t>
            </w:r>
          </w:p>
        </w:tc>
        <w:tc>
          <w:tcPr>
            <w:tcW w:w="3691" w:type="dxa"/>
            <w:vAlign w:val="bottom"/>
            <w:hideMark/>
          </w:tcPr>
          <w:p w14:paraId="08627AB2" w14:textId="77777777" w:rsidR="00980806" w:rsidRDefault="00980806">
            <w:pPr>
              <w:ind w:left="-108" w:right="-72"/>
              <w:jc w:val="center"/>
              <w:rPr>
                <w:rFonts w:ascii="Angsana New" w:hAnsi="Angsana New" w:cs="Angsana New"/>
                <w:color w:val="auto"/>
                <w:sz w:val="28"/>
                <w:szCs w:val="28"/>
                <w:u w:val="single"/>
                <w:lang w:val="en-GB"/>
              </w:rPr>
            </w:pPr>
            <w:r>
              <w:rPr>
                <w:rFonts w:ascii="Angsana New" w:hAnsi="Angsana New" w:cs="Angsana New"/>
                <w:sz w:val="28"/>
                <w:szCs w:val="28"/>
                <w:u w:val="single"/>
                <w:cs/>
              </w:rPr>
              <w:t>สำหรับรอบระยะเวลา</w:t>
            </w:r>
          </w:p>
        </w:tc>
        <w:tc>
          <w:tcPr>
            <w:tcW w:w="1728" w:type="dxa"/>
            <w:hideMark/>
          </w:tcPr>
          <w:p w14:paraId="4509AF25" w14:textId="77777777" w:rsidR="00980806" w:rsidRDefault="00980806">
            <w:pPr>
              <w:ind w:left="-108" w:right="-72"/>
              <w:jc w:val="center"/>
              <w:rPr>
                <w:rFonts w:ascii="Angsana New" w:hAnsi="Angsana New" w:cs="Angsana New"/>
                <w:color w:val="auto"/>
                <w:sz w:val="28"/>
                <w:szCs w:val="28"/>
                <w:u w:val="single"/>
                <w:lang w:val="en-GB"/>
              </w:rPr>
            </w:pPr>
            <w:r>
              <w:rPr>
                <w:rFonts w:ascii="Angsana New" w:hAnsi="Angsana New" w:cs="Angsana New"/>
                <w:sz w:val="28"/>
                <w:szCs w:val="28"/>
                <w:u w:val="single"/>
                <w:cs/>
              </w:rPr>
              <w:t>อัตราหน่วยละ</w:t>
            </w:r>
          </w:p>
        </w:tc>
        <w:tc>
          <w:tcPr>
            <w:tcW w:w="1556" w:type="dxa"/>
            <w:vAlign w:val="bottom"/>
            <w:hideMark/>
          </w:tcPr>
          <w:p w14:paraId="1F90E5ED" w14:textId="77777777" w:rsidR="00980806" w:rsidRDefault="00980806">
            <w:pPr>
              <w:ind w:right="-72"/>
              <w:jc w:val="center"/>
              <w:rPr>
                <w:rFonts w:ascii="Angsana New" w:hAnsi="Angsana New" w:cs="Angsana New"/>
                <w:color w:val="auto"/>
                <w:sz w:val="28"/>
                <w:szCs w:val="28"/>
                <w:u w:val="single"/>
                <w:lang w:val="en-GB"/>
              </w:rPr>
            </w:pPr>
            <w:r>
              <w:rPr>
                <w:rFonts w:ascii="Angsana New" w:hAnsi="Angsana New" w:cs="Angsana New"/>
                <w:sz w:val="28"/>
                <w:szCs w:val="28"/>
                <w:u w:val="single"/>
                <w:cs/>
              </w:rPr>
              <w:t>รวม</w:t>
            </w:r>
          </w:p>
        </w:tc>
      </w:tr>
      <w:tr w:rsidR="00980806" w14:paraId="1D41E170" w14:textId="77777777" w:rsidTr="001A7C21">
        <w:trPr>
          <w:cantSplit/>
          <w:trHeight w:val="70"/>
        </w:trPr>
        <w:tc>
          <w:tcPr>
            <w:tcW w:w="2269" w:type="dxa"/>
          </w:tcPr>
          <w:p w14:paraId="42494E31" w14:textId="77777777" w:rsidR="00980806" w:rsidRDefault="00980806">
            <w:pPr>
              <w:ind w:left="540"/>
              <w:jc w:val="thaiDistribute"/>
              <w:rPr>
                <w:rFonts w:ascii="Angsana New" w:hAnsi="Angsana New" w:cs="Angsana New"/>
                <w:color w:val="auto"/>
                <w:sz w:val="12"/>
                <w:szCs w:val="12"/>
              </w:rPr>
            </w:pPr>
          </w:p>
        </w:tc>
        <w:tc>
          <w:tcPr>
            <w:tcW w:w="3691" w:type="dxa"/>
            <w:vAlign w:val="bottom"/>
          </w:tcPr>
          <w:p w14:paraId="11499355" w14:textId="77777777" w:rsidR="00980806" w:rsidRDefault="00980806">
            <w:pPr>
              <w:ind w:right="-72"/>
              <w:jc w:val="center"/>
              <w:rPr>
                <w:rFonts w:ascii="Angsana New" w:hAnsi="Angsana New" w:cs="Angsana New"/>
                <w:color w:val="auto"/>
                <w:sz w:val="12"/>
                <w:szCs w:val="12"/>
                <w:u w:val="single"/>
              </w:rPr>
            </w:pPr>
          </w:p>
        </w:tc>
        <w:tc>
          <w:tcPr>
            <w:tcW w:w="1728" w:type="dxa"/>
            <w:vAlign w:val="bottom"/>
          </w:tcPr>
          <w:p w14:paraId="4EA5DC13" w14:textId="77777777" w:rsidR="00980806" w:rsidRDefault="00980806">
            <w:pPr>
              <w:ind w:right="-16"/>
              <w:jc w:val="center"/>
              <w:rPr>
                <w:rFonts w:ascii="Angsana New" w:hAnsi="Angsana New" w:cs="Angsana New"/>
                <w:color w:val="auto"/>
                <w:sz w:val="12"/>
                <w:szCs w:val="12"/>
                <w:u w:val="single"/>
                <w:lang w:val="en-GB"/>
              </w:rPr>
            </w:pPr>
          </w:p>
        </w:tc>
        <w:tc>
          <w:tcPr>
            <w:tcW w:w="1556" w:type="dxa"/>
          </w:tcPr>
          <w:p w14:paraId="4BF8A795" w14:textId="77777777" w:rsidR="00980806" w:rsidRDefault="00980806">
            <w:pPr>
              <w:ind w:left="540"/>
              <w:jc w:val="thaiDistribute"/>
              <w:rPr>
                <w:rFonts w:ascii="Angsana New" w:hAnsi="Angsana New" w:cs="Angsana New"/>
                <w:color w:val="auto"/>
                <w:sz w:val="12"/>
                <w:szCs w:val="12"/>
              </w:rPr>
            </w:pPr>
          </w:p>
        </w:tc>
      </w:tr>
      <w:tr w:rsidR="00980806" w14:paraId="345B7B07" w14:textId="77777777" w:rsidTr="001A7C21">
        <w:trPr>
          <w:cantSplit/>
          <w:trHeight w:val="70"/>
        </w:trPr>
        <w:tc>
          <w:tcPr>
            <w:tcW w:w="2269" w:type="dxa"/>
            <w:vAlign w:val="bottom"/>
            <w:hideMark/>
          </w:tcPr>
          <w:p w14:paraId="03724528" w14:textId="77777777" w:rsidR="00980806" w:rsidRDefault="00980806">
            <w:pPr>
              <w:ind w:left="175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 xml:space="preserve">20 </w:t>
            </w:r>
            <w:r>
              <w:rPr>
                <w:rFonts w:ascii="Angsana New" w:hAnsi="Angsana New" w:cs="Angsana New" w:hint="cs"/>
                <w:sz w:val="28"/>
                <w:szCs w:val="28"/>
                <w:cs/>
              </w:rPr>
              <w:t xml:space="preserve">กุมภาพันธ์ </w:t>
            </w:r>
            <w:r>
              <w:rPr>
                <w:rFonts w:ascii="Angsana New" w:hAnsi="Angsana New" w:cs="Angsana New"/>
                <w:sz w:val="28"/>
                <w:szCs w:val="28"/>
              </w:rPr>
              <w:t>2562</w:t>
            </w:r>
          </w:p>
        </w:tc>
        <w:tc>
          <w:tcPr>
            <w:tcW w:w="3691" w:type="dxa"/>
            <w:vAlign w:val="bottom"/>
            <w:hideMark/>
          </w:tcPr>
          <w:p w14:paraId="51D3BD3D" w14:textId="77777777" w:rsidR="00980806" w:rsidRDefault="00980806">
            <w:pPr>
              <w:ind w:left="-108" w:right="-107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 xml:space="preserve">1 </w:t>
            </w:r>
            <w:r>
              <w:rPr>
                <w:rFonts w:ascii="Angsana New" w:hAnsi="Angsana New" w:cs="Angsana New" w:hint="cs"/>
                <w:sz w:val="28"/>
                <w:szCs w:val="28"/>
                <w:cs/>
              </w:rPr>
              <w:t xml:space="preserve">กรกฎาคม </w:t>
            </w:r>
            <w:r>
              <w:rPr>
                <w:rFonts w:ascii="Angsana New" w:hAnsi="Angsana New" w:cs="Angsana New"/>
                <w:sz w:val="28"/>
                <w:szCs w:val="28"/>
              </w:rPr>
              <w:t>2561</w:t>
            </w:r>
            <w:r>
              <w:rPr>
                <w:rFonts w:ascii="Angsana New" w:hAnsi="Angsana New" w:cs="Angsana New" w:hint="cs"/>
                <w:sz w:val="28"/>
                <w:szCs w:val="28"/>
                <w:cs/>
              </w:rPr>
              <w:t xml:space="preserve"> ถึง </w:t>
            </w:r>
            <w:r>
              <w:rPr>
                <w:rFonts w:ascii="Angsana New" w:hAnsi="Angsana New" w:cs="Angsana New"/>
                <w:sz w:val="28"/>
                <w:szCs w:val="28"/>
              </w:rPr>
              <w:t xml:space="preserve">31 </w:t>
            </w:r>
            <w:r>
              <w:rPr>
                <w:rFonts w:ascii="Angsana New" w:hAnsi="Angsana New" w:cs="Angsana New" w:hint="cs"/>
                <w:sz w:val="28"/>
                <w:szCs w:val="28"/>
                <w:cs/>
              </w:rPr>
              <w:t xml:space="preserve">ธันวาคม </w:t>
            </w:r>
            <w:r>
              <w:rPr>
                <w:rFonts w:ascii="Angsana New" w:hAnsi="Angsana New" w:cs="Angsana New"/>
                <w:sz w:val="28"/>
                <w:szCs w:val="28"/>
              </w:rPr>
              <w:t>256</w:t>
            </w:r>
            <w:r>
              <w:rPr>
                <w:rFonts w:ascii="Angsana New" w:hAnsi="Angsana New" w:cs="Angsana New" w:hint="cs"/>
                <w:sz w:val="28"/>
                <w:szCs w:val="28"/>
                <w:cs/>
              </w:rPr>
              <w:t>1</w:t>
            </w:r>
          </w:p>
        </w:tc>
        <w:tc>
          <w:tcPr>
            <w:tcW w:w="1728" w:type="dxa"/>
            <w:vAlign w:val="bottom"/>
            <w:hideMark/>
          </w:tcPr>
          <w:p w14:paraId="430F9F5B" w14:textId="77777777" w:rsidR="00980806" w:rsidRDefault="00980806">
            <w:pPr>
              <w:ind w:left="-108" w:right="-72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0.2625</w:t>
            </w:r>
          </w:p>
        </w:tc>
        <w:tc>
          <w:tcPr>
            <w:tcW w:w="1556" w:type="dxa"/>
            <w:vAlign w:val="bottom"/>
            <w:hideMark/>
          </w:tcPr>
          <w:p w14:paraId="496149DD" w14:textId="77777777" w:rsidR="00980806" w:rsidRDefault="00980806">
            <w:pPr>
              <w:tabs>
                <w:tab w:val="decimal" w:pos="1022"/>
              </w:tabs>
              <w:ind w:right="34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21,524,894.97</w:t>
            </w:r>
          </w:p>
        </w:tc>
      </w:tr>
      <w:tr w:rsidR="00980806" w14:paraId="4682FA40" w14:textId="77777777" w:rsidTr="001A7C21">
        <w:trPr>
          <w:cantSplit/>
          <w:trHeight w:val="397"/>
        </w:trPr>
        <w:tc>
          <w:tcPr>
            <w:tcW w:w="2269" w:type="dxa"/>
            <w:vAlign w:val="bottom"/>
            <w:hideMark/>
          </w:tcPr>
          <w:p w14:paraId="348B89EB" w14:textId="77777777" w:rsidR="00980806" w:rsidRDefault="00980806">
            <w:pPr>
              <w:ind w:left="175"/>
              <w:jc w:val="center"/>
              <w:rPr>
                <w:rFonts w:ascii="Angsana New" w:hAnsi="Angsana New" w:cs="Angsana New"/>
                <w:sz w:val="28"/>
                <w:szCs w:val="28"/>
                <w:highlight w:val="yellow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 xml:space="preserve">16 </w:t>
            </w:r>
            <w:r>
              <w:rPr>
                <w:rFonts w:ascii="Angsana New" w:hAnsi="Angsana New" w:cs="Angsana New" w:hint="cs"/>
                <w:sz w:val="28"/>
                <w:szCs w:val="28"/>
                <w:cs/>
              </w:rPr>
              <w:t xml:space="preserve">สิงหาคม </w:t>
            </w:r>
            <w:r>
              <w:rPr>
                <w:rFonts w:ascii="Angsana New" w:hAnsi="Angsana New" w:cs="Angsana New"/>
                <w:sz w:val="28"/>
                <w:szCs w:val="28"/>
              </w:rPr>
              <w:t>2562</w:t>
            </w:r>
          </w:p>
        </w:tc>
        <w:tc>
          <w:tcPr>
            <w:tcW w:w="3691" w:type="dxa"/>
            <w:vAlign w:val="bottom"/>
            <w:hideMark/>
          </w:tcPr>
          <w:p w14:paraId="6836D60F" w14:textId="77777777" w:rsidR="00980806" w:rsidRDefault="00980806">
            <w:pPr>
              <w:ind w:left="-108" w:right="-107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 xml:space="preserve">1 </w:t>
            </w:r>
            <w:r>
              <w:rPr>
                <w:rFonts w:ascii="Angsana New" w:hAnsi="Angsana New" w:cs="Angsana New" w:hint="cs"/>
                <w:sz w:val="28"/>
                <w:szCs w:val="28"/>
                <w:cs/>
              </w:rPr>
              <w:t xml:space="preserve">มกราคม </w:t>
            </w:r>
            <w:r>
              <w:rPr>
                <w:rFonts w:ascii="Angsana New" w:hAnsi="Angsana New" w:cs="Angsana New"/>
                <w:sz w:val="28"/>
                <w:szCs w:val="28"/>
              </w:rPr>
              <w:t>2562</w:t>
            </w:r>
            <w:r>
              <w:rPr>
                <w:rFonts w:ascii="Angsana New" w:hAnsi="Angsana New" w:cs="Angsana New" w:hint="cs"/>
                <w:sz w:val="28"/>
                <w:szCs w:val="28"/>
                <w:cs/>
              </w:rPr>
              <w:t xml:space="preserve"> ถึง </w:t>
            </w:r>
            <w:r>
              <w:rPr>
                <w:rFonts w:ascii="Angsana New" w:hAnsi="Angsana New" w:cs="Angsana New"/>
                <w:sz w:val="28"/>
                <w:szCs w:val="28"/>
              </w:rPr>
              <w:t xml:space="preserve">30 </w:t>
            </w:r>
            <w:r>
              <w:rPr>
                <w:rFonts w:ascii="Angsana New" w:hAnsi="Angsana New" w:cs="Angsana New" w:hint="cs"/>
                <w:sz w:val="28"/>
                <w:szCs w:val="28"/>
                <w:cs/>
              </w:rPr>
              <w:t xml:space="preserve">มิถุนายน </w:t>
            </w:r>
            <w:r>
              <w:rPr>
                <w:rFonts w:ascii="Angsana New" w:hAnsi="Angsana New" w:cs="Angsana New"/>
                <w:sz w:val="28"/>
                <w:szCs w:val="28"/>
              </w:rPr>
              <w:t>2562</w:t>
            </w:r>
          </w:p>
        </w:tc>
        <w:tc>
          <w:tcPr>
            <w:tcW w:w="1728" w:type="dxa"/>
            <w:vAlign w:val="bottom"/>
            <w:hideMark/>
          </w:tcPr>
          <w:p w14:paraId="1ABEE78D" w14:textId="77777777" w:rsidR="00980806" w:rsidRDefault="00980806">
            <w:pPr>
              <w:ind w:left="-108" w:right="-72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0.2428</w:t>
            </w:r>
          </w:p>
        </w:tc>
        <w:tc>
          <w:tcPr>
            <w:tcW w:w="1556" w:type="dxa"/>
            <w:vAlign w:val="bottom"/>
            <w:hideMark/>
          </w:tcPr>
          <w:p w14:paraId="28C5C77E" w14:textId="77777777" w:rsidR="00980806" w:rsidRDefault="00980806">
            <w:pPr>
              <w:tabs>
                <w:tab w:val="decimal" w:pos="1022"/>
              </w:tabs>
              <w:ind w:right="34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19,909,599.93</w:t>
            </w:r>
          </w:p>
        </w:tc>
      </w:tr>
      <w:tr w:rsidR="00980806" w14:paraId="0F5140CB" w14:textId="77777777" w:rsidTr="001A7C21">
        <w:trPr>
          <w:cantSplit/>
          <w:trHeight w:val="397"/>
        </w:trPr>
        <w:tc>
          <w:tcPr>
            <w:tcW w:w="2269" w:type="dxa"/>
            <w:vAlign w:val="bottom"/>
            <w:hideMark/>
          </w:tcPr>
          <w:p w14:paraId="29C73C0C" w14:textId="77777777" w:rsidR="00980806" w:rsidRDefault="00980806">
            <w:pPr>
              <w:ind w:left="175"/>
              <w:jc w:val="center"/>
              <w:rPr>
                <w:rFonts w:ascii="Angsana New" w:hAnsi="Angsana New" w:cs="Angsana New"/>
                <w:color w:val="auto"/>
                <w:sz w:val="28"/>
                <w:szCs w:val="28"/>
              </w:rPr>
            </w:pPr>
            <w:r>
              <w:rPr>
                <w:rFonts w:ascii="Angsana New" w:hAnsi="Angsana New" w:cs="Angsana New"/>
                <w:color w:val="auto"/>
                <w:sz w:val="28"/>
                <w:szCs w:val="28"/>
              </w:rPr>
              <w:t xml:space="preserve">11 </w:t>
            </w:r>
            <w:r>
              <w:rPr>
                <w:rFonts w:ascii="Angsana New" w:hAnsi="Angsana New" w:cs="Angsana New" w:hint="cs"/>
                <w:color w:val="auto"/>
                <w:sz w:val="28"/>
                <w:szCs w:val="28"/>
                <w:cs/>
              </w:rPr>
              <w:t xml:space="preserve">ธันวาคม </w:t>
            </w:r>
            <w:r>
              <w:rPr>
                <w:rFonts w:ascii="Angsana New" w:hAnsi="Angsana New" w:cs="Angsana New"/>
                <w:color w:val="auto"/>
                <w:sz w:val="28"/>
                <w:szCs w:val="28"/>
              </w:rPr>
              <w:t>2562</w:t>
            </w:r>
          </w:p>
        </w:tc>
        <w:tc>
          <w:tcPr>
            <w:tcW w:w="3691" w:type="dxa"/>
            <w:vAlign w:val="bottom"/>
            <w:hideMark/>
          </w:tcPr>
          <w:p w14:paraId="5B57672F" w14:textId="77777777" w:rsidR="00980806" w:rsidRDefault="00980806">
            <w:pPr>
              <w:ind w:left="-108" w:right="-107"/>
              <w:jc w:val="center"/>
              <w:rPr>
                <w:rFonts w:ascii="Angsana New" w:hAnsi="Angsana New" w:cs="Angsana New"/>
                <w:color w:val="auto"/>
                <w:sz w:val="28"/>
                <w:szCs w:val="28"/>
              </w:rPr>
            </w:pPr>
            <w:r>
              <w:rPr>
                <w:rFonts w:ascii="Angsana New" w:hAnsi="Angsana New" w:cs="Angsana New"/>
                <w:color w:val="auto"/>
                <w:sz w:val="28"/>
                <w:szCs w:val="28"/>
              </w:rPr>
              <w:t xml:space="preserve">1 </w:t>
            </w:r>
            <w:r>
              <w:rPr>
                <w:rFonts w:ascii="Angsana New" w:hAnsi="Angsana New" w:cs="Angsana New" w:hint="cs"/>
                <w:color w:val="auto"/>
                <w:sz w:val="28"/>
                <w:szCs w:val="28"/>
                <w:cs/>
              </w:rPr>
              <w:t xml:space="preserve">กรกฎาคม </w:t>
            </w:r>
            <w:r>
              <w:rPr>
                <w:rFonts w:ascii="Angsana New" w:hAnsi="Angsana New" w:cs="Angsana New"/>
                <w:color w:val="auto"/>
                <w:sz w:val="28"/>
                <w:szCs w:val="28"/>
              </w:rPr>
              <w:t>2562</w:t>
            </w:r>
            <w:r>
              <w:rPr>
                <w:rFonts w:ascii="Angsana New" w:hAnsi="Angsana New" w:cs="Angsana New" w:hint="cs"/>
                <w:color w:val="auto"/>
                <w:sz w:val="28"/>
                <w:szCs w:val="28"/>
                <w:cs/>
              </w:rPr>
              <w:t xml:space="preserve"> ถึง </w:t>
            </w:r>
            <w:r>
              <w:rPr>
                <w:rFonts w:ascii="Angsana New" w:hAnsi="Angsana New" w:cs="Angsana New"/>
                <w:color w:val="auto"/>
                <w:sz w:val="28"/>
                <w:szCs w:val="28"/>
              </w:rPr>
              <w:t xml:space="preserve">25 </w:t>
            </w:r>
            <w:r>
              <w:rPr>
                <w:rFonts w:ascii="Angsana New" w:hAnsi="Angsana New" w:cs="Angsana New" w:hint="cs"/>
                <w:color w:val="auto"/>
                <w:sz w:val="28"/>
                <w:szCs w:val="28"/>
                <w:cs/>
              </w:rPr>
              <w:t xml:space="preserve">ธันวาคม </w:t>
            </w:r>
            <w:r>
              <w:rPr>
                <w:rFonts w:ascii="Angsana New" w:hAnsi="Angsana New" w:cs="Angsana New"/>
                <w:color w:val="auto"/>
                <w:sz w:val="28"/>
                <w:szCs w:val="28"/>
              </w:rPr>
              <w:t>2562</w:t>
            </w:r>
          </w:p>
        </w:tc>
        <w:tc>
          <w:tcPr>
            <w:tcW w:w="1728" w:type="dxa"/>
            <w:vAlign w:val="bottom"/>
            <w:hideMark/>
          </w:tcPr>
          <w:p w14:paraId="431E5336" w14:textId="77777777" w:rsidR="00980806" w:rsidRDefault="00980806">
            <w:pPr>
              <w:ind w:left="-108" w:right="-72"/>
              <w:jc w:val="center"/>
              <w:rPr>
                <w:rFonts w:ascii="Angsana New" w:hAnsi="Angsana New" w:cs="Angsana New"/>
                <w:color w:val="auto"/>
                <w:sz w:val="28"/>
                <w:szCs w:val="28"/>
              </w:rPr>
            </w:pPr>
            <w:r>
              <w:rPr>
                <w:rFonts w:ascii="Angsana New" w:hAnsi="Angsana New" w:cs="Angsana New"/>
                <w:color w:val="auto"/>
                <w:sz w:val="28"/>
                <w:szCs w:val="28"/>
              </w:rPr>
              <w:t>0.2606</w:t>
            </w:r>
          </w:p>
        </w:tc>
        <w:tc>
          <w:tcPr>
            <w:tcW w:w="1556" w:type="dxa"/>
            <w:vAlign w:val="bottom"/>
            <w:hideMark/>
          </w:tcPr>
          <w:p w14:paraId="7D6B0FFC" w14:textId="77777777" w:rsidR="00980806" w:rsidRDefault="00980806">
            <w:pPr>
              <w:tabs>
                <w:tab w:val="decimal" w:pos="1022"/>
              </w:tabs>
              <w:ind w:right="34"/>
              <w:rPr>
                <w:rFonts w:ascii="Angsana New" w:hAnsi="Angsana New" w:cs="Angsana New"/>
                <w:color w:val="auto"/>
                <w:sz w:val="28"/>
                <w:szCs w:val="28"/>
              </w:rPr>
            </w:pPr>
            <w:r>
              <w:rPr>
                <w:rFonts w:ascii="Angsana New" w:hAnsi="Angsana New" w:cs="Angsana New"/>
                <w:color w:val="auto"/>
                <w:sz w:val="28"/>
                <w:szCs w:val="28"/>
              </w:rPr>
              <w:t>21,355,075.48</w:t>
            </w:r>
          </w:p>
        </w:tc>
      </w:tr>
      <w:tr w:rsidR="00980806" w14:paraId="02264D1A" w14:textId="77777777" w:rsidTr="001A7C21">
        <w:trPr>
          <w:cantSplit/>
          <w:trHeight w:val="397"/>
        </w:trPr>
        <w:tc>
          <w:tcPr>
            <w:tcW w:w="5960" w:type="dxa"/>
            <w:gridSpan w:val="2"/>
            <w:vAlign w:val="bottom"/>
          </w:tcPr>
          <w:p w14:paraId="3B2F642B" w14:textId="77777777" w:rsidR="00980806" w:rsidRDefault="00980806">
            <w:pPr>
              <w:ind w:right="109"/>
              <w:jc w:val="righ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728" w:type="dxa"/>
            <w:hideMark/>
          </w:tcPr>
          <w:p w14:paraId="242296D8" w14:textId="77777777" w:rsidR="00980806" w:rsidRDefault="00980806">
            <w:pPr>
              <w:ind w:left="-108" w:right="-72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color w:val="auto"/>
                <w:sz w:val="28"/>
                <w:szCs w:val="28"/>
                <w:cs/>
              </w:rPr>
              <w:t>รวม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  <w:hideMark/>
          </w:tcPr>
          <w:p w14:paraId="5E01B269" w14:textId="77777777" w:rsidR="00980806" w:rsidRDefault="00980806">
            <w:pPr>
              <w:tabs>
                <w:tab w:val="decimal" w:pos="1022"/>
              </w:tabs>
              <w:ind w:right="34"/>
              <w:rPr>
                <w:rFonts w:ascii="Angsana New" w:hAnsi="Angsana New" w:cs="Angsana New"/>
                <w:sz w:val="28"/>
                <w:szCs w:val="28"/>
                <w:cs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62,789,570.38</w:t>
            </w:r>
          </w:p>
        </w:tc>
      </w:tr>
      <w:tr w:rsidR="00980806" w14:paraId="6E32A14D" w14:textId="77777777" w:rsidTr="001A7C21">
        <w:trPr>
          <w:cantSplit/>
          <w:trHeight w:val="162"/>
        </w:trPr>
        <w:tc>
          <w:tcPr>
            <w:tcW w:w="5960" w:type="dxa"/>
            <w:gridSpan w:val="2"/>
            <w:vAlign w:val="bottom"/>
          </w:tcPr>
          <w:p w14:paraId="12688197" w14:textId="77777777" w:rsidR="00980806" w:rsidRDefault="00980806">
            <w:pPr>
              <w:ind w:right="109"/>
              <w:jc w:val="center"/>
              <w:rPr>
                <w:rFonts w:ascii="Angsana New" w:hAnsi="Angsana New" w:cs="Angsana New"/>
                <w:color w:val="auto"/>
                <w:sz w:val="6"/>
                <w:szCs w:val="6"/>
              </w:rPr>
            </w:pPr>
          </w:p>
        </w:tc>
        <w:tc>
          <w:tcPr>
            <w:tcW w:w="1728" w:type="dxa"/>
          </w:tcPr>
          <w:p w14:paraId="4E40389A" w14:textId="77777777" w:rsidR="00980806" w:rsidRDefault="00980806">
            <w:pPr>
              <w:ind w:left="-108" w:right="-72"/>
              <w:jc w:val="center"/>
              <w:rPr>
                <w:rFonts w:ascii="Angsana New" w:hAnsi="Angsana New" w:cs="Angsana New"/>
                <w:sz w:val="6"/>
                <w:szCs w:val="6"/>
                <w:cs/>
              </w:rPr>
            </w:pPr>
          </w:p>
        </w:tc>
        <w:tc>
          <w:tcPr>
            <w:tcW w:w="1556" w:type="dxa"/>
            <w:tcBorders>
              <w:top w:val="double" w:sz="4" w:space="0" w:color="auto"/>
              <w:left w:val="nil"/>
              <w:bottom w:val="nil"/>
              <w:right w:val="nil"/>
            </w:tcBorders>
            <w:vAlign w:val="bottom"/>
          </w:tcPr>
          <w:p w14:paraId="10C84603" w14:textId="77777777" w:rsidR="00980806" w:rsidRDefault="00980806">
            <w:pPr>
              <w:tabs>
                <w:tab w:val="decimal" w:pos="1167"/>
              </w:tabs>
              <w:ind w:right="34"/>
              <w:rPr>
                <w:rFonts w:ascii="Angsana New" w:hAnsi="Angsana New" w:cs="Angsana New"/>
                <w:sz w:val="6"/>
                <w:szCs w:val="6"/>
                <w:cs/>
              </w:rPr>
            </w:pPr>
          </w:p>
        </w:tc>
      </w:tr>
    </w:tbl>
    <w:p w14:paraId="2762FA5D" w14:textId="77777777" w:rsidR="00F66BCD" w:rsidRPr="009F5196" w:rsidRDefault="00F66BCD" w:rsidP="000A37D2">
      <w:pPr>
        <w:numPr>
          <w:ilvl w:val="0"/>
          <w:numId w:val="1"/>
        </w:numPr>
        <w:spacing w:before="240" w:after="240"/>
        <w:ind w:left="567" w:hanging="567"/>
        <w:jc w:val="thaiDistribute"/>
        <w:rPr>
          <w:rFonts w:ascii="Angsana New" w:hAnsi="Angsana New" w:cs="Angsana New"/>
          <w:b/>
          <w:color w:val="auto"/>
          <w:sz w:val="28"/>
          <w:szCs w:val="28"/>
          <w:u w:val="single"/>
        </w:rPr>
      </w:pPr>
      <w:r>
        <w:rPr>
          <w:rFonts w:ascii="Angsana New" w:hAnsi="Angsana New" w:cs="Angsana New" w:hint="cs"/>
          <w:b/>
          <w:color w:val="auto"/>
          <w:sz w:val="28"/>
          <w:szCs w:val="28"/>
          <w:u w:val="single"/>
          <w:cs/>
        </w:rPr>
        <w:t>ข้อมูลเกี่ยวกับการซื้อขายเงินลงทุน</w:t>
      </w:r>
    </w:p>
    <w:p w14:paraId="1B2B9123" w14:textId="77777777" w:rsidR="00B26946" w:rsidRDefault="00B26946" w:rsidP="00B26946">
      <w:pPr>
        <w:pStyle w:val="a"/>
        <w:spacing w:before="240" w:after="240"/>
        <w:ind w:left="567" w:right="0"/>
        <w:jc w:val="thaiDistribute"/>
        <w:rPr>
          <w:rFonts w:ascii="Angsana New" w:hAnsi="Angsana New"/>
          <w:b w:val="0"/>
          <w:bCs w:val="0"/>
          <w:spacing w:val="-3"/>
        </w:rPr>
      </w:pPr>
      <w:bookmarkStart w:id="25" w:name="_Hlk32435516"/>
      <w:bookmarkStart w:id="26" w:name="_Hlk512436143"/>
      <w:r>
        <w:rPr>
          <w:rFonts w:ascii="Angsana New" w:hAnsi="Angsana New"/>
          <w:b w:val="0"/>
          <w:bCs w:val="0"/>
          <w:spacing w:val="-6"/>
          <w:cs/>
        </w:rPr>
        <w:t>กอง</w:t>
      </w:r>
      <w:proofErr w:type="spellStart"/>
      <w:r>
        <w:rPr>
          <w:rFonts w:ascii="Angsana New" w:hAnsi="Angsana New"/>
          <w:b w:val="0"/>
          <w:bCs w:val="0"/>
          <w:spacing w:val="-6"/>
          <w:cs/>
        </w:rPr>
        <w:t>ทรั</w:t>
      </w:r>
      <w:proofErr w:type="spellEnd"/>
      <w:r>
        <w:rPr>
          <w:rFonts w:ascii="Angsana New" w:hAnsi="Angsana New"/>
          <w:b w:val="0"/>
          <w:bCs w:val="0"/>
          <w:spacing w:val="-6"/>
          <w:cs/>
        </w:rPr>
        <w:t>สต์</w:t>
      </w:r>
      <w:r w:rsidR="00844DA6">
        <w:rPr>
          <w:rFonts w:ascii="Angsana New" w:hAnsi="Angsana New" w:hint="cs"/>
          <w:b w:val="0"/>
          <w:bCs w:val="0"/>
          <w:spacing w:val="-6"/>
          <w:cs/>
        </w:rPr>
        <w:t>ไม่มีรายการ</w:t>
      </w:r>
      <w:r>
        <w:rPr>
          <w:rFonts w:ascii="Angsana New" w:hAnsi="Angsana New"/>
          <w:b w:val="0"/>
          <w:bCs w:val="0"/>
          <w:spacing w:val="-6"/>
          <w:cs/>
        </w:rPr>
        <w:t xml:space="preserve">ซื้อขายเงินลงทุนสำหรับปีสิ้นสุดวันที่ </w:t>
      </w:r>
      <w:r>
        <w:rPr>
          <w:rFonts w:ascii="Angsana New" w:hAnsi="Angsana New"/>
          <w:b w:val="0"/>
          <w:bCs w:val="0"/>
          <w:spacing w:val="-6"/>
          <w:lang w:val="en-US"/>
        </w:rPr>
        <w:t>31</w:t>
      </w:r>
      <w:r>
        <w:rPr>
          <w:rFonts w:ascii="Angsana New" w:hAnsi="Angsana New"/>
          <w:b w:val="0"/>
          <w:bCs w:val="0"/>
          <w:spacing w:val="-6"/>
          <w:cs/>
        </w:rPr>
        <w:t xml:space="preserve"> ธันวาคม </w:t>
      </w:r>
      <w:r>
        <w:rPr>
          <w:rFonts w:ascii="Angsana New" w:hAnsi="Angsana New"/>
          <w:b w:val="0"/>
          <w:bCs w:val="0"/>
          <w:spacing w:val="-6"/>
          <w:lang w:val="en-US"/>
        </w:rPr>
        <w:t>2563</w:t>
      </w:r>
      <w:r>
        <w:rPr>
          <w:rFonts w:ascii="Angsana New" w:hAnsi="Angsana New"/>
          <w:b w:val="0"/>
          <w:bCs w:val="0"/>
          <w:spacing w:val="-6"/>
          <w:cs/>
        </w:rPr>
        <w:t xml:space="preserve"> </w:t>
      </w:r>
      <w:bookmarkEnd w:id="25"/>
    </w:p>
    <w:p w14:paraId="716BACE6" w14:textId="77777777" w:rsidR="00B26946" w:rsidRPr="00874327" w:rsidRDefault="00844DA6" w:rsidP="00874327">
      <w:pPr>
        <w:pStyle w:val="a"/>
        <w:spacing w:before="240" w:after="240"/>
        <w:ind w:left="567" w:right="0"/>
        <w:jc w:val="thaiDistribute"/>
        <w:rPr>
          <w:rFonts w:ascii="Angsana New" w:hAnsi="Angsana New"/>
          <w:b w:val="0"/>
          <w:bCs w:val="0"/>
          <w:spacing w:val="-3"/>
          <w:cs/>
        </w:rPr>
      </w:pPr>
      <w:r>
        <w:rPr>
          <w:rFonts w:ascii="Angsana New" w:hAnsi="Angsana New"/>
          <w:b w:val="0"/>
          <w:bCs w:val="0"/>
          <w:spacing w:val="-6"/>
          <w:cs/>
        </w:rPr>
        <w:t>กอง</w:t>
      </w:r>
      <w:proofErr w:type="spellStart"/>
      <w:r>
        <w:rPr>
          <w:rFonts w:ascii="Angsana New" w:hAnsi="Angsana New"/>
          <w:b w:val="0"/>
          <w:bCs w:val="0"/>
          <w:spacing w:val="-6"/>
          <w:cs/>
        </w:rPr>
        <w:t>ทรั</w:t>
      </w:r>
      <w:proofErr w:type="spellEnd"/>
      <w:r>
        <w:rPr>
          <w:rFonts w:ascii="Angsana New" w:hAnsi="Angsana New"/>
          <w:b w:val="0"/>
          <w:bCs w:val="0"/>
          <w:spacing w:val="-6"/>
          <w:cs/>
        </w:rPr>
        <w:t xml:space="preserve">สต์ได้ซื้อขายเงินลงทุนสำหรับปีสิ้นสุดวันที่ </w:t>
      </w:r>
      <w:r>
        <w:rPr>
          <w:rFonts w:ascii="Angsana New" w:hAnsi="Angsana New"/>
          <w:b w:val="0"/>
          <w:bCs w:val="0"/>
          <w:spacing w:val="-6"/>
          <w:lang w:val="en-US"/>
        </w:rPr>
        <w:t>31</w:t>
      </w:r>
      <w:r>
        <w:rPr>
          <w:rFonts w:ascii="Angsana New" w:hAnsi="Angsana New"/>
          <w:b w:val="0"/>
          <w:bCs w:val="0"/>
          <w:spacing w:val="-6"/>
          <w:cs/>
        </w:rPr>
        <w:t xml:space="preserve"> ธันวาคม </w:t>
      </w:r>
      <w:r>
        <w:rPr>
          <w:rFonts w:ascii="Angsana New" w:hAnsi="Angsana New"/>
          <w:b w:val="0"/>
          <w:bCs w:val="0"/>
          <w:spacing w:val="-6"/>
          <w:lang w:val="en-US"/>
        </w:rPr>
        <w:t>2562</w:t>
      </w:r>
      <w:r>
        <w:rPr>
          <w:rFonts w:ascii="Angsana New" w:hAnsi="Angsana New"/>
          <w:b w:val="0"/>
          <w:bCs w:val="0"/>
          <w:spacing w:val="-6"/>
          <w:cs/>
        </w:rPr>
        <w:t xml:space="preserve"> </w:t>
      </w:r>
      <w:r>
        <w:rPr>
          <w:rFonts w:ascii="Angsana New" w:hAnsi="Angsana New" w:hint="cs"/>
          <w:b w:val="0"/>
          <w:bCs w:val="0"/>
          <w:spacing w:val="-6"/>
          <w:cs/>
        </w:rPr>
        <w:t>โดยไม่รวมเงินลงทุนในตั๋วสัญญาใช้เงินและใบรับฝากเงิน</w:t>
      </w:r>
      <w:r>
        <w:rPr>
          <w:rFonts w:ascii="Angsana New" w:hAnsi="Angsana New"/>
          <w:b w:val="0"/>
          <w:bCs w:val="0"/>
          <w:spacing w:val="-3"/>
          <w:cs/>
        </w:rPr>
        <w:t xml:space="preserve"> เป็นจำนวนเงิน </w:t>
      </w:r>
      <w:r>
        <w:rPr>
          <w:rFonts w:ascii="Angsana New" w:hAnsi="Angsana New"/>
          <w:b w:val="0"/>
          <w:bCs w:val="0"/>
          <w:spacing w:val="-3"/>
          <w:lang w:val="en-US"/>
        </w:rPr>
        <w:t xml:space="preserve">57.65 </w:t>
      </w:r>
      <w:r>
        <w:rPr>
          <w:rFonts w:ascii="Angsana New" w:hAnsi="Angsana New"/>
          <w:b w:val="0"/>
          <w:bCs w:val="0"/>
          <w:spacing w:val="-3"/>
          <w:cs/>
        </w:rPr>
        <w:t xml:space="preserve">ล้านบาท โดยคิดเป็นอัตราร้อยละ </w:t>
      </w:r>
      <w:r>
        <w:rPr>
          <w:rFonts w:ascii="Angsana New" w:hAnsi="Angsana New"/>
          <w:b w:val="0"/>
          <w:bCs w:val="0"/>
          <w:spacing w:val="-3"/>
          <w:lang w:val="en-US"/>
        </w:rPr>
        <w:t>8.47</w:t>
      </w:r>
      <w:r>
        <w:rPr>
          <w:rFonts w:ascii="Angsana New" w:hAnsi="Angsana New"/>
          <w:b w:val="0"/>
          <w:bCs w:val="0"/>
          <w:spacing w:val="-3"/>
          <w:cs/>
        </w:rPr>
        <w:t xml:space="preserve"> ต่อมูลค่าสินทรัพย์สุทธิถัวเฉลี่ยระหว่างปี</w:t>
      </w:r>
    </w:p>
    <w:bookmarkEnd w:id="26"/>
    <w:p w14:paraId="4AD4F4CE" w14:textId="77777777" w:rsidR="00903B88" w:rsidRPr="009F5196" w:rsidRDefault="00903B88" w:rsidP="00F875E0">
      <w:pPr>
        <w:numPr>
          <w:ilvl w:val="0"/>
          <w:numId w:val="1"/>
        </w:numPr>
        <w:spacing w:before="240" w:after="240"/>
        <w:ind w:left="567" w:hanging="567"/>
        <w:jc w:val="thaiDistribute"/>
        <w:rPr>
          <w:rFonts w:ascii="Angsana New" w:hAnsi="Angsana New" w:cs="Angsana New"/>
          <w:b/>
          <w:color w:val="auto"/>
          <w:sz w:val="28"/>
          <w:szCs w:val="28"/>
          <w:u w:val="single"/>
        </w:rPr>
      </w:pPr>
      <w:r w:rsidRPr="009F5196">
        <w:rPr>
          <w:rFonts w:ascii="Angsana New" w:hAnsi="Angsana New" w:cs="Angsana New" w:hint="cs"/>
          <w:b/>
          <w:color w:val="auto"/>
          <w:sz w:val="28"/>
          <w:szCs w:val="28"/>
          <w:u w:val="single"/>
          <w:cs/>
        </w:rPr>
        <w:t>ภาระผูกพัน</w:t>
      </w:r>
    </w:p>
    <w:p w14:paraId="66C06969" w14:textId="77777777" w:rsidR="00903B88" w:rsidRDefault="00903B88" w:rsidP="00F875E0">
      <w:pPr>
        <w:pStyle w:val="a"/>
        <w:spacing w:before="240" w:after="240"/>
        <w:ind w:left="567" w:right="0"/>
        <w:jc w:val="thaiDistribute"/>
        <w:rPr>
          <w:rFonts w:ascii="Angsana New" w:hAnsi="Angsana New"/>
          <w:b w:val="0"/>
          <w:bCs w:val="0"/>
          <w:lang w:val="en-US"/>
        </w:rPr>
      </w:pPr>
      <w:r w:rsidRPr="009F5196">
        <w:rPr>
          <w:rFonts w:ascii="Angsana New" w:hAnsi="Angsana New"/>
          <w:b w:val="0"/>
          <w:bCs w:val="0"/>
          <w:cs/>
        </w:rPr>
        <w:t>กอง</w:t>
      </w:r>
      <w:proofErr w:type="spellStart"/>
      <w:r w:rsidRPr="009F5196">
        <w:rPr>
          <w:rFonts w:ascii="Angsana New" w:hAnsi="Angsana New"/>
          <w:b w:val="0"/>
          <w:bCs w:val="0"/>
          <w:cs/>
        </w:rPr>
        <w:t>ทรั</w:t>
      </w:r>
      <w:proofErr w:type="spellEnd"/>
      <w:r w:rsidRPr="009F5196">
        <w:rPr>
          <w:rFonts w:ascii="Angsana New" w:hAnsi="Angsana New"/>
          <w:b w:val="0"/>
          <w:bCs w:val="0"/>
          <w:cs/>
        </w:rPr>
        <w:t>สต์มีภาระ</w:t>
      </w:r>
      <w:r w:rsidRPr="00F636FA">
        <w:rPr>
          <w:rFonts w:ascii="Angsana New" w:hAnsi="Angsana New"/>
          <w:b w:val="0"/>
          <w:bCs w:val="0"/>
          <w:cs/>
        </w:rPr>
        <w:t>ผูกพันที่จะต้องจ่ายค่าธรรมเนียมผู้จัดการกอง</w:t>
      </w:r>
      <w:proofErr w:type="spellStart"/>
      <w:r w:rsidRPr="00F636FA">
        <w:rPr>
          <w:rFonts w:ascii="Angsana New" w:hAnsi="Angsana New"/>
          <w:b w:val="0"/>
          <w:bCs w:val="0"/>
          <w:cs/>
        </w:rPr>
        <w:t>ทรั</w:t>
      </w:r>
      <w:proofErr w:type="spellEnd"/>
      <w:r w:rsidRPr="00F636FA">
        <w:rPr>
          <w:rFonts w:ascii="Angsana New" w:hAnsi="Angsana New"/>
          <w:b w:val="0"/>
          <w:bCs w:val="0"/>
          <w:cs/>
        </w:rPr>
        <w:t>สต์</w:t>
      </w:r>
      <w:r w:rsidR="002A2DF4" w:rsidRPr="00F636FA">
        <w:rPr>
          <w:rFonts w:ascii="Angsana New" w:hAnsi="Angsana New"/>
          <w:b w:val="0"/>
          <w:bCs w:val="0"/>
          <w:cs/>
        </w:rPr>
        <w:t xml:space="preserve"> </w:t>
      </w:r>
      <w:r w:rsidRPr="00F636FA">
        <w:rPr>
          <w:rFonts w:ascii="Angsana New" w:hAnsi="Angsana New"/>
          <w:b w:val="0"/>
          <w:bCs w:val="0"/>
          <w:cs/>
        </w:rPr>
        <w:t>ค่าธรรม</w:t>
      </w:r>
      <w:proofErr w:type="spellStart"/>
      <w:r w:rsidRPr="00F636FA">
        <w:rPr>
          <w:rFonts w:ascii="Angsana New" w:hAnsi="Angsana New"/>
          <w:b w:val="0"/>
          <w:bCs w:val="0"/>
          <w:cs/>
        </w:rPr>
        <w:t>เนีย</w:t>
      </w:r>
      <w:proofErr w:type="spellEnd"/>
      <w:r w:rsidRPr="00F636FA">
        <w:rPr>
          <w:rFonts w:ascii="Angsana New" w:hAnsi="Angsana New"/>
          <w:b w:val="0"/>
          <w:bCs w:val="0"/>
          <w:cs/>
        </w:rPr>
        <w:t>มท</w:t>
      </w:r>
      <w:proofErr w:type="spellStart"/>
      <w:r w:rsidRPr="00F636FA">
        <w:rPr>
          <w:rFonts w:ascii="Angsana New" w:hAnsi="Angsana New"/>
          <w:b w:val="0"/>
          <w:bCs w:val="0"/>
          <w:cs/>
        </w:rPr>
        <w:t>รัส</w:t>
      </w:r>
      <w:proofErr w:type="spellEnd"/>
      <w:r w:rsidRPr="00F636FA">
        <w:rPr>
          <w:rFonts w:ascii="Angsana New" w:hAnsi="Angsana New"/>
          <w:b w:val="0"/>
          <w:bCs w:val="0"/>
          <w:cs/>
        </w:rPr>
        <w:t>ตี</w:t>
      </w:r>
      <w:r w:rsidR="002A2DF4" w:rsidRPr="00F636FA">
        <w:rPr>
          <w:rFonts w:ascii="Angsana New" w:hAnsi="Angsana New"/>
          <w:b w:val="0"/>
          <w:bCs w:val="0"/>
          <w:cs/>
        </w:rPr>
        <w:t xml:space="preserve"> </w:t>
      </w:r>
      <w:r w:rsidRPr="00F636FA">
        <w:rPr>
          <w:rFonts w:ascii="Angsana New" w:hAnsi="Angsana New"/>
          <w:b w:val="0"/>
          <w:bCs w:val="0"/>
          <w:cs/>
        </w:rPr>
        <w:t>และค่าธรรมเนียมนายทะเบียนตามเกณฑ์และเงื่อนไขที่กล่าวไว้ในหมายเหตุ</w:t>
      </w:r>
      <w:r w:rsidR="002A2DF4" w:rsidRPr="00F636FA">
        <w:rPr>
          <w:rFonts w:ascii="Angsana New" w:hAnsi="Angsana New"/>
          <w:b w:val="0"/>
          <w:bCs w:val="0"/>
          <w:cs/>
        </w:rPr>
        <w:t xml:space="preserve"> </w:t>
      </w:r>
      <w:r w:rsidRPr="00F636FA">
        <w:rPr>
          <w:rFonts w:ascii="Angsana New" w:hAnsi="Angsana New"/>
          <w:b w:val="0"/>
          <w:bCs w:val="0"/>
          <w:lang w:val="en-US"/>
        </w:rPr>
        <w:t>1</w:t>
      </w:r>
      <w:r w:rsidR="0030064A" w:rsidRPr="00F636FA">
        <w:rPr>
          <w:rFonts w:ascii="Angsana New" w:hAnsi="Angsana New"/>
          <w:b w:val="0"/>
          <w:bCs w:val="0"/>
          <w:lang w:val="en-US"/>
        </w:rPr>
        <w:t>5</w:t>
      </w:r>
    </w:p>
    <w:p w14:paraId="7E98D488" w14:textId="77777777" w:rsidR="00644E35" w:rsidRPr="00016F32" w:rsidRDefault="00644E35" w:rsidP="00F875E0">
      <w:pPr>
        <w:numPr>
          <w:ilvl w:val="0"/>
          <w:numId w:val="1"/>
        </w:numPr>
        <w:spacing w:before="240" w:after="240"/>
        <w:ind w:left="567" w:hanging="567"/>
        <w:jc w:val="thaiDistribute"/>
        <w:rPr>
          <w:rFonts w:ascii="Angsana New" w:hAnsi="Angsana New" w:cs="Angsana New"/>
          <w:b/>
          <w:color w:val="auto"/>
          <w:sz w:val="28"/>
          <w:szCs w:val="28"/>
          <w:u w:val="single"/>
        </w:rPr>
      </w:pPr>
      <w:r w:rsidRPr="00016F32">
        <w:rPr>
          <w:rFonts w:ascii="Angsana New" w:hAnsi="Angsana New" w:cs="Angsana New" w:hint="cs"/>
          <w:b/>
          <w:color w:val="auto"/>
          <w:sz w:val="28"/>
          <w:szCs w:val="28"/>
          <w:u w:val="single"/>
          <w:cs/>
        </w:rPr>
        <w:t>ข้อมูลส่วนงานดำเนินงาน</w:t>
      </w:r>
    </w:p>
    <w:p w14:paraId="481E5B1E" w14:textId="77777777" w:rsidR="00C510DA" w:rsidRPr="004F1542" w:rsidRDefault="00C510DA" w:rsidP="00F875E0">
      <w:pPr>
        <w:spacing w:before="240" w:after="240"/>
        <w:ind w:left="567"/>
        <w:jc w:val="thaiDistribute"/>
        <w:rPr>
          <w:rFonts w:ascii="Angsana New" w:eastAsia="Times New Roman" w:hAnsi="Angsana New" w:cs="Angsana New"/>
          <w:color w:val="auto"/>
          <w:sz w:val="28"/>
          <w:szCs w:val="28"/>
          <w:lang w:val="th-TH"/>
        </w:rPr>
      </w:pPr>
      <w:bookmarkStart w:id="27" w:name="_Hlk39772589"/>
      <w:r w:rsidRPr="004F1542">
        <w:rPr>
          <w:rFonts w:ascii="Angsana New" w:eastAsia="Times New Roman" w:hAnsi="Angsana New" w:cs="Angsana New"/>
          <w:color w:val="auto"/>
          <w:sz w:val="28"/>
          <w:szCs w:val="28"/>
          <w:cs/>
          <w:lang w:val="th-TH"/>
        </w:rPr>
        <w:t>ข้อมูลส่วนงานดำเนินงานที่นำเสนอนี้สอดคล้องกับรายงานภายในของกอง</w:t>
      </w:r>
      <w:proofErr w:type="spellStart"/>
      <w:r w:rsidRPr="004F1542">
        <w:rPr>
          <w:rFonts w:ascii="Angsana New" w:eastAsia="Times New Roman" w:hAnsi="Angsana New" w:cs="Angsana New"/>
          <w:color w:val="auto"/>
          <w:sz w:val="28"/>
          <w:szCs w:val="28"/>
          <w:cs/>
          <w:lang w:val="th-TH"/>
        </w:rPr>
        <w:t>ทรั</w:t>
      </w:r>
      <w:proofErr w:type="spellEnd"/>
      <w:r w:rsidRPr="004F1542">
        <w:rPr>
          <w:rFonts w:ascii="Angsana New" w:eastAsia="Times New Roman" w:hAnsi="Angsana New" w:cs="Angsana New"/>
          <w:color w:val="auto"/>
          <w:sz w:val="28"/>
          <w:szCs w:val="28"/>
          <w:cs/>
          <w:lang w:val="th-TH"/>
        </w:rPr>
        <w:t>สต์ที่ผู้มีอำนาจตัดสินใจสูงสุดด้านการดำเนินงานได้รับและสอบทานอย่างสม่ำเสมอเพื่อใช้ในการตัดสินใจในการจัดสรรทรัพยากรให้กับส่วนงานและประเมินผลการดำเนินงานของส่วนงาน</w:t>
      </w:r>
    </w:p>
    <w:p w14:paraId="4F9A7586" w14:textId="77777777" w:rsidR="0009003F" w:rsidRDefault="00C510DA" w:rsidP="00F076EC">
      <w:pPr>
        <w:spacing w:before="240" w:after="240"/>
        <w:ind w:left="567"/>
        <w:jc w:val="thaiDistribute"/>
        <w:rPr>
          <w:rFonts w:ascii="Angsana New" w:eastAsia="Times New Roman" w:hAnsi="Angsana New" w:cs="Angsana New"/>
          <w:color w:val="auto"/>
          <w:sz w:val="28"/>
          <w:szCs w:val="28"/>
          <w:lang w:val="th-TH"/>
        </w:rPr>
      </w:pPr>
      <w:r w:rsidRPr="004F1542">
        <w:rPr>
          <w:rFonts w:ascii="Angsana New" w:eastAsia="Times New Roman" w:hAnsi="Angsana New" w:cs="Angsana New"/>
          <w:color w:val="auto"/>
          <w:sz w:val="28"/>
          <w:szCs w:val="28"/>
          <w:cs/>
          <w:lang w:val="th-TH"/>
        </w:rPr>
        <w:t>กอง</w:t>
      </w:r>
      <w:proofErr w:type="spellStart"/>
      <w:r w:rsidRPr="004F1542">
        <w:rPr>
          <w:rFonts w:ascii="Angsana New" w:eastAsia="Times New Roman" w:hAnsi="Angsana New" w:cs="Angsana New"/>
          <w:color w:val="auto"/>
          <w:sz w:val="28"/>
          <w:szCs w:val="28"/>
          <w:cs/>
          <w:lang w:val="th-TH"/>
        </w:rPr>
        <w:t>ทรั</w:t>
      </w:r>
      <w:proofErr w:type="spellEnd"/>
      <w:r w:rsidRPr="004F1542">
        <w:rPr>
          <w:rFonts w:ascii="Angsana New" w:eastAsia="Times New Roman" w:hAnsi="Angsana New" w:cs="Angsana New"/>
          <w:color w:val="auto"/>
          <w:sz w:val="28"/>
          <w:szCs w:val="28"/>
          <w:cs/>
          <w:lang w:val="th-TH"/>
        </w:rPr>
        <w:t>สต์ดำเนินธุรกิจหลักในส่วนงานดำเนินงานที่รายงานเพียงส่วนงานเดียว คือ การให้เช่าในอสังหาริมทรัพย์ที่ได้ลงทุนไป และดำเนินธุรกิจในส่วนงานหลักทางภูมิศาสตร์เดียว คือ ประเทศไทย กอง</w:t>
      </w:r>
      <w:proofErr w:type="spellStart"/>
      <w:r w:rsidRPr="004F1542">
        <w:rPr>
          <w:rFonts w:ascii="Angsana New" w:eastAsia="Times New Roman" w:hAnsi="Angsana New" w:cs="Angsana New"/>
          <w:color w:val="auto"/>
          <w:sz w:val="28"/>
          <w:szCs w:val="28"/>
          <w:cs/>
          <w:lang w:val="th-TH"/>
        </w:rPr>
        <w:t>ทรั</w:t>
      </w:r>
      <w:proofErr w:type="spellEnd"/>
      <w:r w:rsidRPr="004F1542">
        <w:rPr>
          <w:rFonts w:ascii="Angsana New" w:eastAsia="Times New Roman" w:hAnsi="Angsana New" w:cs="Angsana New"/>
          <w:color w:val="auto"/>
          <w:sz w:val="28"/>
          <w:szCs w:val="28"/>
          <w:cs/>
          <w:lang w:val="th-TH"/>
        </w:rPr>
        <w:t>สต์ประเมินผลการปฏิบัติงานของส่วนงานโดยพิจารณาจากกำไรหรือขาดทุนจากการดำเนินงานซึ่งวัดมูลค่าโดยใช้เกณฑ์เดียวกับที่ใช้ในการวัดกำไรหรือขาดทุนจากการดำเนินงานในงบการเงิน ดังนั้น รายได้ กำไรจากการดำเนินงาน และสินทรัพย์ทั้งหมดที่แสดงอยู่ในงบการเงินจึงถือเป็นการรายงานตามส่วนงานดำเนินงานและเขตภูมิศาสตร์แล้ว</w:t>
      </w:r>
    </w:p>
    <w:p w14:paraId="739B7789" w14:textId="77777777" w:rsidR="004467FC" w:rsidRPr="00505650" w:rsidRDefault="004467FC" w:rsidP="00F875E0">
      <w:pPr>
        <w:numPr>
          <w:ilvl w:val="0"/>
          <w:numId w:val="1"/>
        </w:numPr>
        <w:spacing w:before="240" w:after="240"/>
        <w:ind w:left="567" w:hanging="567"/>
        <w:jc w:val="thaiDistribute"/>
        <w:rPr>
          <w:rFonts w:ascii="Angsana New" w:hAnsi="Angsana New" w:cs="Angsana New"/>
          <w:b/>
          <w:color w:val="auto"/>
          <w:sz w:val="28"/>
          <w:szCs w:val="28"/>
          <w:u w:val="single"/>
        </w:rPr>
      </w:pPr>
      <w:r w:rsidRPr="00505650">
        <w:rPr>
          <w:rFonts w:ascii="Angsana New" w:hAnsi="Angsana New" w:cs="Angsana New" w:hint="cs"/>
          <w:b/>
          <w:color w:val="auto"/>
          <w:sz w:val="28"/>
          <w:szCs w:val="28"/>
          <w:u w:val="single"/>
          <w:cs/>
        </w:rPr>
        <w:t>ข้อมูลเกี่ยวกับระดับและวิธีวัดมูลค่ายุติธรรมของเงินลงทุน</w:t>
      </w:r>
    </w:p>
    <w:bookmarkEnd w:id="27"/>
    <w:p w14:paraId="2E45A527" w14:textId="3A0A5514" w:rsidR="00804CF4" w:rsidRPr="00804CF4" w:rsidRDefault="00804CF4" w:rsidP="00804CF4">
      <w:pPr>
        <w:spacing w:before="240" w:after="240"/>
        <w:ind w:left="567"/>
        <w:jc w:val="thaiDistribute"/>
        <w:rPr>
          <w:rFonts w:ascii="Angsana New" w:eastAsia="Times New Roman" w:hAnsi="Angsana New" w:cs="Angsana New"/>
          <w:color w:val="auto"/>
          <w:sz w:val="28"/>
          <w:szCs w:val="28"/>
          <w:lang w:val="th-TH"/>
        </w:rPr>
      </w:pPr>
      <w:r w:rsidRPr="00804CF4">
        <w:rPr>
          <w:rFonts w:ascii="Angsana New" w:eastAsia="Times New Roman" w:hAnsi="Angsana New" w:cs="Angsana New"/>
          <w:color w:val="auto"/>
          <w:sz w:val="28"/>
          <w:szCs w:val="28"/>
          <w:cs/>
          <w:lang w:val="th-TH"/>
        </w:rPr>
        <w:t>มูลค่ายุติธรรมเป็นราคาที่จะได้รับจากการขายสินทรัพย์ หรือจะจ่ายเพื่อโอนหนี้สินในรายการที่เกิดขึ้นในสภาพปกติระหว่างผู้ร่วมตลาด ณ วันที่วัดมูลค่า ยกเว้นในกรณีที่ไม่มีตลาดที่มีสภาพคล่องสำหรับสินทรัพย์หรือหนี้สินที่มีลักษณะเดียวกันหรือไม่สามารถหาราคาเสนอซื้อขายในตลาดที่มีสภาพคล่องได้ กอง</w:t>
      </w:r>
      <w:proofErr w:type="spellStart"/>
      <w:r w:rsidRPr="00804CF4">
        <w:rPr>
          <w:rFonts w:ascii="Angsana New" w:eastAsia="Times New Roman" w:hAnsi="Angsana New" w:cs="Angsana New"/>
          <w:color w:val="auto"/>
          <w:sz w:val="28"/>
          <w:szCs w:val="28"/>
          <w:cs/>
          <w:lang w:val="th-TH"/>
        </w:rPr>
        <w:t>ท</w:t>
      </w:r>
      <w:r w:rsidR="00EA438C">
        <w:rPr>
          <w:rFonts w:ascii="Angsana New" w:eastAsia="Times New Roman" w:hAnsi="Angsana New" w:cs="Angsana New" w:hint="cs"/>
          <w:color w:val="auto"/>
          <w:sz w:val="28"/>
          <w:szCs w:val="28"/>
          <w:cs/>
          <w:lang w:val="th-TH"/>
        </w:rPr>
        <w:t>รั</w:t>
      </w:r>
      <w:proofErr w:type="spellEnd"/>
      <w:r w:rsidR="00EA438C">
        <w:rPr>
          <w:rFonts w:ascii="Angsana New" w:eastAsia="Times New Roman" w:hAnsi="Angsana New" w:cs="Angsana New" w:hint="cs"/>
          <w:color w:val="auto"/>
          <w:sz w:val="28"/>
          <w:szCs w:val="28"/>
          <w:cs/>
          <w:lang w:val="th-TH"/>
        </w:rPr>
        <w:t>สต์</w:t>
      </w:r>
      <w:r w:rsidRPr="00804CF4">
        <w:rPr>
          <w:rFonts w:ascii="Angsana New" w:eastAsia="Times New Roman" w:hAnsi="Angsana New" w:cs="Angsana New"/>
          <w:color w:val="auto"/>
          <w:sz w:val="28"/>
          <w:szCs w:val="28"/>
          <w:cs/>
          <w:lang w:val="th-TH"/>
        </w:rPr>
        <w:t>จะประมาณมูลค่ายุติธรรมและพยายามใช้ข้อมูลที่สามารถสังเกตได้ที่เกี่ยวข้องกับสินทรัพย์หรือหนี้สินที่จะวัดมูลค่ายุติธรรมนั้นให้มากที่สุด</w:t>
      </w:r>
    </w:p>
    <w:p w14:paraId="40DD8FAD" w14:textId="77777777" w:rsidR="00804CF4" w:rsidRPr="00804CF4" w:rsidRDefault="00804CF4" w:rsidP="00804CF4">
      <w:pPr>
        <w:spacing w:before="240" w:after="240"/>
        <w:ind w:left="567"/>
        <w:jc w:val="thaiDistribute"/>
        <w:rPr>
          <w:rFonts w:ascii="Angsana New" w:eastAsia="Times New Roman" w:hAnsi="Angsana New" w:cs="Angsana New"/>
          <w:color w:val="auto"/>
          <w:sz w:val="28"/>
          <w:szCs w:val="28"/>
          <w:lang w:val="th-TH"/>
        </w:rPr>
      </w:pPr>
      <w:r>
        <w:rPr>
          <w:rFonts w:ascii="Angsana New" w:eastAsia="Times New Roman" w:hAnsi="Angsana New" w:cs="Angsana New" w:hint="cs"/>
          <w:color w:val="auto"/>
          <w:sz w:val="28"/>
          <w:szCs w:val="28"/>
          <w:cs/>
          <w:lang w:val="th-TH"/>
        </w:rPr>
        <w:lastRenderedPageBreak/>
        <w:t>กอง</w:t>
      </w:r>
      <w:proofErr w:type="spellStart"/>
      <w:r>
        <w:rPr>
          <w:rFonts w:ascii="Angsana New" w:eastAsia="Times New Roman" w:hAnsi="Angsana New" w:cs="Angsana New" w:hint="cs"/>
          <w:color w:val="auto"/>
          <w:sz w:val="28"/>
          <w:szCs w:val="28"/>
          <w:cs/>
          <w:lang w:val="th-TH"/>
        </w:rPr>
        <w:t>ทรั</w:t>
      </w:r>
      <w:proofErr w:type="spellEnd"/>
      <w:r>
        <w:rPr>
          <w:rFonts w:ascii="Angsana New" w:eastAsia="Times New Roman" w:hAnsi="Angsana New" w:cs="Angsana New" w:hint="cs"/>
          <w:color w:val="auto"/>
          <w:sz w:val="28"/>
          <w:szCs w:val="28"/>
          <w:cs/>
          <w:lang w:val="th-TH"/>
        </w:rPr>
        <w:t>สต์วั</w:t>
      </w:r>
      <w:r w:rsidRPr="00804CF4">
        <w:rPr>
          <w:rFonts w:ascii="Angsana New" w:eastAsia="Times New Roman" w:hAnsi="Angsana New" w:cs="Angsana New"/>
          <w:color w:val="auto"/>
          <w:sz w:val="28"/>
          <w:szCs w:val="28"/>
          <w:cs/>
          <w:lang w:val="th-TH"/>
        </w:rPr>
        <w:t>ดมูลค่ายุติธรรมโดยแบ่งตามลำดับขั้นของข้อมูลที่สามารถสังเกตได้ และตามระดับความสำคัญของข้อมูลที่ใช้วัดมูลค่ายุติธรรม ซึ่งมีดังต่อไปนี้</w:t>
      </w:r>
    </w:p>
    <w:p w14:paraId="0EDDB6C5" w14:textId="77777777" w:rsidR="00D06324" w:rsidRPr="00505650" w:rsidRDefault="00D06324" w:rsidP="00530416">
      <w:pPr>
        <w:tabs>
          <w:tab w:val="left" w:pos="1440"/>
        </w:tabs>
        <w:spacing w:before="120" w:after="120"/>
        <w:ind w:left="1441" w:hanging="874"/>
        <w:jc w:val="thaiDistribute"/>
        <w:rPr>
          <w:rFonts w:ascii="Angsana New" w:hAnsi="Angsana New" w:cs="Angsana New"/>
          <w:sz w:val="28"/>
          <w:szCs w:val="28"/>
          <w:cs/>
        </w:rPr>
      </w:pPr>
      <w:r w:rsidRPr="00505650">
        <w:rPr>
          <w:rFonts w:ascii="Angsana New" w:hAnsi="Angsana New" w:cs="Angsana New"/>
          <w:sz w:val="28"/>
          <w:szCs w:val="28"/>
          <w:cs/>
        </w:rPr>
        <w:t xml:space="preserve">ระดับ </w:t>
      </w:r>
      <w:r w:rsidRPr="00505650">
        <w:rPr>
          <w:rFonts w:ascii="Angsana New" w:hAnsi="Angsana New" w:cs="Angsana New"/>
          <w:sz w:val="28"/>
          <w:szCs w:val="28"/>
        </w:rPr>
        <w:t xml:space="preserve">1 </w:t>
      </w:r>
      <w:r w:rsidRPr="00505650">
        <w:rPr>
          <w:rFonts w:ascii="Angsana New" w:hAnsi="Angsana New" w:cs="Angsana New"/>
          <w:sz w:val="28"/>
          <w:szCs w:val="28"/>
        </w:rPr>
        <w:tab/>
      </w:r>
      <w:r w:rsidRPr="00505650">
        <w:rPr>
          <w:rFonts w:ascii="Angsana New" w:hAnsi="Angsana New" w:cs="Angsana New"/>
          <w:sz w:val="28"/>
          <w:szCs w:val="28"/>
          <w:cs/>
        </w:rPr>
        <w:t>ใช้ข้อมูลราคาเสนอซื้อขายของสินทรัพย์หรือหนี้สินอย่างเดียวกันในตลาดที่มีสภาพคล่อง</w:t>
      </w:r>
    </w:p>
    <w:p w14:paraId="6AB94BA7" w14:textId="77777777" w:rsidR="00D06324" w:rsidRPr="00505650" w:rsidRDefault="00D06324" w:rsidP="00530416">
      <w:pPr>
        <w:tabs>
          <w:tab w:val="left" w:pos="1440"/>
        </w:tabs>
        <w:spacing w:before="120" w:after="120"/>
        <w:ind w:left="1441" w:hanging="874"/>
        <w:jc w:val="thaiDistribute"/>
        <w:rPr>
          <w:rFonts w:ascii="Angsana New" w:hAnsi="Angsana New" w:cs="Angsana New"/>
          <w:sz w:val="28"/>
          <w:szCs w:val="28"/>
          <w:cs/>
        </w:rPr>
      </w:pPr>
      <w:r w:rsidRPr="00505650">
        <w:rPr>
          <w:rFonts w:ascii="Angsana New" w:hAnsi="Angsana New" w:cs="Angsana New"/>
          <w:sz w:val="28"/>
          <w:szCs w:val="28"/>
          <w:cs/>
        </w:rPr>
        <w:t xml:space="preserve">ระดับ </w:t>
      </w:r>
      <w:r w:rsidRPr="00505650">
        <w:rPr>
          <w:rFonts w:ascii="Angsana New" w:hAnsi="Angsana New" w:cs="Angsana New"/>
          <w:sz w:val="28"/>
          <w:szCs w:val="28"/>
        </w:rPr>
        <w:t>2</w:t>
      </w:r>
      <w:r w:rsidRPr="00505650">
        <w:rPr>
          <w:rFonts w:ascii="Angsana New" w:hAnsi="Angsana New" w:cs="Angsana New"/>
          <w:sz w:val="28"/>
          <w:szCs w:val="28"/>
        </w:rPr>
        <w:tab/>
      </w:r>
      <w:r w:rsidRPr="00505650">
        <w:rPr>
          <w:rFonts w:ascii="Angsana New" w:hAnsi="Angsana New" w:cs="Angsana New"/>
          <w:sz w:val="28"/>
          <w:szCs w:val="28"/>
          <w:cs/>
        </w:rPr>
        <w:t>ใช้ข้อมูลอื่นที่สามารถสังเกตได้ของสินทรัพย์หรือหนี้สิน ไม่ว่าจะเป็นข้อมูลทางตรงหรือทางอ้อม</w:t>
      </w:r>
    </w:p>
    <w:p w14:paraId="61982653" w14:textId="77777777" w:rsidR="00F076EC" w:rsidRPr="00505650" w:rsidRDefault="00D06324" w:rsidP="00530416">
      <w:pPr>
        <w:tabs>
          <w:tab w:val="left" w:pos="1440"/>
        </w:tabs>
        <w:spacing w:before="120" w:after="120"/>
        <w:ind w:left="1441" w:hanging="874"/>
        <w:jc w:val="thaiDistribute"/>
        <w:rPr>
          <w:rFonts w:ascii="Angsana New" w:hAnsi="Angsana New" w:cs="Angsana New"/>
          <w:sz w:val="28"/>
          <w:szCs w:val="28"/>
        </w:rPr>
      </w:pPr>
      <w:r w:rsidRPr="00505650">
        <w:rPr>
          <w:rFonts w:ascii="Angsana New" w:hAnsi="Angsana New" w:cs="Angsana New"/>
          <w:sz w:val="28"/>
          <w:szCs w:val="28"/>
          <w:cs/>
        </w:rPr>
        <w:t xml:space="preserve">ระดับ </w:t>
      </w:r>
      <w:r w:rsidRPr="00505650">
        <w:rPr>
          <w:rFonts w:ascii="Angsana New" w:hAnsi="Angsana New" w:cs="Angsana New"/>
          <w:sz w:val="28"/>
          <w:szCs w:val="28"/>
        </w:rPr>
        <w:t>3</w:t>
      </w:r>
      <w:r w:rsidRPr="00505650">
        <w:rPr>
          <w:rFonts w:ascii="Angsana New" w:hAnsi="Angsana New" w:cs="Angsana New"/>
          <w:sz w:val="28"/>
          <w:szCs w:val="28"/>
        </w:rPr>
        <w:tab/>
      </w:r>
      <w:r w:rsidRPr="00505650">
        <w:rPr>
          <w:rFonts w:ascii="Angsana New" w:hAnsi="Angsana New" w:cs="Angsana New"/>
          <w:sz w:val="28"/>
          <w:szCs w:val="28"/>
          <w:cs/>
        </w:rPr>
        <w:t>ใช้ข้อมูลที่ไม่สามารถสังเกตได้เช่น ข้อมูลเกี่ยวกับกระแสเงินในอนาคตที่กิจการประมาณขึ้น</w:t>
      </w:r>
    </w:p>
    <w:p w14:paraId="25032422" w14:textId="77777777" w:rsidR="00926387" w:rsidRPr="00013A95" w:rsidRDefault="00926387" w:rsidP="00874327">
      <w:pPr>
        <w:pStyle w:val="a"/>
        <w:spacing w:before="240" w:after="240"/>
        <w:ind w:left="567" w:right="0"/>
        <w:jc w:val="thaiDistribute"/>
        <w:rPr>
          <w:rFonts w:ascii="Angsana New" w:hAnsi="Angsana New"/>
          <w:b w:val="0"/>
          <w:bCs w:val="0"/>
          <w:cs/>
        </w:rPr>
      </w:pPr>
      <w:r w:rsidRPr="00013A95">
        <w:rPr>
          <w:rFonts w:ascii="Angsana New" w:hAnsi="Angsana New"/>
          <w:b w:val="0"/>
          <w:bCs w:val="0"/>
          <w:cs/>
        </w:rPr>
        <w:t xml:space="preserve">ณ วันที่ </w:t>
      </w:r>
      <w:r w:rsidRPr="00874327">
        <w:rPr>
          <w:rFonts w:ascii="Angsana New" w:hAnsi="Angsana New"/>
          <w:b w:val="0"/>
          <w:bCs w:val="0"/>
        </w:rPr>
        <w:t xml:space="preserve">31 </w:t>
      </w:r>
      <w:r w:rsidRPr="00874327">
        <w:rPr>
          <w:rFonts w:ascii="Angsana New" w:hAnsi="Angsana New" w:hint="cs"/>
          <w:b w:val="0"/>
          <w:bCs w:val="0"/>
          <w:cs/>
        </w:rPr>
        <w:t xml:space="preserve">ธันวาคม </w:t>
      </w:r>
      <w:r w:rsidR="00980806" w:rsidRPr="00874327">
        <w:rPr>
          <w:rFonts w:ascii="Angsana New" w:hAnsi="Angsana New"/>
          <w:b w:val="0"/>
          <w:bCs w:val="0"/>
        </w:rPr>
        <w:t xml:space="preserve">2563 </w:t>
      </w:r>
      <w:r w:rsidR="00980806" w:rsidRPr="00874327">
        <w:rPr>
          <w:rFonts w:ascii="Angsana New" w:hAnsi="Angsana New" w:hint="cs"/>
          <w:b w:val="0"/>
          <w:bCs w:val="0"/>
          <w:cs/>
        </w:rPr>
        <w:t xml:space="preserve">และ </w:t>
      </w:r>
      <w:r w:rsidRPr="00874327">
        <w:rPr>
          <w:rFonts w:ascii="Angsana New" w:hAnsi="Angsana New"/>
          <w:b w:val="0"/>
          <w:bCs w:val="0"/>
        </w:rPr>
        <w:t>2562</w:t>
      </w:r>
      <w:r w:rsidRPr="00013A95">
        <w:rPr>
          <w:rFonts w:ascii="Angsana New" w:hAnsi="Angsana New"/>
          <w:b w:val="0"/>
          <w:bCs w:val="0"/>
        </w:rPr>
        <w:t xml:space="preserve"> </w:t>
      </w:r>
      <w:r w:rsidRPr="00013A95">
        <w:rPr>
          <w:rFonts w:ascii="Angsana New" w:hAnsi="Angsana New"/>
          <w:b w:val="0"/>
          <w:bCs w:val="0"/>
          <w:cs/>
        </w:rPr>
        <w:t>กอง</w:t>
      </w:r>
      <w:proofErr w:type="spellStart"/>
      <w:r w:rsidRPr="00013A95">
        <w:rPr>
          <w:rFonts w:ascii="Angsana New" w:hAnsi="Angsana New"/>
          <w:b w:val="0"/>
          <w:bCs w:val="0"/>
          <w:cs/>
        </w:rPr>
        <w:t>ทรั</w:t>
      </w:r>
      <w:proofErr w:type="spellEnd"/>
      <w:r w:rsidRPr="00013A95">
        <w:rPr>
          <w:rFonts w:ascii="Angsana New" w:hAnsi="Angsana New"/>
          <w:b w:val="0"/>
          <w:bCs w:val="0"/>
          <w:cs/>
        </w:rPr>
        <w:t>สต์มีสินทรัพย์ที่วัดมูลค่าด้วยมูลค่ายุติธรรม</w:t>
      </w:r>
      <w:r w:rsidRPr="00013A95">
        <w:rPr>
          <w:rFonts w:ascii="Angsana New" w:hAnsi="Angsana New" w:hint="cs"/>
          <w:b w:val="0"/>
          <w:bCs w:val="0"/>
          <w:cs/>
        </w:rPr>
        <w:t>แ</w:t>
      </w:r>
      <w:r w:rsidRPr="00013A95">
        <w:rPr>
          <w:rFonts w:ascii="Angsana New" w:hAnsi="Angsana New"/>
          <w:b w:val="0"/>
          <w:bCs w:val="0"/>
          <w:cs/>
        </w:rPr>
        <w:t>สดงตามลำดับชั้นของมูลค่ายุติธรรม ดังนี้</w:t>
      </w:r>
    </w:p>
    <w:tbl>
      <w:tblPr>
        <w:tblW w:w="9227" w:type="dxa"/>
        <w:tblInd w:w="426" w:type="dxa"/>
        <w:tblLayout w:type="fixed"/>
        <w:tblLook w:val="04A0" w:firstRow="1" w:lastRow="0" w:firstColumn="1" w:lastColumn="0" w:noHBand="0" w:noVBand="1"/>
      </w:tblPr>
      <w:tblGrid>
        <w:gridCol w:w="3118"/>
        <w:gridCol w:w="1527"/>
        <w:gridCol w:w="1527"/>
        <w:gridCol w:w="1527"/>
        <w:gridCol w:w="1528"/>
      </w:tblGrid>
      <w:tr w:rsidR="00B27200" w:rsidRPr="00013A95" w14:paraId="5309EB97" w14:textId="77777777" w:rsidTr="001A7C21">
        <w:trPr>
          <w:tblHeader/>
        </w:trPr>
        <w:tc>
          <w:tcPr>
            <w:tcW w:w="9223" w:type="dxa"/>
            <w:gridSpan w:val="5"/>
            <w:vAlign w:val="bottom"/>
            <w:hideMark/>
          </w:tcPr>
          <w:p w14:paraId="048DE800" w14:textId="77777777" w:rsidR="00B27200" w:rsidRPr="00013A95" w:rsidRDefault="00B27200" w:rsidP="006B18C4">
            <w:pPr>
              <w:pStyle w:val="BodyTextIndent3"/>
              <w:ind w:left="0"/>
              <w:jc w:val="right"/>
              <w:rPr>
                <w:kern w:val="28"/>
                <w:sz w:val="28"/>
                <w:szCs w:val="28"/>
                <w:cs/>
              </w:rPr>
            </w:pPr>
            <w:r w:rsidRPr="00013A95">
              <w:rPr>
                <w:kern w:val="28"/>
                <w:sz w:val="28"/>
                <w:szCs w:val="28"/>
              </w:rPr>
              <w:t>(</w:t>
            </w:r>
            <w:r w:rsidRPr="00013A95">
              <w:rPr>
                <w:kern w:val="28"/>
                <w:sz w:val="28"/>
                <w:szCs w:val="28"/>
                <w:cs/>
              </w:rPr>
              <w:t>หน่วย</w:t>
            </w:r>
            <w:r w:rsidRPr="00013A95">
              <w:rPr>
                <w:kern w:val="28"/>
                <w:sz w:val="28"/>
                <w:szCs w:val="28"/>
              </w:rPr>
              <w:t>:</w:t>
            </w:r>
            <w:r w:rsidR="002A2DF4" w:rsidRPr="00013A95">
              <w:rPr>
                <w:kern w:val="28"/>
                <w:sz w:val="28"/>
                <w:szCs w:val="28"/>
              </w:rPr>
              <w:t xml:space="preserve"> </w:t>
            </w:r>
            <w:r w:rsidR="00B1753C">
              <w:rPr>
                <w:rFonts w:hint="cs"/>
                <w:kern w:val="28"/>
                <w:sz w:val="28"/>
                <w:szCs w:val="28"/>
                <w:cs/>
              </w:rPr>
              <w:t>พัน</w:t>
            </w:r>
            <w:r w:rsidRPr="00013A95">
              <w:rPr>
                <w:kern w:val="28"/>
                <w:sz w:val="28"/>
                <w:szCs w:val="28"/>
                <w:cs/>
              </w:rPr>
              <w:t>บาท</w:t>
            </w:r>
            <w:r w:rsidRPr="00013A95">
              <w:rPr>
                <w:kern w:val="28"/>
                <w:sz w:val="28"/>
                <w:szCs w:val="28"/>
              </w:rPr>
              <w:t>)</w:t>
            </w:r>
          </w:p>
        </w:tc>
      </w:tr>
      <w:tr w:rsidR="00B27200" w:rsidRPr="00013A95" w14:paraId="04320A00" w14:textId="77777777" w:rsidTr="001A7C21">
        <w:trPr>
          <w:tblHeader/>
        </w:trPr>
        <w:tc>
          <w:tcPr>
            <w:tcW w:w="3118" w:type="dxa"/>
            <w:vAlign w:val="bottom"/>
          </w:tcPr>
          <w:p w14:paraId="3E9FE469" w14:textId="77777777" w:rsidR="00B27200" w:rsidRPr="00013A95" w:rsidRDefault="00B27200" w:rsidP="006B18C4">
            <w:pPr>
              <w:pStyle w:val="BodyTextIndent3"/>
              <w:ind w:left="243" w:hanging="180"/>
              <w:jc w:val="center"/>
              <w:rPr>
                <w:kern w:val="28"/>
                <w:sz w:val="28"/>
                <w:szCs w:val="28"/>
              </w:rPr>
            </w:pPr>
          </w:p>
        </w:tc>
        <w:tc>
          <w:tcPr>
            <w:tcW w:w="6109" w:type="dxa"/>
            <w:gridSpan w:val="4"/>
            <w:vAlign w:val="bottom"/>
            <w:hideMark/>
          </w:tcPr>
          <w:p w14:paraId="170A60D8" w14:textId="77777777" w:rsidR="00B27200" w:rsidRPr="00013A95" w:rsidRDefault="00B1753C" w:rsidP="00505650">
            <w:pPr>
              <w:pStyle w:val="BodyTextIndent3"/>
              <w:tabs>
                <w:tab w:val="left" w:pos="720"/>
              </w:tabs>
              <w:ind w:left="0" w:hanging="18"/>
              <w:jc w:val="center"/>
              <w:rPr>
                <w:kern w:val="28"/>
                <w:sz w:val="28"/>
                <w:szCs w:val="28"/>
                <w:u w:val="single"/>
                <w:cs/>
              </w:rPr>
            </w:pPr>
            <w:r w:rsidRPr="00013A95">
              <w:rPr>
                <w:kern w:val="28"/>
                <w:sz w:val="28"/>
                <w:szCs w:val="28"/>
                <w:u w:val="single"/>
                <w:cs/>
              </w:rPr>
              <w:t xml:space="preserve">ณ วันที่ </w:t>
            </w:r>
            <w:r w:rsidRPr="00013A95">
              <w:rPr>
                <w:kern w:val="28"/>
                <w:sz w:val="28"/>
                <w:szCs w:val="28"/>
                <w:u w:val="single"/>
              </w:rPr>
              <w:t>31</w:t>
            </w:r>
            <w:r w:rsidRPr="00013A95">
              <w:rPr>
                <w:kern w:val="28"/>
                <w:sz w:val="28"/>
                <w:szCs w:val="28"/>
                <w:u w:val="single"/>
                <w:cs/>
              </w:rPr>
              <w:t xml:space="preserve"> ธันวาคม </w:t>
            </w:r>
            <w:r w:rsidRPr="00013A95">
              <w:rPr>
                <w:kern w:val="28"/>
                <w:sz w:val="28"/>
                <w:szCs w:val="28"/>
                <w:u w:val="single"/>
              </w:rPr>
              <w:t>256</w:t>
            </w:r>
            <w:r>
              <w:rPr>
                <w:rFonts w:hint="cs"/>
                <w:kern w:val="28"/>
                <w:sz w:val="28"/>
                <w:szCs w:val="28"/>
                <w:u w:val="single"/>
                <w:cs/>
              </w:rPr>
              <w:t>3</w:t>
            </w:r>
          </w:p>
        </w:tc>
      </w:tr>
      <w:tr w:rsidR="000A61EB" w:rsidRPr="00013A95" w14:paraId="09073A76" w14:textId="77777777" w:rsidTr="001A7C21">
        <w:tc>
          <w:tcPr>
            <w:tcW w:w="3118" w:type="dxa"/>
            <w:vAlign w:val="bottom"/>
          </w:tcPr>
          <w:p w14:paraId="0EB65913" w14:textId="77777777" w:rsidR="000A61EB" w:rsidRPr="00013A95" w:rsidRDefault="000A61EB" w:rsidP="000A61EB">
            <w:pPr>
              <w:pStyle w:val="BodyTextIndent3"/>
              <w:ind w:left="162"/>
              <w:jc w:val="left"/>
              <w:rPr>
                <w:kern w:val="28"/>
                <w:sz w:val="28"/>
                <w:szCs w:val="28"/>
                <w:cs/>
              </w:rPr>
            </w:pPr>
          </w:p>
        </w:tc>
        <w:tc>
          <w:tcPr>
            <w:tcW w:w="1527" w:type="dxa"/>
            <w:vAlign w:val="bottom"/>
          </w:tcPr>
          <w:p w14:paraId="0483F4CA" w14:textId="77777777" w:rsidR="000A61EB" w:rsidRPr="00013A95" w:rsidRDefault="000A61EB" w:rsidP="000A61EB">
            <w:pPr>
              <w:pStyle w:val="BodyTextIndent3"/>
              <w:ind w:left="-125" w:right="-196"/>
              <w:jc w:val="center"/>
              <w:rPr>
                <w:kern w:val="28"/>
                <w:sz w:val="28"/>
                <w:szCs w:val="28"/>
                <w:cs/>
              </w:rPr>
            </w:pPr>
            <w:r w:rsidRPr="00013A95">
              <w:rPr>
                <w:kern w:val="28"/>
                <w:sz w:val="28"/>
                <w:szCs w:val="28"/>
                <w:u w:val="single"/>
                <w:cs/>
              </w:rPr>
              <w:t xml:space="preserve">ระดับ </w:t>
            </w:r>
            <w:r w:rsidRPr="00013A95">
              <w:rPr>
                <w:kern w:val="28"/>
                <w:sz w:val="28"/>
                <w:szCs w:val="28"/>
                <w:u w:val="single"/>
              </w:rPr>
              <w:t>1</w:t>
            </w:r>
          </w:p>
        </w:tc>
        <w:tc>
          <w:tcPr>
            <w:tcW w:w="1527" w:type="dxa"/>
            <w:vAlign w:val="bottom"/>
          </w:tcPr>
          <w:p w14:paraId="5552966A" w14:textId="77777777" w:rsidR="000A61EB" w:rsidRPr="00013A95" w:rsidRDefault="000A61EB" w:rsidP="000A61EB">
            <w:pPr>
              <w:pStyle w:val="BodyTextIndent3"/>
              <w:ind w:left="-125" w:right="-168"/>
              <w:jc w:val="center"/>
              <w:rPr>
                <w:kern w:val="28"/>
                <w:sz w:val="28"/>
                <w:szCs w:val="28"/>
                <w:cs/>
              </w:rPr>
            </w:pPr>
            <w:r w:rsidRPr="00013A95">
              <w:rPr>
                <w:kern w:val="28"/>
                <w:sz w:val="28"/>
                <w:szCs w:val="28"/>
                <w:u w:val="single"/>
                <w:cs/>
              </w:rPr>
              <w:t xml:space="preserve">ระดับ </w:t>
            </w:r>
            <w:r w:rsidRPr="00013A95">
              <w:rPr>
                <w:kern w:val="28"/>
                <w:sz w:val="28"/>
                <w:szCs w:val="28"/>
                <w:u w:val="single"/>
              </w:rPr>
              <w:t>2</w:t>
            </w:r>
          </w:p>
        </w:tc>
        <w:tc>
          <w:tcPr>
            <w:tcW w:w="1527" w:type="dxa"/>
            <w:vAlign w:val="bottom"/>
          </w:tcPr>
          <w:p w14:paraId="5C6140B7" w14:textId="77777777" w:rsidR="000A61EB" w:rsidRPr="00013A95" w:rsidRDefault="000A61EB" w:rsidP="000A61EB">
            <w:pPr>
              <w:pStyle w:val="BodyTextIndent3"/>
              <w:ind w:left="-125" w:right="-54"/>
              <w:jc w:val="center"/>
              <w:rPr>
                <w:kern w:val="28"/>
                <w:sz w:val="28"/>
                <w:szCs w:val="28"/>
              </w:rPr>
            </w:pPr>
            <w:r w:rsidRPr="00013A95">
              <w:rPr>
                <w:kern w:val="28"/>
                <w:sz w:val="28"/>
                <w:szCs w:val="28"/>
                <w:u w:val="single"/>
                <w:cs/>
              </w:rPr>
              <w:t xml:space="preserve">ระดับ </w:t>
            </w:r>
            <w:r w:rsidRPr="00013A95">
              <w:rPr>
                <w:kern w:val="28"/>
                <w:sz w:val="28"/>
                <w:szCs w:val="28"/>
                <w:u w:val="single"/>
              </w:rPr>
              <w:t>3</w:t>
            </w:r>
          </w:p>
        </w:tc>
        <w:tc>
          <w:tcPr>
            <w:tcW w:w="1528" w:type="dxa"/>
            <w:vAlign w:val="bottom"/>
          </w:tcPr>
          <w:p w14:paraId="19FC8F04" w14:textId="77777777" w:rsidR="000A61EB" w:rsidRPr="00013A95" w:rsidRDefault="000A61EB" w:rsidP="000A61EB">
            <w:pPr>
              <w:pStyle w:val="BodyTextIndent3"/>
              <w:ind w:left="-84" w:right="-95"/>
              <w:jc w:val="center"/>
              <w:rPr>
                <w:kern w:val="28"/>
                <w:sz w:val="28"/>
                <w:szCs w:val="28"/>
                <w:cs/>
              </w:rPr>
            </w:pPr>
            <w:r w:rsidRPr="00013A95">
              <w:rPr>
                <w:kern w:val="28"/>
                <w:sz w:val="28"/>
                <w:szCs w:val="28"/>
                <w:u w:val="single"/>
                <w:cs/>
              </w:rPr>
              <w:t>รวม</w:t>
            </w:r>
          </w:p>
        </w:tc>
      </w:tr>
      <w:tr w:rsidR="00B27200" w:rsidRPr="00013A95" w14:paraId="3734DB37" w14:textId="77777777" w:rsidTr="001A7C21">
        <w:tc>
          <w:tcPr>
            <w:tcW w:w="3118" w:type="dxa"/>
            <w:vAlign w:val="bottom"/>
          </w:tcPr>
          <w:p w14:paraId="755A8892" w14:textId="77777777" w:rsidR="00B27200" w:rsidRPr="00013A95" w:rsidRDefault="00B27200" w:rsidP="00EA438C">
            <w:pPr>
              <w:pStyle w:val="BodyTextIndent3"/>
              <w:tabs>
                <w:tab w:val="right" w:pos="1422"/>
              </w:tabs>
              <w:ind w:left="35"/>
              <w:rPr>
                <w:kern w:val="28"/>
                <w:sz w:val="28"/>
                <w:szCs w:val="28"/>
                <w:u w:val="single"/>
                <w:cs/>
              </w:rPr>
            </w:pPr>
            <w:r w:rsidRPr="00013A95">
              <w:rPr>
                <w:kern w:val="28"/>
                <w:sz w:val="28"/>
                <w:szCs w:val="28"/>
                <w:u w:val="single"/>
                <w:cs/>
              </w:rPr>
              <w:t>สินทรัพย์ที่วัดมูลค่าด้วยมูลค่ายุติธรรม</w:t>
            </w:r>
            <w:r w:rsidR="002A2DF4" w:rsidRPr="00013A95">
              <w:rPr>
                <w:kern w:val="28"/>
                <w:sz w:val="28"/>
                <w:szCs w:val="28"/>
                <w:u w:val="single"/>
                <w:cs/>
              </w:rPr>
              <w:t xml:space="preserve"> </w:t>
            </w:r>
          </w:p>
        </w:tc>
        <w:tc>
          <w:tcPr>
            <w:tcW w:w="1527" w:type="dxa"/>
          </w:tcPr>
          <w:p w14:paraId="2D3642B9" w14:textId="77777777" w:rsidR="00B27200" w:rsidRPr="00013A95" w:rsidRDefault="00B27200" w:rsidP="006B18C4">
            <w:pPr>
              <w:pStyle w:val="BodyTextIndent3"/>
              <w:tabs>
                <w:tab w:val="decimal" w:pos="972"/>
              </w:tabs>
              <w:ind w:left="13" w:right="29"/>
              <w:jc w:val="left"/>
              <w:rPr>
                <w:kern w:val="28"/>
                <w:sz w:val="28"/>
                <w:szCs w:val="28"/>
                <w:cs/>
              </w:rPr>
            </w:pPr>
          </w:p>
        </w:tc>
        <w:tc>
          <w:tcPr>
            <w:tcW w:w="1527" w:type="dxa"/>
          </w:tcPr>
          <w:p w14:paraId="15AA8C73" w14:textId="77777777" w:rsidR="00B27200" w:rsidRPr="00013A95" w:rsidRDefault="00B27200" w:rsidP="006B18C4">
            <w:pPr>
              <w:pStyle w:val="BodyTextIndent3"/>
              <w:tabs>
                <w:tab w:val="decimal" w:pos="972"/>
              </w:tabs>
              <w:ind w:left="13" w:right="29"/>
              <w:jc w:val="left"/>
              <w:rPr>
                <w:kern w:val="28"/>
                <w:sz w:val="28"/>
                <w:szCs w:val="28"/>
                <w:cs/>
              </w:rPr>
            </w:pPr>
          </w:p>
        </w:tc>
        <w:tc>
          <w:tcPr>
            <w:tcW w:w="1527" w:type="dxa"/>
          </w:tcPr>
          <w:p w14:paraId="4ADAD811" w14:textId="77777777" w:rsidR="00B27200" w:rsidRPr="00013A95" w:rsidRDefault="00B27200" w:rsidP="006B18C4">
            <w:pPr>
              <w:pStyle w:val="BodyTextIndent3"/>
              <w:tabs>
                <w:tab w:val="decimal" w:pos="972"/>
              </w:tabs>
              <w:ind w:left="13" w:right="29"/>
              <w:jc w:val="left"/>
              <w:rPr>
                <w:kern w:val="28"/>
                <w:sz w:val="28"/>
                <w:szCs w:val="28"/>
                <w:cs/>
              </w:rPr>
            </w:pPr>
          </w:p>
        </w:tc>
        <w:tc>
          <w:tcPr>
            <w:tcW w:w="1528" w:type="dxa"/>
          </w:tcPr>
          <w:p w14:paraId="489FD82C" w14:textId="77777777" w:rsidR="00B27200" w:rsidRPr="00013A95" w:rsidRDefault="00B27200" w:rsidP="006B18C4">
            <w:pPr>
              <w:pStyle w:val="BodyTextIndent3"/>
              <w:tabs>
                <w:tab w:val="decimal" w:pos="972"/>
              </w:tabs>
              <w:ind w:left="13" w:right="29"/>
              <w:jc w:val="left"/>
              <w:rPr>
                <w:kern w:val="28"/>
                <w:sz w:val="28"/>
                <w:szCs w:val="28"/>
                <w:cs/>
              </w:rPr>
            </w:pPr>
          </w:p>
        </w:tc>
      </w:tr>
      <w:tr w:rsidR="00B60381" w:rsidRPr="00013A95" w14:paraId="2A3AEC2B" w14:textId="77777777" w:rsidTr="001A7C21">
        <w:tc>
          <w:tcPr>
            <w:tcW w:w="3118" w:type="dxa"/>
            <w:vAlign w:val="bottom"/>
          </w:tcPr>
          <w:p w14:paraId="01CA8E8C" w14:textId="77777777" w:rsidR="00B60381" w:rsidRPr="00EA438C" w:rsidRDefault="00B60381" w:rsidP="00EA438C">
            <w:pPr>
              <w:pStyle w:val="BodyTextIndent3"/>
              <w:tabs>
                <w:tab w:val="right" w:pos="1422"/>
              </w:tabs>
              <w:ind w:left="35"/>
              <w:rPr>
                <w:kern w:val="28"/>
                <w:sz w:val="28"/>
                <w:szCs w:val="28"/>
                <w:cs/>
              </w:rPr>
            </w:pPr>
            <w:r w:rsidRPr="00EA438C">
              <w:rPr>
                <w:kern w:val="28"/>
                <w:sz w:val="28"/>
                <w:szCs w:val="28"/>
                <w:cs/>
              </w:rPr>
              <w:t>เงินลงทุนในอสังหาริมทรัพย์</w:t>
            </w:r>
          </w:p>
        </w:tc>
        <w:tc>
          <w:tcPr>
            <w:tcW w:w="1527" w:type="dxa"/>
            <w:shd w:val="clear" w:color="auto" w:fill="auto"/>
            <w:vAlign w:val="bottom"/>
          </w:tcPr>
          <w:p w14:paraId="52CB41DD" w14:textId="77777777" w:rsidR="00B60381" w:rsidRPr="00A85454" w:rsidRDefault="00B60381" w:rsidP="00B60381">
            <w:pPr>
              <w:pStyle w:val="BodyTextIndent3"/>
              <w:tabs>
                <w:tab w:val="decimal" w:pos="867"/>
              </w:tabs>
              <w:ind w:left="13" w:right="29"/>
              <w:jc w:val="left"/>
              <w:rPr>
                <w:kern w:val="28"/>
                <w:sz w:val="28"/>
                <w:szCs w:val="28"/>
                <w:highlight w:val="yellow"/>
                <w:cs/>
              </w:rPr>
            </w:pPr>
            <w:r w:rsidRPr="00013A95">
              <w:rPr>
                <w:rFonts w:hAnsi="Angsana New" w:hint="cs"/>
                <w:color w:val="auto"/>
                <w:sz w:val="28"/>
                <w:szCs w:val="28"/>
                <w:cs/>
              </w:rPr>
              <w:t>-</w:t>
            </w:r>
          </w:p>
        </w:tc>
        <w:tc>
          <w:tcPr>
            <w:tcW w:w="1527" w:type="dxa"/>
            <w:shd w:val="clear" w:color="auto" w:fill="auto"/>
            <w:vAlign w:val="bottom"/>
          </w:tcPr>
          <w:p w14:paraId="5AAA8D2F" w14:textId="77777777" w:rsidR="00B60381" w:rsidRPr="00A85454" w:rsidRDefault="00B60381" w:rsidP="00B60381">
            <w:pPr>
              <w:pStyle w:val="BodyTextIndent3"/>
              <w:tabs>
                <w:tab w:val="decimal" w:pos="867"/>
              </w:tabs>
              <w:ind w:left="13" w:right="29"/>
              <w:jc w:val="left"/>
              <w:rPr>
                <w:rFonts w:hAnsi="Angsana New"/>
                <w:color w:val="auto"/>
                <w:sz w:val="28"/>
                <w:szCs w:val="28"/>
                <w:highlight w:val="yellow"/>
                <w:cs/>
              </w:rPr>
            </w:pPr>
            <w:r w:rsidRPr="00013A95">
              <w:rPr>
                <w:rFonts w:hAnsi="Angsana New" w:hint="cs"/>
                <w:color w:val="auto"/>
                <w:sz w:val="28"/>
                <w:szCs w:val="28"/>
                <w:cs/>
              </w:rPr>
              <w:t>-</w:t>
            </w:r>
          </w:p>
        </w:tc>
        <w:tc>
          <w:tcPr>
            <w:tcW w:w="1527" w:type="dxa"/>
            <w:shd w:val="clear" w:color="auto" w:fill="auto"/>
            <w:vAlign w:val="bottom"/>
          </w:tcPr>
          <w:p w14:paraId="5BF72302" w14:textId="77777777" w:rsidR="00B60381" w:rsidRPr="006E4908" w:rsidRDefault="006E4908" w:rsidP="00B1753C">
            <w:pPr>
              <w:pStyle w:val="BodyTextIndent3"/>
              <w:tabs>
                <w:tab w:val="decimal" w:pos="1121"/>
              </w:tabs>
              <w:ind w:left="13" w:right="29"/>
              <w:jc w:val="left"/>
              <w:rPr>
                <w:rFonts w:hAnsi="Angsana New"/>
                <w:color w:val="auto"/>
                <w:sz w:val="28"/>
                <w:szCs w:val="28"/>
              </w:rPr>
            </w:pPr>
            <w:r w:rsidRPr="006E4908">
              <w:rPr>
                <w:rFonts w:hAnsi="Angsana New"/>
                <w:color w:val="auto"/>
                <w:sz w:val="28"/>
                <w:szCs w:val="28"/>
              </w:rPr>
              <w:t>1,430,440</w:t>
            </w:r>
          </w:p>
        </w:tc>
        <w:tc>
          <w:tcPr>
            <w:tcW w:w="1528" w:type="dxa"/>
            <w:shd w:val="clear" w:color="auto" w:fill="auto"/>
            <w:vAlign w:val="bottom"/>
          </w:tcPr>
          <w:p w14:paraId="3306E2E3" w14:textId="77777777" w:rsidR="00B60381" w:rsidRPr="006E4908" w:rsidRDefault="006E4908" w:rsidP="00B1753C">
            <w:pPr>
              <w:pStyle w:val="BodyTextIndent3"/>
              <w:tabs>
                <w:tab w:val="decimal" w:pos="1121"/>
              </w:tabs>
              <w:ind w:left="13" w:right="29"/>
              <w:jc w:val="left"/>
              <w:rPr>
                <w:rFonts w:hAnsi="Angsana New"/>
                <w:color w:val="auto"/>
                <w:sz w:val="28"/>
                <w:szCs w:val="28"/>
                <w:cs/>
              </w:rPr>
            </w:pPr>
            <w:r w:rsidRPr="006E4908">
              <w:rPr>
                <w:rFonts w:hAnsi="Angsana New"/>
                <w:color w:val="auto"/>
                <w:sz w:val="28"/>
                <w:szCs w:val="28"/>
              </w:rPr>
              <w:t>1,430,440</w:t>
            </w:r>
          </w:p>
        </w:tc>
      </w:tr>
      <w:tr w:rsidR="00B60381" w:rsidRPr="00013A95" w14:paraId="7ABBEEB5" w14:textId="77777777" w:rsidTr="001A7C21">
        <w:trPr>
          <w:trHeight w:val="80"/>
        </w:trPr>
        <w:tc>
          <w:tcPr>
            <w:tcW w:w="3118" w:type="dxa"/>
            <w:vAlign w:val="bottom"/>
          </w:tcPr>
          <w:p w14:paraId="3182EEF6" w14:textId="0809BDA9" w:rsidR="00B60381" w:rsidRPr="00EA438C" w:rsidRDefault="00DB1949" w:rsidP="00EA438C">
            <w:pPr>
              <w:pStyle w:val="BodyTextIndent3"/>
              <w:tabs>
                <w:tab w:val="right" w:pos="1422"/>
              </w:tabs>
              <w:ind w:left="35"/>
              <w:rPr>
                <w:kern w:val="28"/>
                <w:sz w:val="28"/>
                <w:szCs w:val="28"/>
                <w:cs/>
              </w:rPr>
            </w:pPr>
            <w:r w:rsidRPr="00DB1949">
              <w:rPr>
                <w:kern w:val="28"/>
                <w:sz w:val="28"/>
                <w:szCs w:val="28"/>
                <w:cs/>
              </w:rPr>
              <w:t>กองทุนรวม</w:t>
            </w:r>
          </w:p>
        </w:tc>
        <w:tc>
          <w:tcPr>
            <w:tcW w:w="1527" w:type="dxa"/>
            <w:shd w:val="clear" w:color="auto" w:fill="auto"/>
            <w:vAlign w:val="bottom"/>
          </w:tcPr>
          <w:p w14:paraId="071615D5" w14:textId="77777777" w:rsidR="00B60381" w:rsidRPr="00A85454" w:rsidRDefault="00B60381" w:rsidP="00B60381">
            <w:pPr>
              <w:pStyle w:val="BodyTextIndent3"/>
              <w:tabs>
                <w:tab w:val="decimal" w:pos="867"/>
              </w:tabs>
              <w:ind w:left="13" w:right="29"/>
              <w:jc w:val="left"/>
              <w:rPr>
                <w:kern w:val="28"/>
                <w:sz w:val="28"/>
                <w:szCs w:val="28"/>
                <w:highlight w:val="yellow"/>
                <w:cs/>
              </w:rPr>
            </w:pPr>
            <w:r w:rsidRPr="00013A95">
              <w:rPr>
                <w:rFonts w:hAnsi="Angsana New" w:hint="cs"/>
                <w:color w:val="auto"/>
                <w:sz w:val="28"/>
                <w:szCs w:val="28"/>
                <w:cs/>
              </w:rPr>
              <w:t>-</w:t>
            </w:r>
          </w:p>
        </w:tc>
        <w:tc>
          <w:tcPr>
            <w:tcW w:w="1527" w:type="dxa"/>
            <w:shd w:val="clear" w:color="auto" w:fill="auto"/>
            <w:vAlign w:val="bottom"/>
          </w:tcPr>
          <w:p w14:paraId="75504446" w14:textId="77777777" w:rsidR="00B60381" w:rsidRPr="006E4908" w:rsidRDefault="006E4908" w:rsidP="00B1753C">
            <w:pPr>
              <w:pStyle w:val="BodyTextIndent3"/>
              <w:tabs>
                <w:tab w:val="decimal" w:pos="1121"/>
              </w:tabs>
              <w:ind w:left="13" w:right="29"/>
              <w:jc w:val="left"/>
              <w:rPr>
                <w:rFonts w:hAnsi="Angsana New"/>
                <w:color w:val="auto"/>
                <w:sz w:val="28"/>
                <w:szCs w:val="28"/>
                <w:cs/>
              </w:rPr>
            </w:pPr>
            <w:r w:rsidRPr="006E4908">
              <w:rPr>
                <w:rFonts w:hAnsi="Angsana New"/>
                <w:color w:val="auto"/>
                <w:sz w:val="28"/>
                <w:szCs w:val="28"/>
              </w:rPr>
              <w:t>826</w:t>
            </w:r>
          </w:p>
        </w:tc>
        <w:tc>
          <w:tcPr>
            <w:tcW w:w="1527" w:type="dxa"/>
            <w:shd w:val="clear" w:color="auto" w:fill="auto"/>
            <w:vAlign w:val="bottom"/>
          </w:tcPr>
          <w:p w14:paraId="23581E9A" w14:textId="77777777" w:rsidR="00B60381" w:rsidRPr="006E4908" w:rsidRDefault="00B60381" w:rsidP="00B60381">
            <w:pPr>
              <w:pStyle w:val="BodyTextIndent3"/>
              <w:tabs>
                <w:tab w:val="decimal" w:pos="867"/>
              </w:tabs>
              <w:ind w:left="13" w:right="29"/>
              <w:jc w:val="left"/>
              <w:rPr>
                <w:rFonts w:hAnsi="Angsana New"/>
                <w:color w:val="auto"/>
                <w:sz w:val="28"/>
                <w:szCs w:val="28"/>
              </w:rPr>
            </w:pPr>
            <w:r w:rsidRPr="006E4908">
              <w:rPr>
                <w:rFonts w:hAnsi="Angsana New" w:hint="cs"/>
                <w:color w:val="auto"/>
                <w:sz w:val="28"/>
                <w:szCs w:val="28"/>
                <w:cs/>
              </w:rPr>
              <w:t>-</w:t>
            </w:r>
          </w:p>
        </w:tc>
        <w:tc>
          <w:tcPr>
            <w:tcW w:w="1528" w:type="dxa"/>
            <w:shd w:val="clear" w:color="auto" w:fill="auto"/>
            <w:vAlign w:val="bottom"/>
          </w:tcPr>
          <w:p w14:paraId="069AC673" w14:textId="77777777" w:rsidR="00B60381" w:rsidRPr="006E4908" w:rsidRDefault="006E4908" w:rsidP="00B1753C">
            <w:pPr>
              <w:pStyle w:val="BodyTextIndent3"/>
              <w:tabs>
                <w:tab w:val="decimal" w:pos="1121"/>
              </w:tabs>
              <w:ind w:left="13" w:right="29"/>
              <w:jc w:val="left"/>
              <w:rPr>
                <w:rFonts w:hAnsi="Angsana New"/>
                <w:color w:val="auto"/>
                <w:sz w:val="28"/>
                <w:szCs w:val="28"/>
                <w:cs/>
              </w:rPr>
            </w:pPr>
            <w:r w:rsidRPr="006E4908">
              <w:rPr>
                <w:rFonts w:hAnsi="Angsana New"/>
                <w:color w:val="auto"/>
                <w:sz w:val="28"/>
                <w:szCs w:val="28"/>
              </w:rPr>
              <w:t>826</w:t>
            </w:r>
          </w:p>
        </w:tc>
      </w:tr>
      <w:tr w:rsidR="00B60381" w:rsidRPr="00013A95" w14:paraId="17392EF4" w14:textId="77777777" w:rsidTr="001A7C21">
        <w:tc>
          <w:tcPr>
            <w:tcW w:w="3118" w:type="dxa"/>
            <w:vAlign w:val="bottom"/>
          </w:tcPr>
          <w:p w14:paraId="16C19A28" w14:textId="77777777" w:rsidR="00B60381" w:rsidRPr="00013A95" w:rsidRDefault="00B60381" w:rsidP="00B60381">
            <w:pPr>
              <w:pStyle w:val="BodyTextIndent3"/>
              <w:ind w:left="162"/>
              <w:jc w:val="left"/>
              <w:rPr>
                <w:kern w:val="28"/>
                <w:sz w:val="20"/>
                <w:szCs w:val="20"/>
                <w:cs/>
              </w:rPr>
            </w:pPr>
          </w:p>
        </w:tc>
        <w:tc>
          <w:tcPr>
            <w:tcW w:w="1527" w:type="dxa"/>
            <w:vAlign w:val="bottom"/>
          </w:tcPr>
          <w:p w14:paraId="1C43A283" w14:textId="77777777" w:rsidR="00B60381" w:rsidRPr="00013A95" w:rsidRDefault="00B60381" w:rsidP="00B60381">
            <w:pPr>
              <w:pStyle w:val="BodyTextIndent3"/>
              <w:tabs>
                <w:tab w:val="decimal" w:pos="972"/>
              </w:tabs>
              <w:ind w:left="13" w:right="29"/>
              <w:jc w:val="left"/>
              <w:rPr>
                <w:rFonts w:hAnsi="Angsana New"/>
                <w:color w:val="auto"/>
                <w:sz w:val="20"/>
                <w:szCs w:val="20"/>
                <w:cs/>
              </w:rPr>
            </w:pPr>
          </w:p>
        </w:tc>
        <w:tc>
          <w:tcPr>
            <w:tcW w:w="1527" w:type="dxa"/>
            <w:vAlign w:val="bottom"/>
          </w:tcPr>
          <w:p w14:paraId="69BE34FC" w14:textId="77777777" w:rsidR="00B60381" w:rsidRPr="00013A95" w:rsidRDefault="00B60381" w:rsidP="00B60381">
            <w:pPr>
              <w:pStyle w:val="BodyTextIndent3"/>
              <w:tabs>
                <w:tab w:val="decimal" w:pos="972"/>
              </w:tabs>
              <w:ind w:left="13" w:right="29"/>
              <w:jc w:val="left"/>
              <w:rPr>
                <w:rFonts w:hAnsi="Angsana New"/>
                <w:sz w:val="20"/>
                <w:szCs w:val="20"/>
              </w:rPr>
            </w:pPr>
          </w:p>
        </w:tc>
        <w:tc>
          <w:tcPr>
            <w:tcW w:w="1527" w:type="dxa"/>
            <w:vAlign w:val="bottom"/>
          </w:tcPr>
          <w:p w14:paraId="410386A2" w14:textId="77777777" w:rsidR="00B60381" w:rsidRPr="00013A95" w:rsidRDefault="00B60381" w:rsidP="00B60381">
            <w:pPr>
              <w:pStyle w:val="BodyTextIndent3"/>
              <w:tabs>
                <w:tab w:val="decimal" w:pos="972"/>
              </w:tabs>
              <w:ind w:left="13" w:right="29"/>
              <w:jc w:val="left"/>
              <w:rPr>
                <w:rFonts w:hAnsi="Angsana New"/>
                <w:color w:val="auto"/>
                <w:sz w:val="20"/>
                <w:szCs w:val="20"/>
                <w:cs/>
              </w:rPr>
            </w:pPr>
          </w:p>
        </w:tc>
        <w:tc>
          <w:tcPr>
            <w:tcW w:w="1528" w:type="dxa"/>
            <w:vAlign w:val="bottom"/>
          </w:tcPr>
          <w:p w14:paraId="3F50BB96" w14:textId="77777777" w:rsidR="00B60381" w:rsidRPr="00013A95" w:rsidRDefault="00B60381" w:rsidP="00B60381">
            <w:pPr>
              <w:pStyle w:val="BodyTextIndent3"/>
              <w:tabs>
                <w:tab w:val="decimal" w:pos="972"/>
              </w:tabs>
              <w:ind w:left="13" w:right="29"/>
              <w:jc w:val="left"/>
              <w:rPr>
                <w:rFonts w:hAnsi="Angsana New"/>
                <w:sz w:val="20"/>
                <w:szCs w:val="20"/>
              </w:rPr>
            </w:pPr>
          </w:p>
        </w:tc>
      </w:tr>
      <w:tr w:rsidR="00B60381" w:rsidRPr="00013A95" w14:paraId="131AA95B" w14:textId="77777777" w:rsidTr="001A7C21">
        <w:trPr>
          <w:tblHeader/>
        </w:trPr>
        <w:tc>
          <w:tcPr>
            <w:tcW w:w="9223" w:type="dxa"/>
            <w:gridSpan w:val="5"/>
            <w:vAlign w:val="bottom"/>
            <w:hideMark/>
          </w:tcPr>
          <w:p w14:paraId="07CB08BB" w14:textId="77777777" w:rsidR="00B60381" w:rsidRPr="00013A95" w:rsidRDefault="00B60381" w:rsidP="00B60381">
            <w:pPr>
              <w:pStyle w:val="BodyTextIndent3"/>
              <w:ind w:left="0"/>
              <w:jc w:val="right"/>
              <w:rPr>
                <w:kern w:val="28"/>
                <w:sz w:val="28"/>
                <w:szCs w:val="28"/>
                <w:cs/>
              </w:rPr>
            </w:pPr>
            <w:r w:rsidRPr="00013A95">
              <w:rPr>
                <w:kern w:val="28"/>
                <w:sz w:val="28"/>
                <w:szCs w:val="28"/>
              </w:rPr>
              <w:t>(</w:t>
            </w:r>
            <w:r w:rsidRPr="00013A95">
              <w:rPr>
                <w:kern w:val="28"/>
                <w:sz w:val="28"/>
                <w:szCs w:val="28"/>
                <w:cs/>
              </w:rPr>
              <w:t>หน่วย</w:t>
            </w:r>
            <w:r w:rsidRPr="00013A95">
              <w:rPr>
                <w:kern w:val="28"/>
                <w:sz w:val="28"/>
                <w:szCs w:val="28"/>
              </w:rPr>
              <w:t xml:space="preserve">: </w:t>
            </w:r>
            <w:r w:rsidR="00DF2F70">
              <w:rPr>
                <w:rFonts w:hint="cs"/>
                <w:kern w:val="28"/>
                <w:sz w:val="28"/>
                <w:szCs w:val="28"/>
                <w:cs/>
              </w:rPr>
              <w:t>พัน</w:t>
            </w:r>
            <w:r w:rsidRPr="00013A95">
              <w:rPr>
                <w:kern w:val="28"/>
                <w:sz w:val="28"/>
                <w:szCs w:val="28"/>
                <w:cs/>
              </w:rPr>
              <w:t>บาท</w:t>
            </w:r>
            <w:r w:rsidRPr="00013A95">
              <w:rPr>
                <w:kern w:val="28"/>
                <w:sz w:val="28"/>
                <w:szCs w:val="28"/>
              </w:rPr>
              <w:t>)</w:t>
            </w:r>
          </w:p>
        </w:tc>
      </w:tr>
      <w:tr w:rsidR="00B60381" w:rsidRPr="00013A95" w14:paraId="56F0A025" w14:textId="77777777" w:rsidTr="001A7C21">
        <w:trPr>
          <w:tblHeader/>
        </w:trPr>
        <w:tc>
          <w:tcPr>
            <w:tcW w:w="3118" w:type="dxa"/>
            <w:vAlign w:val="bottom"/>
          </w:tcPr>
          <w:p w14:paraId="00DFBD1D" w14:textId="77777777" w:rsidR="00B60381" w:rsidRPr="00013A95" w:rsidRDefault="00B60381" w:rsidP="00B60381">
            <w:pPr>
              <w:pStyle w:val="BodyTextIndent3"/>
              <w:ind w:left="243" w:hanging="180"/>
              <w:jc w:val="center"/>
              <w:rPr>
                <w:kern w:val="28"/>
                <w:sz w:val="28"/>
                <w:szCs w:val="28"/>
              </w:rPr>
            </w:pPr>
          </w:p>
        </w:tc>
        <w:tc>
          <w:tcPr>
            <w:tcW w:w="6109" w:type="dxa"/>
            <w:gridSpan w:val="4"/>
            <w:vAlign w:val="bottom"/>
            <w:hideMark/>
          </w:tcPr>
          <w:p w14:paraId="2266A5BA" w14:textId="77777777" w:rsidR="00B60381" w:rsidRPr="00013A95" w:rsidRDefault="00B60381" w:rsidP="00B60381">
            <w:pPr>
              <w:pStyle w:val="BodyTextIndent3"/>
              <w:tabs>
                <w:tab w:val="left" w:pos="720"/>
              </w:tabs>
              <w:ind w:left="0" w:hanging="18"/>
              <w:jc w:val="center"/>
              <w:rPr>
                <w:kern w:val="28"/>
                <w:sz w:val="28"/>
                <w:szCs w:val="28"/>
                <w:u w:val="single"/>
                <w:cs/>
              </w:rPr>
            </w:pPr>
            <w:r w:rsidRPr="00013A95">
              <w:rPr>
                <w:kern w:val="28"/>
                <w:sz w:val="28"/>
                <w:szCs w:val="28"/>
                <w:u w:val="single"/>
                <w:cs/>
              </w:rPr>
              <w:t xml:space="preserve">ณ วันที่ </w:t>
            </w:r>
            <w:r w:rsidRPr="00013A95">
              <w:rPr>
                <w:kern w:val="28"/>
                <w:sz w:val="28"/>
                <w:szCs w:val="28"/>
                <w:u w:val="single"/>
              </w:rPr>
              <w:t>31</w:t>
            </w:r>
            <w:r w:rsidRPr="00013A95">
              <w:rPr>
                <w:kern w:val="28"/>
                <w:sz w:val="28"/>
                <w:szCs w:val="28"/>
                <w:u w:val="single"/>
                <w:cs/>
              </w:rPr>
              <w:t xml:space="preserve"> ธันวาคม </w:t>
            </w:r>
            <w:r w:rsidRPr="00013A95">
              <w:rPr>
                <w:kern w:val="28"/>
                <w:sz w:val="28"/>
                <w:szCs w:val="28"/>
                <w:u w:val="single"/>
              </w:rPr>
              <w:t>2562</w:t>
            </w:r>
          </w:p>
        </w:tc>
      </w:tr>
      <w:tr w:rsidR="00B60381" w:rsidRPr="00505650" w14:paraId="65231B0D" w14:textId="77777777" w:rsidTr="001A7C21">
        <w:tc>
          <w:tcPr>
            <w:tcW w:w="3118" w:type="dxa"/>
            <w:vAlign w:val="bottom"/>
          </w:tcPr>
          <w:p w14:paraId="683C8D09" w14:textId="77777777" w:rsidR="00B60381" w:rsidRPr="00013A95" w:rsidRDefault="00B60381" w:rsidP="00B60381">
            <w:pPr>
              <w:pStyle w:val="BodyTextIndent3"/>
              <w:ind w:left="162"/>
              <w:jc w:val="left"/>
              <w:rPr>
                <w:kern w:val="28"/>
                <w:sz w:val="28"/>
                <w:szCs w:val="28"/>
                <w:cs/>
              </w:rPr>
            </w:pPr>
          </w:p>
        </w:tc>
        <w:tc>
          <w:tcPr>
            <w:tcW w:w="1527" w:type="dxa"/>
            <w:vAlign w:val="bottom"/>
          </w:tcPr>
          <w:p w14:paraId="75FB6F7A" w14:textId="77777777" w:rsidR="00B60381" w:rsidRPr="00013A95" w:rsidRDefault="00B60381" w:rsidP="00B60381">
            <w:pPr>
              <w:pStyle w:val="BodyTextIndent3"/>
              <w:ind w:left="-125" w:right="-196"/>
              <w:jc w:val="center"/>
              <w:rPr>
                <w:kern w:val="28"/>
                <w:sz w:val="28"/>
                <w:szCs w:val="28"/>
                <w:cs/>
              </w:rPr>
            </w:pPr>
            <w:r w:rsidRPr="00013A95">
              <w:rPr>
                <w:kern w:val="28"/>
                <w:sz w:val="28"/>
                <w:szCs w:val="28"/>
                <w:u w:val="single"/>
                <w:cs/>
              </w:rPr>
              <w:t xml:space="preserve">ระดับ </w:t>
            </w:r>
            <w:r w:rsidRPr="00013A95">
              <w:rPr>
                <w:kern w:val="28"/>
                <w:sz w:val="28"/>
                <w:szCs w:val="28"/>
                <w:u w:val="single"/>
              </w:rPr>
              <w:t>1</w:t>
            </w:r>
          </w:p>
        </w:tc>
        <w:tc>
          <w:tcPr>
            <w:tcW w:w="1527" w:type="dxa"/>
            <w:vAlign w:val="bottom"/>
          </w:tcPr>
          <w:p w14:paraId="49F09A06" w14:textId="77777777" w:rsidR="00B60381" w:rsidRPr="00013A95" w:rsidRDefault="00B60381" w:rsidP="00B60381">
            <w:pPr>
              <w:pStyle w:val="BodyTextIndent3"/>
              <w:ind w:left="-125" w:right="-168"/>
              <w:jc w:val="center"/>
              <w:rPr>
                <w:kern w:val="28"/>
                <w:sz w:val="28"/>
                <w:szCs w:val="28"/>
                <w:cs/>
              </w:rPr>
            </w:pPr>
            <w:r w:rsidRPr="00013A95">
              <w:rPr>
                <w:kern w:val="28"/>
                <w:sz w:val="28"/>
                <w:szCs w:val="28"/>
                <w:u w:val="single"/>
                <w:cs/>
              </w:rPr>
              <w:t xml:space="preserve">ระดับ </w:t>
            </w:r>
            <w:r w:rsidRPr="00013A95">
              <w:rPr>
                <w:kern w:val="28"/>
                <w:sz w:val="28"/>
                <w:szCs w:val="28"/>
                <w:u w:val="single"/>
              </w:rPr>
              <w:t>2</w:t>
            </w:r>
          </w:p>
        </w:tc>
        <w:tc>
          <w:tcPr>
            <w:tcW w:w="1527" w:type="dxa"/>
            <w:vAlign w:val="bottom"/>
          </w:tcPr>
          <w:p w14:paraId="2E51B804" w14:textId="77777777" w:rsidR="00B60381" w:rsidRPr="00013A95" w:rsidRDefault="00B60381" w:rsidP="00B60381">
            <w:pPr>
              <w:pStyle w:val="BodyTextIndent3"/>
              <w:ind w:left="-125" w:right="-54"/>
              <w:jc w:val="center"/>
              <w:rPr>
                <w:kern w:val="28"/>
                <w:sz w:val="28"/>
                <w:szCs w:val="28"/>
              </w:rPr>
            </w:pPr>
            <w:r w:rsidRPr="00013A95">
              <w:rPr>
                <w:kern w:val="28"/>
                <w:sz w:val="28"/>
                <w:szCs w:val="28"/>
                <w:u w:val="single"/>
                <w:cs/>
              </w:rPr>
              <w:t xml:space="preserve">ระดับ </w:t>
            </w:r>
            <w:r w:rsidRPr="00013A95">
              <w:rPr>
                <w:kern w:val="28"/>
                <w:sz w:val="28"/>
                <w:szCs w:val="28"/>
                <w:u w:val="single"/>
              </w:rPr>
              <w:t>3</w:t>
            </w:r>
          </w:p>
        </w:tc>
        <w:tc>
          <w:tcPr>
            <w:tcW w:w="1528" w:type="dxa"/>
            <w:vAlign w:val="bottom"/>
          </w:tcPr>
          <w:p w14:paraId="100D3125" w14:textId="77777777" w:rsidR="00B60381" w:rsidRPr="00505650" w:rsidRDefault="00B60381" w:rsidP="00B60381">
            <w:pPr>
              <w:pStyle w:val="BodyTextIndent3"/>
              <w:ind w:left="-84" w:right="-95"/>
              <w:jc w:val="center"/>
              <w:rPr>
                <w:kern w:val="28"/>
                <w:sz w:val="28"/>
                <w:szCs w:val="28"/>
                <w:cs/>
              </w:rPr>
            </w:pPr>
            <w:r w:rsidRPr="00013A95">
              <w:rPr>
                <w:kern w:val="28"/>
                <w:sz w:val="28"/>
                <w:szCs w:val="28"/>
                <w:u w:val="single"/>
                <w:cs/>
              </w:rPr>
              <w:t>รวม</w:t>
            </w:r>
          </w:p>
        </w:tc>
      </w:tr>
      <w:tr w:rsidR="00B60381" w:rsidRPr="00505650" w14:paraId="1964C166" w14:textId="77777777" w:rsidTr="001A7C21">
        <w:tc>
          <w:tcPr>
            <w:tcW w:w="3118" w:type="dxa"/>
            <w:vAlign w:val="bottom"/>
          </w:tcPr>
          <w:p w14:paraId="0ED1ADEC" w14:textId="77777777" w:rsidR="00B60381" w:rsidRPr="00225C7C" w:rsidRDefault="00B60381" w:rsidP="00EA438C">
            <w:pPr>
              <w:pStyle w:val="BodyTextIndent3"/>
              <w:tabs>
                <w:tab w:val="right" w:pos="1422"/>
              </w:tabs>
              <w:ind w:left="35"/>
              <w:rPr>
                <w:kern w:val="28"/>
                <w:sz w:val="28"/>
                <w:szCs w:val="28"/>
                <w:u w:val="single"/>
                <w:cs/>
              </w:rPr>
            </w:pPr>
            <w:r w:rsidRPr="00225C7C">
              <w:rPr>
                <w:kern w:val="28"/>
                <w:sz w:val="28"/>
                <w:szCs w:val="28"/>
                <w:u w:val="single"/>
                <w:cs/>
              </w:rPr>
              <w:t xml:space="preserve">สินทรัพย์ที่วัดมูลค่าด้วยมูลค่ายุติธรรม </w:t>
            </w:r>
          </w:p>
        </w:tc>
        <w:tc>
          <w:tcPr>
            <w:tcW w:w="1527" w:type="dxa"/>
          </w:tcPr>
          <w:p w14:paraId="1D09F54D" w14:textId="77777777" w:rsidR="00B60381" w:rsidRPr="00505650" w:rsidRDefault="00B60381" w:rsidP="00B60381">
            <w:pPr>
              <w:pStyle w:val="BodyTextIndent3"/>
              <w:tabs>
                <w:tab w:val="decimal" w:pos="972"/>
              </w:tabs>
              <w:ind w:left="13" w:right="29"/>
              <w:jc w:val="left"/>
              <w:rPr>
                <w:kern w:val="28"/>
                <w:sz w:val="28"/>
                <w:szCs w:val="28"/>
                <w:cs/>
              </w:rPr>
            </w:pPr>
          </w:p>
        </w:tc>
        <w:tc>
          <w:tcPr>
            <w:tcW w:w="1527" w:type="dxa"/>
          </w:tcPr>
          <w:p w14:paraId="22145827" w14:textId="77777777" w:rsidR="00B60381" w:rsidRPr="00505650" w:rsidRDefault="00B60381" w:rsidP="00B60381">
            <w:pPr>
              <w:pStyle w:val="BodyTextIndent3"/>
              <w:tabs>
                <w:tab w:val="decimal" w:pos="972"/>
              </w:tabs>
              <w:ind w:left="13" w:right="29"/>
              <w:jc w:val="left"/>
              <w:rPr>
                <w:kern w:val="28"/>
                <w:sz w:val="28"/>
                <w:szCs w:val="28"/>
                <w:cs/>
              </w:rPr>
            </w:pPr>
          </w:p>
        </w:tc>
        <w:tc>
          <w:tcPr>
            <w:tcW w:w="1527" w:type="dxa"/>
          </w:tcPr>
          <w:p w14:paraId="01868718" w14:textId="77777777" w:rsidR="00B60381" w:rsidRPr="00505650" w:rsidRDefault="00B60381" w:rsidP="00B60381">
            <w:pPr>
              <w:pStyle w:val="BodyTextIndent3"/>
              <w:tabs>
                <w:tab w:val="decimal" w:pos="972"/>
              </w:tabs>
              <w:ind w:left="13" w:right="29"/>
              <w:jc w:val="left"/>
              <w:rPr>
                <w:kern w:val="28"/>
                <w:sz w:val="28"/>
                <w:szCs w:val="28"/>
                <w:cs/>
              </w:rPr>
            </w:pPr>
          </w:p>
        </w:tc>
        <w:tc>
          <w:tcPr>
            <w:tcW w:w="1528" w:type="dxa"/>
          </w:tcPr>
          <w:p w14:paraId="20F95CAB" w14:textId="77777777" w:rsidR="00B60381" w:rsidRPr="00505650" w:rsidRDefault="00B60381" w:rsidP="00B60381">
            <w:pPr>
              <w:pStyle w:val="BodyTextIndent3"/>
              <w:tabs>
                <w:tab w:val="decimal" w:pos="972"/>
              </w:tabs>
              <w:ind w:left="13" w:right="29"/>
              <w:jc w:val="left"/>
              <w:rPr>
                <w:kern w:val="28"/>
                <w:sz w:val="28"/>
                <w:szCs w:val="28"/>
                <w:cs/>
              </w:rPr>
            </w:pPr>
          </w:p>
        </w:tc>
      </w:tr>
      <w:tr w:rsidR="00B60381" w:rsidRPr="00505650" w14:paraId="0A492BEB" w14:textId="77777777" w:rsidTr="001A7C21">
        <w:tc>
          <w:tcPr>
            <w:tcW w:w="3118" w:type="dxa"/>
            <w:vAlign w:val="bottom"/>
          </w:tcPr>
          <w:p w14:paraId="495C2AA7" w14:textId="77777777" w:rsidR="00B60381" w:rsidRPr="00505650" w:rsidRDefault="00B60381" w:rsidP="00EA438C">
            <w:pPr>
              <w:pStyle w:val="BodyTextIndent3"/>
              <w:tabs>
                <w:tab w:val="right" w:pos="1422"/>
              </w:tabs>
              <w:ind w:left="35"/>
              <w:rPr>
                <w:kern w:val="28"/>
                <w:sz w:val="28"/>
                <w:szCs w:val="28"/>
                <w:cs/>
              </w:rPr>
            </w:pPr>
            <w:r w:rsidRPr="00505650">
              <w:rPr>
                <w:kern w:val="28"/>
                <w:sz w:val="28"/>
                <w:szCs w:val="28"/>
                <w:cs/>
              </w:rPr>
              <w:t>เงินลงทุนในอสังหาริมทรัพย์</w:t>
            </w:r>
          </w:p>
        </w:tc>
        <w:tc>
          <w:tcPr>
            <w:tcW w:w="1527" w:type="dxa"/>
            <w:vAlign w:val="bottom"/>
          </w:tcPr>
          <w:p w14:paraId="6FDD1A86" w14:textId="77777777" w:rsidR="00B60381" w:rsidRPr="00AA3B75" w:rsidRDefault="00B60381" w:rsidP="00B60381">
            <w:pPr>
              <w:pStyle w:val="BodyTextIndent3"/>
              <w:tabs>
                <w:tab w:val="decimal" w:pos="867"/>
              </w:tabs>
              <w:ind w:left="13" w:right="29"/>
              <w:jc w:val="left"/>
              <w:rPr>
                <w:rFonts w:hAnsi="Angsana New"/>
                <w:color w:val="auto"/>
                <w:sz w:val="28"/>
                <w:szCs w:val="28"/>
                <w:cs/>
              </w:rPr>
            </w:pPr>
            <w:r w:rsidRPr="00505650">
              <w:rPr>
                <w:rFonts w:hAnsi="Angsana New" w:hint="cs"/>
                <w:color w:val="auto"/>
                <w:sz w:val="28"/>
                <w:szCs w:val="28"/>
                <w:cs/>
              </w:rPr>
              <w:t>-</w:t>
            </w:r>
          </w:p>
        </w:tc>
        <w:tc>
          <w:tcPr>
            <w:tcW w:w="1527" w:type="dxa"/>
            <w:vAlign w:val="bottom"/>
          </w:tcPr>
          <w:p w14:paraId="104F84B6" w14:textId="77777777" w:rsidR="00B60381" w:rsidRPr="00AA3B75" w:rsidRDefault="00B60381" w:rsidP="00B60381">
            <w:pPr>
              <w:pStyle w:val="BodyTextIndent3"/>
              <w:tabs>
                <w:tab w:val="decimal" w:pos="867"/>
              </w:tabs>
              <w:ind w:left="13" w:right="29"/>
              <w:jc w:val="left"/>
              <w:rPr>
                <w:rFonts w:hAnsi="Angsana New"/>
                <w:color w:val="auto"/>
                <w:sz w:val="28"/>
                <w:szCs w:val="28"/>
                <w:cs/>
              </w:rPr>
            </w:pPr>
            <w:r w:rsidRPr="00505650">
              <w:rPr>
                <w:rFonts w:hAnsi="Angsana New" w:hint="cs"/>
                <w:color w:val="auto"/>
                <w:sz w:val="28"/>
                <w:szCs w:val="28"/>
                <w:cs/>
              </w:rPr>
              <w:t>-</w:t>
            </w:r>
          </w:p>
        </w:tc>
        <w:tc>
          <w:tcPr>
            <w:tcW w:w="1527" w:type="dxa"/>
            <w:vAlign w:val="bottom"/>
          </w:tcPr>
          <w:p w14:paraId="55A301AC" w14:textId="77777777" w:rsidR="00B60381" w:rsidRPr="00AA3B75" w:rsidRDefault="00B1753C" w:rsidP="00B1753C">
            <w:pPr>
              <w:pStyle w:val="BodyTextIndent3"/>
              <w:tabs>
                <w:tab w:val="decimal" w:pos="1121"/>
              </w:tabs>
              <w:ind w:left="13" w:right="29"/>
              <w:jc w:val="left"/>
              <w:rPr>
                <w:rFonts w:hAnsi="Angsana New"/>
                <w:color w:val="auto"/>
                <w:sz w:val="28"/>
                <w:szCs w:val="28"/>
              </w:rPr>
            </w:pPr>
            <w:r>
              <w:rPr>
                <w:rFonts w:hAnsi="Angsana New"/>
                <w:sz w:val="28"/>
                <w:szCs w:val="28"/>
              </w:rPr>
              <w:t>1,433,7</w:t>
            </w:r>
            <w:r>
              <w:rPr>
                <w:rFonts w:hAnsi="Angsana New" w:hint="cs"/>
                <w:sz w:val="28"/>
                <w:szCs w:val="28"/>
                <w:cs/>
              </w:rPr>
              <w:t>50</w:t>
            </w:r>
          </w:p>
        </w:tc>
        <w:tc>
          <w:tcPr>
            <w:tcW w:w="1528" w:type="dxa"/>
            <w:vAlign w:val="bottom"/>
          </w:tcPr>
          <w:p w14:paraId="69840F3B" w14:textId="77777777" w:rsidR="00B60381" w:rsidRPr="00AA3B75" w:rsidRDefault="00B1753C" w:rsidP="00B1753C">
            <w:pPr>
              <w:pStyle w:val="BodyTextIndent3"/>
              <w:tabs>
                <w:tab w:val="decimal" w:pos="1121"/>
              </w:tabs>
              <w:ind w:left="13" w:right="29"/>
              <w:jc w:val="left"/>
              <w:rPr>
                <w:rFonts w:hAnsi="Angsana New"/>
                <w:color w:val="auto"/>
                <w:sz w:val="28"/>
                <w:szCs w:val="28"/>
                <w:cs/>
              </w:rPr>
            </w:pPr>
            <w:r>
              <w:rPr>
                <w:rFonts w:hAnsi="Angsana New"/>
                <w:sz w:val="28"/>
                <w:szCs w:val="28"/>
              </w:rPr>
              <w:t>1,433,7</w:t>
            </w:r>
            <w:r>
              <w:rPr>
                <w:rFonts w:hAnsi="Angsana New" w:hint="cs"/>
                <w:sz w:val="28"/>
                <w:szCs w:val="28"/>
                <w:cs/>
              </w:rPr>
              <w:t>50</w:t>
            </w:r>
          </w:p>
        </w:tc>
      </w:tr>
      <w:tr w:rsidR="00B60381" w:rsidRPr="00505650" w14:paraId="451302D6" w14:textId="77777777" w:rsidTr="001A7C21">
        <w:tc>
          <w:tcPr>
            <w:tcW w:w="3118" w:type="dxa"/>
            <w:vAlign w:val="bottom"/>
          </w:tcPr>
          <w:p w14:paraId="342695E9" w14:textId="489C0DDE" w:rsidR="00B60381" w:rsidRPr="00505650" w:rsidRDefault="00DB1949" w:rsidP="00EA438C">
            <w:pPr>
              <w:pStyle w:val="BodyTextIndent3"/>
              <w:tabs>
                <w:tab w:val="right" w:pos="1422"/>
              </w:tabs>
              <w:ind w:left="35"/>
              <w:rPr>
                <w:kern w:val="28"/>
                <w:sz w:val="28"/>
                <w:szCs w:val="28"/>
                <w:cs/>
              </w:rPr>
            </w:pPr>
            <w:r w:rsidRPr="00DB1949">
              <w:rPr>
                <w:kern w:val="28"/>
                <w:sz w:val="28"/>
                <w:szCs w:val="28"/>
                <w:cs/>
              </w:rPr>
              <w:t>กองทุนรวม</w:t>
            </w:r>
          </w:p>
        </w:tc>
        <w:tc>
          <w:tcPr>
            <w:tcW w:w="1527" w:type="dxa"/>
            <w:vAlign w:val="bottom"/>
          </w:tcPr>
          <w:p w14:paraId="4751E6AF" w14:textId="77777777" w:rsidR="00B60381" w:rsidRPr="00AA3B75" w:rsidRDefault="00B60381" w:rsidP="00B60381">
            <w:pPr>
              <w:pStyle w:val="BodyTextIndent3"/>
              <w:tabs>
                <w:tab w:val="decimal" w:pos="867"/>
              </w:tabs>
              <w:ind w:left="13" w:right="29"/>
              <w:jc w:val="left"/>
              <w:rPr>
                <w:rFonts w:hAnsi="Angsana New"/>
                <w:color w:val="auto"/>
                <w:sz w:val="28"/>
                <w:szCs w:val="28"/>
                <w:cs/>
              </w:rPr>
            </w:pPr>
            <w:r w:rsidRPr="00505650">
              <w:rPr>
                <w:rFonts w:hAnsi="Angsana New" w:hint="cs"/>
                <w:color w:val="auto"/>
                <w:sz w:val="28"/>
                <w:szCs w:val="28"/>
                <w:cs/>
              </w:rPr>
              <w:t>-</w:t>
            </w:r>
          </w:p>
        </w:tc>
        <w:tc>
          <w:tcPr>
            <w:tcW w:w="1527" w:type="dxa"/>
            <w:vAlign w:val="bottom"/>
          </w:tcPr>
          <w:p w14:paraId="2C0B95A7" w14:textId="77777777" w:rsidR="00B60381" w:rsidRPr="00AA3B75" w:rsidRDefault="00B1753C" w:rsidP="00B1753C">
            <w:pPr>
              <w:pStyle w:val="BodyTextIndent3"/>
              <w:tabs>
                <w:tab w:val="decimal" w:pos="1121"/>
              </w:tabs>
              <w:ind w:left="13" w:right="29"/>
              <w:jc w:val="left"/>
              <w:rPr>
                <w:rFonts w:hAnsi="Angsana New"/>
                <w:color w:val="auto"/>
                <w:sz w:val="28"/>
                <w:szCs w:val="28"/>
                <w:cs/>
              </w:rPr>
            </w:pPr>
            <w:r w:rsidRPr="00B1753C">
              <w:rPr>
                <w:rFonts w:hAnsi="Angsana New" w:hint="cs"/>
                <w:sz w:val="28"/>
                <w:szCs w:val="28"/>
                <w:cs/>
              </w:rPr>
              <w:t>822</w:t>
            </w:r>
          </w:p>
        </w:tc>
        <w:tc>
          <w:tcPr>
            <w:tcW w:w="1527" w:type="dxa"/>
            <w:vAlign w:val="bottom"/>
          </w:tcPr>
          <w:p w14:paraId="5378E57C" w14:textId="77777777" w:rsidR="00B60381" w:rsidRPr="00AA3B75" w:rsidRDefault="00B60381" w:rsidP="00B60381">
            <w:pPr>
              <w:pStyle w:val="BodyTextIndent3"/>
              <w:tabs>
                <w:tab w:val="decimal" w:pos="867"/>
              </w:tabs>
              <w:ind w:left="13" w:right="29"/>
              <w:jc w:val="left"/>
              <w:rPr>
                <w:rFonts w:hAnsi="Angsana New"/>
                <w:color w:val="auto"/>
                <w:sz w:val="28"/>
                <w:szCs w:val="28"/>
              </w:rPr>
            </w:pPr>
            <w:r w:rsidRPr="00505650">
              <w:rPr>
                <w:rFonts w:hAnsi="Angsana New" w:hint="cs"/>
                <w:color w:val="auto"/>
                <w:sz w:val="28"/>
                <w:szCs w:val="28"/>
                <w:cs/>
              </w:rPr>
              <w:t>-</w:t>
            </w:r>
          </w:p>
        </w:tc>
        <w:tc>
          <w:tcPr>
            <w:tcW w:w="1528" w:type="dxa"/>
            <w:vAlign w:val="bottom"/>
          </w:tcPr>
          <w:p w14:paraId="60089A44" w14:textId="77777777" w:rsidR="00B60381" w:rsidRPr="00AA3B75" w:rsidRDefault="00B1753C" w:rsidP="00B1753C">
            <w:pPr>
              <w:pStyle w:val="BodyTextIndent3"/>
              <w:tabs>
                <w:tab w:val="decimal" w:pos="1121"/>
              </w:tabs>
              <w:ind w:left="13" w:right="29"/>
              <w:jc w:val="left"/>
              <w:rPr>
                <w:rFonts w:hAnsi="Angsana New"/>
                <w:color w:val="auto"/>
                <w:sz w:val="28"/>
                <w:szCs w:val="28"/>
                <w:cs/>
              </w:rPr>
            </w:pPr>
            <w:r>
              <w:rPr>
                <w:rFonts w:hAnsi="Angsana New" w:hint="cs"/>
                <w:color w:val="auto"/>
                <w:sz w:val="28"/>
                <w:szCs w:val="28"/>
                <w:cs/>
              </w:rPr>
              <w:t>822</w:t>
            </w:r>
          </w:p>
        </w:tc>
      </w:tr>
      <w:tr w:rsidR="00B60381" w:rsidRPr="000A61EB" w14:paraId="32E4AECC" w14:textId="77777777" w:rsidTr="001A7C21">
        <w:tc>
          <w:tcPr>
            <w:tcW w:w="3118" w:type="dxa"/>
            <w:vAlign w:val="bottom"/>
          </w:tcPr>
          <w:p w14:paraId="0560A74F" w14:textId="77777777" w:rsidR="00B60381" w:rsidRPr="000A61EB" w:rsidRDefault="00B60381" w:rsidP="00B60381">
            <w:pPr>
              <w:pStyle w:val="BodyTextIndent3"/>
              <w:ind w:left="162"/>
              <w:jc w:val="left"/>
              <w:rPr>
                <w:kern w:val="28"/>
                <w:sz w:val="14"/>
                <w:szCs w:val="14"/>
                <w:cs/>
              </w:rPr>
            </w:pPr>
          </w:p>
        </w:tc>
        <w:tc>
          <w:tcPr>
            <w:tcW w:w="1527" w:type="dxa"/>
            <w:vAlign w:val="bottom"/>
          </w:tcPr>
          <w:p w14:paraId="67FF33D3" w14:textId="77777777" w:rsidR="00B60381" w:rsidRPr="000A61EB" w:rsidRDefault="00B60381" w:rsidP="00B60381">
            <w:pPr>
              <w:pStyle w:val="BodyTextIndent3"/>
              <w:tabs>
                <w:tab w:val="decimal" w:pos="972"/>
              </w:tabs>
              <w:ind w:left="13" w:right="29"/>
              <w:jc w:val="left"/>
              <w:rPr>
                <w:rFonts w:hAnsi="Angsana New"/>
                <w:color w:val="auto"/>
                <w:sz w:val="14"/>
                <w:szCs w:val="14"/>
                <w:cs/>
              </w:rPr>
            </w:pPr>
          </w:p>
        </w:tc>
        <w:tc>
          <w:tcPr>
            <w:tcW w:w="1527" w:type="dxa"/>
            <w:vAlign w:val="bottom"/>
          </w:tcPr>
          <w:p w14:paraId="44741359" w14:textId="77777777" w:rsidR="00B60381" w:rsidRPr="000A61EB" w:rsidRDefault="00B60381" w:rsidP="00B60381">
            <w:pPr>
              <w:pStyle w:val="BodyTextIndent3"/>
              <w:tabs>
                <w:tab w:val="decimal" w:pos="972"/>
              </w:tabs>
              <w:ind w:left="13" w:right="29"/>
              <w:jc w:val="left"/>
              <w:rPr>
                <w:rFonts w:hAnsi="Angsana New"/>
                <w:sz w:val="14"/>
                <w:szCs w:val="14"/>
              </w:rPr>
            </w:pPr>
          </w:p>
        </w:tc>
        <w:tc>
          <w:tcPr>
            <w:tcW w:w="1527" w:type="dxa"/>
            <w:vAlign w:val="bottom"/>
          </w:tcPr>
          <w:p w14:paraId="3417142D" w14:textId="77777777" w:rsidR="00B60381" w:rsidRPr="000A61EB" w:rsidRDefault="00B60381" w:rsidP="00B60381">
            <w:pPr>
              <w:pStyle w:val="BodyTextIndent3"/>
              <w:tabs>
                <w:tab w:val="decimal" w:pos="972"/>
              </w:tabs>
              <w:ind w:left="13" w:right="29"/>
              <w:jc w:val="left"/>
              <w:rPr>
                <w:rFonts w:hAnsi="Angsana New"/>
                <w:color w:val="auto"/>
                <w:sz w:val="14"/>
                <w:szCs w:val="14"/>
                <w:cs/>
              </w:rPr>
            </w:pPr>
          </w:p>
        </w:tc>
        <w:tc>
          <w:tcPr>
            <w:tcW w:w="1528" w:type="dxa"/>
            <w:vAlign w:val="bottom"/>
          </w:tcPr>
          <w:p w14:paraId="746DC9D4" w14:textId="77777777" w:rsidR="00B60381" w:rsidRPr="000A61EB" w:rsidRDefault="00B60381" w:rsidP="00B60381">
            <w:pPr>
              <w:pStyle w:val="BodyTextIndent3"/>
              <w:tabs>
                <w:tab w:val="decimal" w:pos="972"/>
              </w:tabs>
              <w:ind w:left="13" w:right="29"/>
              <w:jc w:val="left"/>
              <w:rPr>
                <w:rFonts w:hAnsi="Angsana New"/>
                <w:sz w:val="14"/>
                <w:szCs w:val="14"/>
              </w:rPr>
            </w:pPr>
          </w:p>
        </w:tc>
      </w:tr>
    </w:tbl>
    <w:p w14:paraId="0A12876D" w14:textId="77777777" w:rsidR="00804CF4" w:rsidRPr="00804CF4" w:rsidRDefault="00804CF4" w:rsidP="00804CF4">
      <w:pPr>
        <w:pStyle w:val="a"/>
        <w:spacing w:before="240" w:after="240"/>
        <w:ind w:left="567" w:right="0"/>
        <w:jc w:val="thaiDistribute"/>
        <w:rPr>
          <w:rFonts w:ascii="Angsana New" w:hAnsi="Angsana New"/>
          <w:b w:val="0"/>
          <w:bCs w:val="0"/>
          <w:spacing w:val="2"/>
          <w:lang w:val="en-US"/>
        </w:rPr>
      </w:pPr>
      <w:bookmarkStart w:id="28" w:name="_Hlk39772625"/>
      <w:r w:rsidRPr="00804CF4">
        <w:rPr>
          <w:rFonts w:ascii="Angsana New" w:hAnsi="Angsana New"/>
          <w:b w:val="0"/>
          <w:bCs w:val="0"/>
          <w:spacing w:val="2"/>
          <w:cs/>
          <w:lang w:val="en-US"/>
        </w:rPr>
        <w:t>กอ</w:t>
      </w:r>
      <w:r w:rsidR="00E917B1">
        <w:rPr>
          <w:rFonts w:ascii="Angsana New" w:hAnsi="Angsana New" w:hint="cs"/>
          <w:b w:val="0"/>
          <w:bCs w:val="0"/>
          <w:spacing w:val="2"/>
          <w:cs/>
          <w:lang w:val="en-US"/>
        </w:rPr>
        <w:t>ง</w:t>
      </w:r>
      <w:proofErr w:type="spellStart"/>
      <w:r w:rsidR="00E917B1">
        <w:rPr>
          <w:rFonts w:ascii="Angsana New" w:hAnsi="Angsana New" w:hint="cs"/>
          <w:b w:val="0"/>
          <w:bCs w:val="0"/>
          <w:spacing w:val="2"/>
          <w:cs/>
          <w:lang w:val="en-US"/>
        </w:rPr>
        <w:t>ทรั</w:t>
      </w:r>
      <w:proofErr w:type="spellEnd"/>
      <w:r w:rsidR="00E917B1">
        <w:rPr>
          <w:rFonts w:ascii="Angsana New" w:hAnsi="Angsana New" w:hint="cs"/>
          <w:b w:val="0"/>
          <w:bCs w:val="0"/>
          <w:spacing w:val="2"/>
          <w:cs/>
          <w:lang w:val="en-US"/>
        </w:rPr>
        <w:t>สต์</w:t>
      </w:r>
      <w:r w:rsidRPr="00804CF4">
        <w:rPr>
          <w:rFonts w:ascii="Angsana New" w:hAnsi="Angsana New"/>
          <w:b w:val="0"/>
          <w:bCs w:val="0"/>
          <w:spacing w:val="2"/>
          <w:cs/>
          <w:lang w:val="en-US"/>
        </w:rPr>
        <w:t>มีการประมาณการมูลค่ายุติธรรมของเครื่องมือทางการเงินตามหลักเกณฑ์ดังนี้</w:t>
      </w:r>
    </w:p>
    <w:p w14:paraId="03E226BC" w14:textId="09BBD384" w:rsidR="00505650" w:rsidRPr="00F875E0" w:rsidRDefault="00B27200" w:rsidP="00804CF4">
      <w:pPr>
        <w:pStyle w:val="a"/>
        <w:numPr>
          <w:ilvl w:val="3"/>
          <w:numId w:val="3"/>
        </w:numPr>
        <w:tabs>
          <w:tab w:val="left" w:pos="993"/>
        </w:tabs>
        <w:spacing w:before="240" w:after="240"/>
        <w:ind w:left="993" w:right="0" w:hanging="426"/>
        <w:jc w:val="thaiDistribute"/>
        <w:rPr>
          <w:rFonts w:ascii="Angsana New" w:hAnsi="Angsana New"/>
          <w:b w:val="0"/>
          <w:bCs w:val="0"/>
          <w:spacing w:val="2"/>
          <w:lang w:val="en-US"/>
        </w:rPr>
      </w:pPr>
      <w:r w:rsidRPr="00F875E0">
        <w:rPr>
          <w:rFonts w:ascii="Angsana New" w:hAnsi="Angsana New"/>
          <w:b w:val="0"/>
          <w:bCs w:val="0"/>
          <w:spacing w:val="2"/>
          <w:cs/>
          <w:lang w:val="en-US"/>
        </w:rPr>
        <w:t>เงินลงทุนในอสังหาริมทรัพย์ประมาณมูลค่ายุติธรรมตามที่กล่าวไว้ในหมายเหตุ</w:t>
      </w:r>
      <w:r w:rsidR="002A2DF4" w:rsidRPr="00F875E0">
        <w:rPr>
          <w:rFonts w:ascii="Angsana New" w:hAnsi="Angsana New"/>
          <w:b w:val="0"/>
          <w:bCs w:val="0"/>
          <w:spacing w:val="2"/>
          <w:cs/>
          <w:lang w:val="en-US"/>
        </w:rPr>
        <w:t xml:space="preserve"> </w:t>
      </w:r>
      <w:r w:rsidR="00A20273">
        <w:rPr>
          <w:rFonts w:ascii="Angsana New" w:hAnsi="Angsana New"/>
          <w:b w:val="0"/>
          <w:bCs w:val="0"/>
          <w:spacing w:val="2"/>
          <w:lang w:val="en-US"/>
        </w:rPr>
        <w:t xml:space="preserve">5.1 </w:t>
      </w:r>
      <w:r w:rsidR="00A20273">
        <w:rPr>
          <w:rFonts w:ascii="Angsana New" w:hAnsi="Angsana New" w:hint="cs"/>
          <w:b w:val="0"/>
          <w:bCs w:val="0"/>
          <w:spacing w:val="2"/>
          <w:cs/>
          <w:lang w:val="en-US"/>
        </w:rPr>
        <w:t xml:space="preserve">และ </w:t>
      </w:r>
      <w:r w:rsidR="00CE5042">
        <w:rPr>
          <w:rFonts w:ascii="Angsana New" w:hAnsi="Angsana New"/>
          <w:b w:val="0"/>
          <w:bCs w:val="0"/>
          <w:spacing w:val="2"/>
          <w:lang w:val="en-US"/>
        </w:rPr>
        <w:t>6</w:t>
      </w:r>
    </w:p>
    <w:p w14:paraId="15F4AE60" w14:textId="77777777" w:rsidR="00B27200" w:rsidRPr="00F875E0" w:rsidRDefault="00B27200" w:rsidP="00804CF4">
      <w:pPr>
        <w:pStyle w:val="a"/>
        <w:numPr>
          <w:ilvl w:val="3"/>
          <w:numId w:val="3"/>
        </w:numPr>
        <w:tabs>
          <w:tab w:val="left" w:pos="993"/>
        </w:tabs>
        <w:spacing w:before="240" w:after="240"/>
        <w:ind w:left="993" w:right="0" w:hanging="426"/>
        <w:jc w:val="thaiDistribute"/>
        <w:rPr>
          <w:rFonts w:ascii="Angsana New" w:hAnsi="Angsana New"/>
          <w:b w:val="0"/>
          <w:bCs w:val="0"/>
          <w:spacing w:val="2"/>
          <w:lang w:val="en-US"/>
        </w:rPr>
      </w:pPr>
      <w:r w:rsidRPr="00F875E0">
        <w:rPr>
          <w:rFonts w:ascii="Angsana New" w:hAnsi="Angsana New"/>
          <w:b w:val="0"/>
          <w:bCs w:val="0"/>
          <w:spacing w:val="2"/>
          <w:cs/>
          <w:lang w:val="en-US"/>
        </w:rPr>
        <w:t>เงินลงทุน</w:t>
      </w:r>
      <w:r w:rsidR="00AA3B75" w:rsidRPr="00AA3B75">
        <w:rPr>
          <w:rFonts w:ascii="Angsana New" w:hAnsi="Angsana New"/>
          <w:b w:val="0"/>
          <w:bCs w:val="0"/>
          <w:spacing w:val="2"/>
          <w:cs/>
          <w:lang w:val="en-US"/>
        </w:rPr>
        <w:t>ในกองทุนรวม</w:t>
      </w:r>
      <w:r w:rsidRPr="00F875E0">
        <w:rPr>
          <w:rFonts w:ascii="Angsana New" w:hAnsi="Angsana New"/>
          <w:b w:val="0"/>
          <w:bCs w:val="0"/>
          <w:spacing w:val="2"/>
          <w:cs/>
          <w:lang w:val="en-US"/>
        </w:rPr>
        <w:t>ประมาณมูลค่ายุติธรรมโดยใช้มูลค่าทรัพย์สินสุทธิของหน่วยลงทุน</w:t>
      </w:r>
    </w:p>
    <w:bookmarkEnd w:id="28"/>
    <w:p w14:paraId="66D25591" w14:textId="77777777" w:rsidR="004760E0" w:rsidRDefault="00D06324" w:rsidP="00F875E0">
      <w:pPr>
        <w:pStyle w:val="a"/>
        <w:spacing w:before="240" w:after="240"/>
        <w:ind w:left="567" w:right="0"/>
        <w:jc w:val="thaiDistribute"/>
        <w:rPr>
          <w:rFonts w:ascii="Angsana New" w:hAnsi="Angsana New"/>
          <w:b w:val="0"/>
          <w:bCs w:val="0"/>
          <w:spacing w:val="2"/>
          <w:lang w:val="en-US"/>
        </w:rPr>
      </w:pPr>
      <w:r w:rsidRPr="00F875E0">
        <w:rPr>
          <w:rFonts w:ascii="Angsana New" w:hAnsi="Angsana New"/>
          <w:b w:val="0"/>
          <w:bCs w:val="0"/>
          <w:spacing w:val="2"/>
          <w:cs/>
          <w:lang w:val="en-US"/>
        </w:rPr>
        <w:t>ในระหว่าง</w:t>
      </w:r>
      <w:r w:rsidR="004A7E7C">
        <w:rPr>
          <w:rFonts w:ascii="Angsana New" w:hAnsi="Angsana New" w:hint="cs"/>
          <w:b w:val="0"/>
          <w:bCs w:val="0"/>
          <w:spacing w:val="2"/>
          <w:cs/>
          <w:lang w:val="en-US"/>
        </w:rPr>
        <w:t>ปี</w:t>
      </w:r>
      <w:r w:rsidRPr="00F875E0">
        <w:rPr>
          <w:rFonts w:ascii="Angsana New" w:hAnsi="Angsana New"/>
          <w:b w:val="0"/>
          <w:bCs w:val="0"/>
          <w:spacing w:val="2"/>
          <w:cs/>
          <w:lang w:val="en-US"/>
        </w:rPr>
        <w:t>ปัจจุบัน ไม่มีการโอนรายการระหว่างลำดับชั้นของมูลค่ายุติธรรม</w:t>
      </w:r>
    </w:p>
    <w:p w14:paraId="2E297A76" w14:textId="77777777" w:rsidR="00874327" w:rsidRPr="00F875E0" w:rsidRDefault="00874327" w:rsidP="00F875E0">
      <w:pPr>
        <w:pStyle w:val="a"/>
        <w:spacing w:before="240" w:after="240"/>
        <w:ind w:left="567" w:right="0"/>
        <w:jc w:val="thaiDistribute"/>
        <w:rPr>
          <w:rFonts w:ascii="Angsana New" w:hAnsi="Angsana New"/>
          <w:b w:val="0"/>
          <w:bCs w:val="0"/>
          <w:spacing w:val="2"/>
          <w:lang w:val="en-US"/>
        </w:rPr>
      </w:pPr>
    </w:p>
    <w:p w14:paraId="66115529" w14:textId="77777777" w:rsidR="00605153" w:rsidRDefault="00605153">
      <w:pPr>
        <w:rPr>
          <w:rFonts w:ascii="Angsana New" w:hAnsi="Angsana New" w:cs="Angsana New"/>
          <w:b/>
          <w:color w:val="auto"/>
          <w:sz w:val="28"/>
          <w:szCs w:val="28"/>
          <w:u w:val="single"/>
          <w:cs/>
        </w:rPr>
      </w:pPr>
      <w:r>
        <w:rPr>
          <w:rFonts w:ascii="Angsana New" w:hAnsi="Angsana New" w:cs="Angsana New"/>
          <w:b/>
          <w:color w:val="auto"/>
          <w:sz w:val="28"/>
          <w:szCs w:val="28"/>
          <w:u w:val="single"/>
          <w:cs/>
        </w:rPr>
        <w:br w:type="page"/>
      </w:r>
    </w:p>
    <w:p w14:paraId="084BD218" w14:textId="4997F7FC" w:rsidR="00804CF4" w:rsidRDefault="00804CF4" w:rsidP="00804CF4">
      <w:pPr>
        <w:numPr>
          <w:ilvl w:val="0"/>
          <w:numId w:val="1"/>
        </w:numPr>
        <w:spacing w:before="240" w:after="240"/>
        <w:ind w:left="567" w:hanging="567"/>
        <w:jc w:val="thaiDistribute"/>
        <w:rPr>
          <w:rFonts w:ascii="Angsana New" w:hAnsi="Angsana New" w:cs="Angsana New"/>
          <w:b/>
          <w:color w:val="auto"/>
          <w:sz w:val="28"/>
          <w:szCs w:val="28"/>
          <w:u w:val="single"/>
        </w:rPr>
      </w:pPr>
      <w:r>
        <w:rPr>
          <w:rFonts w:ascii="Angsana New" w:hAnsi="Angsana New" w:cs="Angsana New"/>
          <w:b/>
          <w:color w:val="auto"/>
          <w:sz w:val="28"/>
          <w:szCs w:val="28"/>
          <w:u w:val="single"/>
          <w:cs/>
        </w:rPr>
        <w:lastRenderedPageBreak/>
        <w:t>เครื่องมือทางการเงิน</w:t>
      </w:r>
    </w:p>
    <w:p w14:paraId="5FC7924C" w14:textId="77777777" w:rsidR="00804CF4" w:rsidRDefault="00804CF4" w:rsidP="00804CF4">
      <w:pPr>
        <w:pStyle w:val="a"/>
        <w:spacing w:before="240" w:after="240"/>
        <w:ind w:left="567" w:right="0"/>
        <w:jc w:val="thaiDistribute"/>
        <w:rPr>
          <w:rFonts w:ascii="Angsana New" w:hAnsi="Angsana New"/>
          <w:b w:val="0"/>
          <w:bCs w:val="0"/>
          <w:u w:val="single"/>
          <w:cs/>
        </w:rPr>
      </w:pPr>
      <w:r>
        <w:rPr>
          <w:rFonts w:ascii="Angsana New" w:hAnsi="Angsana New"/>
          <w:b w:val="0"/>
          <w:bCs w:val="0"/>
          <w:u w:val="single"/>
          <w:cs/>
        </w:rPr>
        <w:t>ความเสี่ยงด้านอัตราดอกเบี้ย</w:t>
      </w:r>
    </w:p>
    <w:p w14:paraId="066CE1D2" w14:textId="77777777" w:rsidR="00B23D83" w:rsidRDefault="00804CF4" w:rsidP="00874327">
      <w:pPr>
        <w:pStyle w:val="a"/>
        <w:spacing w:before="240" w:after="240"/>
        <w:ind w:left="567" w:right="0"/>
        <w:jc w:val="thaiDistribute"/>
        <w:rPr>
          <w:rFonts w:ascii="Angsana New" w:hAnsi="Angsana New"/>
          <w:b w:val="0"/>
          <w:bCs w:val="0"/>
          <w:cs/>
        </w:rPr>
      </w:pPr>
      <w:r>
        <w:rPr>
          <w:rFonts w:ascii="Angsana New" w:hAnsi="Angsana New"/>
          <w:b w:val="0"/>
          <w:bCs w:val="0"/>
          <w:cs/>
        </w:rPr>
        <w:t>กอง</w:t>
      </w:r>
      <w:proofErr w:type="spellStart"/>
      <w:r>
        <w:rPr>
          <w:rFonts w:ascii="Angsana New" w:hAnsi="Angsana New"/>
          <w:b w:val="0"/>
          <w:bCs w:val="0"/>
          <w:cs/>
        </w:rPr>
        <w:t>ทรั</w:t>
      </w:r>
      <w:proofErr w:type="spellEnd"/>
      <w:r>
        <w:rPr>
          <w:rFonts w:ascii="Angsana New" w:hAnsi="Angsana New"/>
          <w:b w:val="0"/>
          <w:bCs w:val="0"/>
          <w:cs/>
        </w:rPr>
        <w:t>สต์มีความเสี่ยงจากอัตราดอกเบี้ยที่สำคัญอันเกี่ยวเนื่องกับเงินลงทุนในตราสารหนี้ เงินฝากธนาคาร และเงินกู้ยืม อย่างไรก็ตาม เนื่องจากสินทรัพย์และหนี้สินทางการเงินส่วนใหญ่มีอัตราดอกเบี้ยคงที่ซึ่งใกล้เคียงกับอัตราตลาดในปัจจุบัน หรือมีอัตราดอกเบี้ยที่ปรับขึ้นลงตามอัตราตลาด ความเสี่ยงจากอัตราดอกเบี้ยของกอง</w:t>
      </w:r>
      <w:proofErr w:type="spellStart"/>
      <w:r>
        <w:rPr>
          <w:rFonts w:ascii="Angsana New" w:hAnsi="Angsana New"/>
          <w:b w:val="0"/>
          <w:bCs w:val="0"/>
          <w:cs/>
        </w:rPr>
        <w:t>ทรั</w:t>
      </w:r>
      <w:proofErr w:type="spellEnd"/>
      <w:r>
        <w:rPr>
          <w:rFonts w:ascii="Angsana New" w:hAnsi="Angsana New"/>
          <w:b w:val="0"/>
          <w:bCs w:val="0"/>
          <w:cs/>
        </w:rPr>
        <w:t>สต์จึงอยู่ในระดับต่ำ</w:t>
      </w:r>
    </w:p>
    <w:p w14:paraId="1A1FF009" w14:textId="77777777" w:rsidR="00804CF4" w:rsidRPr="001B0C91" w:rsidRDefault="00804CF4" w:rsidP="00B23D83">
      <w:pPr>
        <w:pStyle w:val="a"/>
        <w:spacing w:before="120" w:after="120"/>
        <w:ind w:left="567" w:right="0"/>
        <w:jc w:val="thaiDistribute"/>
        <w:rPr>
          <w:rFonts w:ascii="Angsana New" w:hAnsi="Angsana New"/>
          <w:b w:val="0"/>
          <w:bCs w:val="0"/>
          <w:cs/>
        </w:rPr>
      </w:pPr>
      <w:r w:rsidRPr="001B0C91">
        <w:rPr>
          <w:rFonts w:ascii="Angsana New" w:hAnsi="Angsana New"/>
          <w:b w:val="0"/>
          <w:bCs w:val="0"/>
          <w:cs/>
        </w:rPr>
        <w:t xml:space="preserve">ณ วันที่ </w:t>
      </w:r>
      <w:r w:rsidRPr="001B0C91">
        <w:rPr>
          <w:rFonts w:ascii="Angsana New" w:hAnsi="Angsana New"/>
          <w:b w:val="0"/>
          <w:bCs w:val="0"/>
        </w:rPr>
        <w:t>31</w:t>
      </w:r>
      <w:r w:rsidRPr="001B0C91">
        <w:rPr>
          <w:rFonts w:ascii="Angsana New" w:hAnsi="Angsana New" w:hint="cs"/>
          <w:b w:val="0"/>
          <w:bCs w:val="0"/>
          <w:cs/>
        </w:rPr>
        <w:t xml:space="preserve"> ธันวาคม </w:t>
      </w:r>
      <w:r w:rsidRPr="001B0C91">
        <w:rPr>
          <w:rFonts w:ascii="Angsana New" w:hAnsi="Angsana New"/>
          <w:b w:val="0"/>
          <w:bCs w:val="0"/>
        </w:rPr>
        <w:t>256</w:t>
      </w:r>
      <w:r w:rsidR="001B0C91">
        <w:rPr>
          <w:rFonts w:ascii="Angsana New" w:hAnsi="Angsana New" w:hint="cs"/>
          <w:b w:val="0"/>
          <w:bCs w:val="0"/>
          <w:cs/>
        </w:rPr>
        <w:t>3</w:t>
      </w:r>
      <w:r w:rsidRPr="001B0C91">
        <w:rPr>
          <w:rFonts w:ascii="Angsana New" w:hAnsi="Angsana New"/>
          <w:b w:val="0"/>
          <w:bCs w:val="0"/>
        </w:rPr>
        <w:t xml:space="preserve"> </w:t>
      </w:r>
      <w:r w:rsidRPr="001B0C91">
        <w:rPr>
          <w:rFonts w:ascii="Angsana New" w:hAnsi="Angsana New" w:hint="cs"/>
          <w:b w:val="0"/>
          <w:bCs w:val="0"/>
          <w:cs/>
        </w:rPr>
        <w:t>กอง</w:t>
      </w:r>
      <w:proofErr w:type="spellStart"/>
      <w:r w:rsidRPr="001B0C91">
        <w:rPr>
          <w:rFonts w:ascii="Angsana New" w:hAnsi="Angsana New" w:hint="cs"/>
          <w:b w:val="0"/>
          <w:bCs w:val="0"/>
          <w:cs/>
        </w:rPr>
        <w:t>ทรั</w:t>
      </w:r>
      <w:proofErr w:type="spellEnd"/>
      <w:r w:rsidRPr="001B0C91">
        <w:rPr>
          <w:rFonts w:ascii="Angsana New" w:hAnsi="Angsana New" w:hint="cs"/>
          <w:b w:val="0"/>
          <w:bCs w:val="0"/>
          <w:cs/>
        </w:rPr>
        <w:t>สต์มีสินทรัพย์และหนี้สินทางการเงินที่สำคัญสามารถจัดตามประเภทอัตราดอกเบี้ยได้ดังนี้</w:t>
      </w:r>
    </w:p>
    <w:tbl>
      <w:tblPr>
        <w:tblW w:w="9210" w:type="dxa"/>
        <w:tblInd w:w="426" w:type="dxa"/>
        <w:tblLayout w:type="fixed"/>
        <w:tblLook w:val="04A0" w:firstRow="1" w:lastRow="0" w:firstColumn="1" w:lastColumn="0" w:noHBand="0" w:noVBand="1"/>
      </w:tblPr>
      <w:tblGrid>
        <w:gridCol w:w="4110"/>
        <w:gridCol w:w="1842"/>
        <w:gridCol w:w="1629"/>
        <w:gridCol w:w="1629"/>
      </w:tblGrid>
      <w:tr w:rsidR="00804CF4" w14:paraId="2879CD82" w14:textId="77777777" w:rsidTr="001A7C21">
        <w:trPr>
          <w:trHeight w:val="20"/>
        </w:trPr>
        <w:tc>
          <w:tcPr>
            <w:tcW w:w="4110" w:type="dxa"/>
          </w:tcPr>
          <w:p w14:paraId="56484C54" w14:textId="77777777" w:rsidR="00804CF4" w:rsidRDefault="00804CF4">
            <w:pPr>
              <w:ind w:left="34" w:right="-36"/>
              <w:jc w:val="thaiDistribute"/>
              <w:rPr>
                <w:rFonts w:ascii="Angsana New" w:hAnsi="Angsana New" w:cs="Angsana New"/>
                <w:color w:val="auto"/>
                <w:sz w:val="28"/>
                <w:szCs w:val="28"/>
              </w:rPr>
            </w:pPr>
          </w:p>
        </w:tc>
        <w:tc>
          <w:tcPr>
            <w:tcW w:w="1842" w:type="dxa"/>
          </w:tcPr>
          <w:p w14:paraId="2EA52229" w14:textId="77777777" w:rsidR="00804CF4" w:rsidRDefault="00804CF4">
            <w:pPr>
              <w:tabs>
                <w:tab w:val="left" w:pos="-72"/>
              </w:tabs>
              <w:ind w:right="-72"/>
              <w:jc w:val="thaiDistribute"/>
              <w:rPr>
                <w:rFonts w:ascii="Angsana New" w:hAnsi="Angsana New" w:cs="Angsana New"/>
                <w:color w:val="auto"/>
                <w:sz w:val="28"/>
                <w:szCs w:val="28"/>
                <w:lang w:val="en-GB"/>
              </w:rPr>
            </w:pPr>
          </w:p>
        </w:tc>
        <w:tc>
          <w:tcPr>
            <w:tcW w:w="3258" w:type="dxa"/>
            <w:gridSpan w:val="2"/>
            <w:hideMark/>
          </w:tcPr>
          <w:p w14:paraId="101C4B1A" w14:textId="77777777" w:rsidR="00804CF4" w:rsidRDefault="00804CF4">
            <w:pPr>
              <w:tabs>
                <w:tab w:val="left" w:pos="-72"/>
              </w:tabs>
              <w:ind w:right="-72"/>
              <w:jc w:val="right"/>
              <w:rPr>
                <w:rFonts w:ascii="Angsana New" w:hAnsi="Angsana New" w:cs="Angsana New"/>
                <w:color w:val="auto"/>
                <w:sz w:val="28"/>
                <w:szCs w:val="28"/>
                <w:cs/>
                <w:lang w:val="en-GB"/>
              </w:rPr>
            </w:pPr>
            <w:r>
              <w:rPr>
                <w:rFonts w:ascii="Angsana New" w:hAnsi="Angsana New" w:cs="Angsana New"/>
                <w:color w:val="auto"/>
                <w:sz w:val="28"/>
                <w:szCs w:val="28"/>
                <w:cs/>
                <w:lang w:val="en-GB"/>
              </w:rPr>
              <w:t xml:space="preserve">(หน่วย </w:t>
            </w:r>
            <w:r>
              <w:rPr>
                <w:rFonts w:ascii="Angsana New" w:hAnsi="Angsana New" w:cs="Angsana New"/>
                <w:color w:val="auto"/>
                <w:sz w:val="28"/>
                <w:szCs w:val="28"/>
              </w:rPr>
              <w:t xml:space="preserve">: </w:t>
            </w:r>
            <w:r>
              <w:rPr>
                <w:rFonts w:ascii="Angsana New" w:hAnsi="Angsana New" w:cs="Angsana New"/>
                <w:color w:val="auto"/>
                <w:sz w:val="28"/>
                <w:szCs w:val="28"/>
                <w:cs/>
                <w:lang w:val="en-GB"/>
              </w:rPr>
              <w:t xml:space="preserve">บาท)      </w:t>
            </w:r>
          </w:p>
        </w:tc>
      </w:tr>
      <w:tr w:rsidR="00804CF4" w14:paraId="2F9BD67F" w14:textId="77777777" w:rsidTr="001A7C21">
        <w:trPr>
          <w:trHeight w:val="20"/>
        </w:trPr>
        <w:tc>
          <w:tcPr>
            <w:tcW w:w="4110" w:type="dxa"/>
          </w:tcPr>
          <w:p w14:paraId="63CDBC61" w14:textId="77777777" w:rsidR="00804CF4" w:rsidRDefault="00804CF4">
            <w:pPr>
              <w:ind w:left="34" w:right="-36"/>
              <w:jc w:val="thaiDistribute"/>
              <w:rPr>
                <w:rFonts w:ascii="Angsana New" w:hAnsi="Angsana New" w:cs="Angsana New"/>
                <w:color w:val="auto"/>
                <w:sz w:val="28"/>
                <w:szCs w:val="28"/>
                <w:cs/>
              </w:rPr>
            </w:pPr>
          </w:p>
        </w:tc>
        <w:tc>
          <w:tcPr>
            <w:tcW w:w="1842" w:type="dxa"/>
          </w:tcPr>
          <w:p w14:paraId="66C0D25E" w14:textId="77777777" w:rsidR="00804CF4" w:rsidRDefault="00804CF4">
            <w:pPr>
              <w:tabs>
                <w:tab w:val="left" w:pos="-108"/>
              </w:tabs>
              <w:overflowPunct w:val="0"/>
              <w:autoSpaceDE w:val="0"/>
              <w:autoSpaceDN w:val="0"/>
              <w:adjustRightInd w:val="0"/>
              <w:ind w:right="-72"/>
              <w:jc w:val="center"/>
              <w:textAlignment w:val="baseline"/>
              <w:rPr>
                <w:rFonts w:ascii="Angsana New" w:hAnsi="Angsana New" w:cs="Angsana New"/>
                <w:color w:val="auto"/>
                <w:sz w:val="28"/>
                <w:szCs w:val="28"/>
              </w:rPr>
            </w:pPr>
          </w:p>
        </w:tc>
        <w:tc>
          <w:tcPr>
            <w:tcW w:w="1629" w:type="dxa"/>
            <w:hideMark/>
          </w:tcPr>
          <w:p w14:paraId="0E534707" w14:textId="77777777" w:rsidR="00804CF4" w:rsidRDefault="00804CF4">
            <w:pPr>
              <w:tabs>
                <w:tab w:val="left" w:pos="-108"/>
              </w:tabs>
              <w:overflowPunct w:val="0"/>
              <w:autoSpaceDE w:val="0"/>
              <w:autoSpaceDN w:val="0"/>
              <w:adjustRightInd w:val="0"/>
              <w:ind w:right="-72"/>
              <w:jc w:val="center"/>
              <w:textAlignment w:val="baseline"/>
              <w:rPr>
                <w:rFonts w:ascii="Angsana New" w:hAnsi="Angsana New" w:cs="Angsana New"/>
                <w:color w:val="auto"/>
                <w:sz w:val="28"/>
                <w:szCs w:val="28"/>
              </w:rPr>
            </w:pPr>
            <w:r>
              <w:rPr>
                <w:rFonts w:ascii="Angsana New" w:hAnsi="Angsana New" w:cs="Angsana New"/>
                <w:color w:val="auto"/>
                <w:sz w:val="28"/>
                <w:szCs w:val="28"/>
                <w:cs/>
              </w:rPr>
              <w:t>อัตราดอกเบี้ย</w:t>
            </w:r>
          </w:p>
        </w:tc>
        <w:tc>
          <w:tcPr>
            <w:tcW w:w="1629" w:type="dxa"/>
          </w:tcPr>
          <w:p w14:paraId="2BD89A15" w14:textId="77777777" w:rsidR="00804CF4" w:rsidRDefault="00804CF4">
            <w:pPr>
              <w:tabs>
                <w:tab w:val="left" w:pos="-108"/>
              </w:tabs>
              <w:overflowPunct w:val="0"/>
              <w:autoSpaceDE w:val="0"/>
              <w:autoSpaceDN w:val="0"/>
              <w:adjustRightInd w:val="0"/>
              <w:ind w:right="-72"/>
              <w:jc w:val="center"/>
              <w:textAlignment w:val="baseline"/>
              <w:rPr>
                <w:rFonts w:ascii="Angsana New" w:hAnsi="Angsana New" w:cs="Angsana New"/>
                <w:color w:val="auto"/>
                <w:sz w:val="28"/>
                <w:szCs w:val="28"/>
              </w:rPr>
            </w:pPr>
          </w:p>
        </w:tc>
      </w:tr>
      <w:tr w:rsidR="00804CF4" w14:paraId="3DD08AC8" w14:textId="77777777" w:rsidTr="001A7C21">
        <w:trPr>
          <w:trHeight w:val="20"/>
        </w:trPr>
        <w:tc>
          <w:tcPr>
            <w:tcW w:w="4110" w:type="dxa"/>
          </w:tcPr>
          <w:p w14:paraId="088088D4" w14:textId="77777777" w:rsidR="00804CF4" w:rsidRDefault="00804CF4">
            <w:pPr>
              <w:ind w:left="34" w:right="-36"/>
              <w:jc w:val="thaiDistribute"/>
              <w:rPr>
                <w:rFonts w:ascii="Angsana New" w:hAnsi="Angsana New" w:cs="Angsana New"/>
                <w:color w:val="auto"/>
                <w:sz w:val="28"/>
                <w:szCs w:val="28"/>
              </w:rPr>
            </w:pPr>
          </w:p>
        </w:tc>
        <w:tc>
          <w:tcPr>
            <w:tcW w:w="1842" w:type="dxa"/>
            <w:hideMark/>
          </w:tcPr>
          <w:p w14:paraId="460DD374" w14:textId="77777777" w:rsidR="00804CF4" w:rsidRDefault="00804CF4">
            <w:pPr>
              <w:tabs>
                <w:tab w:val="left" w:pos="-72"/>
              </w:tabs>
              <w:overflowPunct w:val="0"/>
              <w:autoSpaceDE w:val="0"/>
              <w:autoSpaceDN w:val="0"/>
              <w:adjustRightInd w:val="0"/>
              <w:ind w:right="-72"/>
              <w:jc w:val="center"/>
              <w:textAlignment w:val="baseline"/>
              <w:rPr>
                <w:rFonts w:ascii="Angsana New" w:hAnsi="Angsana New" w:cs="Angsana New"/>
                <w:color w:val="auto"/>
                <w:sz w:val="28"/>
                <w:szCs w:val="28"/>
              </w:rPr>
            </w:pPr>
            <w:r>
              <w:rPr>
                <w:rFonts w:ascii="Angsana New" w:hAnsi="Angsana New" w:cs="Angsana New"/>
                <w:color w:val="auto"/>
                <w:sz w:val="28"/>
                <w:szCs w:val="28"/>
                <w:cs/>
              </w:rPr>
              <w:t>อัตราดอกเบี้ยคงที่</w:t>
            </w:r>
          </w:p>
        </w:tc>
        <w:tc>
          <w:tcPr>
            <w:tcW w:w="1629" w:type="dxa"/>
            <w:hideMark/>
          </w:tcPr>
          <w:p w14:paraId="1B75E9F3" w14:textId="77777777" w:rsidR="00804CF4" w:rsidRDefault="00804CF4">
            <w:pPr>
              <w:tabs>
                <w:tab w:val="left" w:pos="-72"/>
              </w:tabs>
              <w:overflowPunct w:val="0"/>
              <w:autoSpaceDE w:val="0"/>
              <w:autoSpaceDN w:val="0"/>
              <w:adjustRightInd w:val="0"/>
              <w:ind w:right="-72"/>
              <w:jc w:val="center"/>
              <w:textAlignment w:val="baseline"/>
              <w:rPr>
                <w:rFonts w:ascii="Angsana New" w:hAnsi="Angsana New" w:cs="Angsana New"/>
                <w:color w:val="auto"/>
                <w:sz w:val="28"/>
                <w:szCs w:val="28"/>
              </w:rPr>
            </w:pPr>
            <w:r>
              <w:rPr>
                <w:rFonts w:ascii="Angsana New" w:hAnsi="Angsana New" w:cs="Angsana New"/>
                <w:color w:val="auto"/>
                <w:sz w:val="28"/>
                <w:szCs w:val="28"/>
                <w:cs/>
              </w:rPr>
              <w:t>ปรับขึ้นลง</w:t>
            </w:r>
          </w:p>
        </w:tc>
        <w:tc>
          <w:tcPr>
            <w:tcW w:w="1629" w:type="dxa"/>
            <w:hideMark/>
          </w:tcPr>
          <w:p w14:paraId="159CDCD5" w14:textId="77777777" w:rsidR="00804CF4" w:rsidRDefault="00804CF4">
            <w:pPr>
              <w:tabs>
                <w:tab w:val="left" w:pos="-72"/>
              </w:tabs>
              <w:overflowPunct w:val="0"/>
              <w:autoSpaceDE w:val="0"/>
              <w:autoSpaceDN w:val="0"/>
              <w:adjustRightInd w:val="0"/>
              <w:ind w:right="-72"/>
              <w:jc w:val="center"/>
              <w:textAlignment w:val="baseline"/>
              <w:rPr>
                <w:rFonts w:ascii="Angsana New" w:hAnsi="Angsana New" w:cs="Angsana New"/>
                <w:color w:val="auto"/>
                <w:sz w:val="28"/>
                <w:szCs w:val="28"/>
              </w:rPr>
            </w:pPr>
            <w:r>
              <w:rPr>
                <w:rFonts w:ascii="Angsana New" w:hAnsi="Angsana New" w:cs="Angsana New"/>
                <w:color w:val="auto"/>
                <w:sz w:val="28"/>
                <w:szCs w:val="28"/>
                <w:cs/>
              </w:rPr>
              <w:t>ไม่มี</w:t>
            </w:r>
          </w:p>
        </w:tc>
      </w:tr>
      <w:tr w:rsidR="00804CF4" w14:paraId="70D912D7" w14:textId="77777777" w:rsidTr="001A7C21">
        <w:trPr>
          <w:trHeight w:val="20"/>
        </w:trPr>
        <w:tc>
          <w:tcPr>
            <w:tcW w:w="4110" w:type="dxa"/>
          </w:tcPr>
          <w:p w14:paraId="0468E55D" w14:textId="77777777" w:rsidR="00804CF4" w:rsidRDefault="00804CF4">
            <w:pPr>
              <w:ind w:left="34" w:right="-36"/>
              <w:jc w:val="thaiDistribute"/>
              <w:rPr>
                <w:rFonts w:ascii="Angsana New" w:hAnsi="Angsana New" w:cs="Angsana New"/>
                <w:color w:val="auto"/>
                <w:sz w:val="28"/>
                <w:szCs w:val="28"/>
                <w:cs/>
              </w:rPr>
            </w:pPr>
          </w:p>
        </w:tc>
        <w:tc>
          <w:tcPr>
            <w:tcW w:w="1842" w:type="dxa"/>
            <w:hideMark/>
          </w:tcPr>
          <w:p w14:paraId="4733D7EF" w14:textId="77777777" w:rsidR="00804CF4" w:rsidRDefault="00804CF4">
            <w:pPr>
              <w:tabs>
                <w:tab w:val="left" w:pos="-72"/>
              </w:tabs>
              <w:overflowPunct w:val="0"/>
              <w:autoSpaceDE w:val="0"/>
              <w:autoSpaceDN w:val="0"/>
              <w:adjustRightInd w:val="0"/>
              <w:ind w:right="-72"/>
              <w:jc w:val="center"/>
              <w:textAlignment w:val="baseline"/>
              <w:rPr>
                <w:rFonts w:ascii="Angsana New" w:hAnsi="Angsana New" w:cs="Angsana New"/>
                <w:color w:val="auto"/>
                <w:sz w:val="28"/>
                <w:szCs w:val="28"/>
                <w:u w:val="single"/>
              </w:rPr>
            </w:pPr>
            <w:r>
              <w:rPr>
                <w:rFonts w:ascii="Angsana New" w:hAnsi="Angsana New" w:cs="Angsana New"/>
                <w:color w:val="auto"/>
                <w:sz w:val="28"/>
                <w:szCs w:val="28"/>
                <w:u w:val="single"/>
              </w:rPr>
              <w:t xml:space="preserve">1 </w:t>
            </w:r>
            <w:r>
              <w:rPr>
                <w:rFonts w:ascii="Angsana New" w:hAnsi="Angsana New" w:cs="Angsana New" w:hint="cs"/>
                <w:color w:val="auto"/>
                <w:sz w:val="28"/>
                <w:szCs w:val="28"/>
                <w:u w:val="single"/>
                <w:cs/>
              </w:rPr>
              <w:t xml:space="preserve">ถึง </w:t>
            </w:r>
            <w:r>
              <w:rPr>
                <w:rFonts w:ascii="Angsana New" w:hAnsi="Angsana New" w:cs="Angsana New"/>
                <w:color w:val="auto"/>
                <w:sz w:val="28"/>
                <w:szCs w:val="28"/>
                <w:u w:val="single"/>
              </w:rPr>
              <w:t xml:space="preserve">5 </w:t>
            </w:r>
            <w:r>
              <w:rPr>
                <w:rFonts w:ascii="Angsana New" w:hAnsi="Angsana New" w:cs="Angsana New" w:hint="cs"/>
                <w:color w:val="auto"/>
                <w:sz w:val="28"/>
                <w:szCs w:val="28"/>
                <w:u w:val="single"/>
                <w:cs/>
              </w:rPr>
              <w:t>ปี</w:t>
            </w:r>
          </w:p>
        </w:tc>
        <w:tc>
          <w:tcPr>
            <w:tcW w:w="1629" w:type="dxa"/>
            <w:hideMark/>
          </w:tcPr>
          <w:p w14:paraId="2AEFB9AD" w14:textId="77777777" w:rsidR="00804CF4" w:rsidRDefault="00804CF4">
            <w:pPr>
              <w:tabs>
                <w:tab w:val="left" w:pos="-72"/>
              </w:tabs>
              <w:overflowPunct w:val="0"/>
              <w:autoSpaceDE w:val="0"/>
              <w:autoSpaceDN w:val="0"/>
              <w:adjustRightInd w:val="0"/>
              <w:ind w:right="-72"/>
              <w:jc w:val="center"/>
              <w:textAlignment w:val="baseline"/>
              <w:rPr>
                <w:rFonts w:ascii="Angsana New" w:hAnsi="Angsana New" w:cs="Angsana New"/>
                <w:color w:val="auto"/>
                <w:sz w:val="28"/>
                <w:szCs w:val="28"/>
                <w:u w:val="single"/>
                <w:cs/>
              </w:rPr>
            </w:pPr>
            <w:r>
              <w:rPr>
                <w:rFonts w:ascii="Angsana New" w:hAnsi="Angsana New" w:cs="Angsana New"/>
                <w:color w:val="auto"/>
                <w:sz w:val="28"/>
                <w:szCs w:val="28"/>
                <w:u w:val="single"/>
                <w:cs/>
                <w:lang w:val="en-GB"/>
              </w:rPr>
              <w:t>ตามราคาตลาด</w:t>
            </w:r>
          </w:p>
        </w:tc>
        <w:tc>
          <w:tcPr>
            <w:tcW w:w="1629" w:type="dxa"/>
            <w:hideMark/>
          </w:tcPr>
          <w:p w14:paraId="49B2F11F" w14:textId="77777777" w:rsidR="00804CF4" w:rsidRDefault="00804CF4">
            <w:pPr>
              <w:tabs>
                <w:tab w:val="left" w:pos="-72"/>
              </w:tabs>
              <w:overflowPunct w:val="0"/>
              <w:autoSpaceDE w:val="0"/>
              <w:autoSpaceDN w:val="0"/>
              <w:adjustRightInd w:val="0"/>
              <w:ind w:right="-72"/>
              <w:jc w:val="center"/>
              <w:textAlignment w:val="baseline"/>
              <w:rPr>
                <w:rFonts w:ascii="Angsana New" w:hAnsi="Angsana New" w:cs="Angsana New"/>
                <w:color w:val="auto"/>
                <w:sz w:val="28"/>
                <w:szCs w:val="28"/>
                <w:u w:val="single"/>
                <w:cs/>
              </w:rPr>
            </w:pPr>
            <w:r>
              <w:rPr>
                <w:rFonts w:ascii="Angsana New" w:hAnsi="Angsana New" w:cs="Angsana New"/>
                <w:color w:val="auto"/>
                <w:sz w:val="28"/>
                <w:szCs w:val="28"/>
                <w:u w:val="single"/>
                <w:cs/>
              </w:rPr>
              <w:t>อัตราดอกเบี้ย</w:t>
            </w:r>
          </w:p>
        </w:tc>
      </w:tr>
      <w:tr w:rsidR="00804CF4" w14:paraId="36A3F9B4" w14:textId="77777777" w:rsidTr="001A7C21">
        <w:trPr>
          <w:trHeight w:val="20"/>
        </w:trPr>
        <w:tc>
          <w:tcPr>
            <w:tcW w:w="4110" w:type="dxa"/>
            <w:vAlign w:val="bottom"/>
            <w:hideMark/>
          </w:tcPr>
          <w:p w14:paraId="2E379857" w14:textId="77777777" w:rsidR="00804CF4" w:rsidRDefault="00804CF4">
            <w:pPr>
              <w:tabs>
                <w:tab w:val="left" w:pos="2438"/>
              </w:tabs>
              <w:ind w:left="34" w:right="-36"/>
              <w:jc w:val="thaiDistribute"/>
              <w:rPr>
                <w:rFonts w:ascii="Angsana New" w:hAnsi="Angsana New" w:cs="Angsana New"/>
                <w:color w:val="auto"/>
                <w:sz w:val="28"/>
                <w:szCs w:val="28"/>
                <w:u w:val="single"/>
                <w:cs/>
              </w:rPr>
            </w:pPr>
            <w:r>
              <w:rPr>
                <w:rFonts w:ascii="Angsana New" w:hAnsi="Angsana New" w:cs="Angsana New"/>
                <w:color w:val="auto"/>
                <w:sz w:val="28"/>
                <w:szCs w:val="28"/>
                <w:u w:val="single"/>
                <w:cs/>
              </w:rPr>
              <w:t>สินทรัพย์ทางการเงิน</w:t>
            </w:r>
          </w:p>
        </w:tc>
        <w:tc>
          <w:tcPr>
            <w:tcW w:w="1842" w:type="dxa"/>
            <w:vAlign w:val="bottom"/>
          </w:tcPr>
          <w:p w14:paraId="25DC06EB" w14:textId="77777777" w:rsidR="00804CF4" w:rsidRDefault="00804CF4">
            <w:pPr>
              <w:tabs>
                <w:tab w:val="left" w:pos="-72"/>
              </w:tabs>
              <w:ind w:right="-72"/>
              <w:jc w:val="center"/>
              <w:rPr>
                <w:rFonts w:ascii="Angsana New" w:hAnsi="Angsana New" w:cs="Angsana New"/>
                <w:color w:val="auto"/>
                <w:sz w:val="28"/>
                <w:szCs w:val="28"/>
                <w:cs/>
              </w:rPr>
            </w:pPr>
          </w:p>
        </w:tc>
        <w:tc>
          <w:tcPr>
            <w:tcW w:w="1629" w:type="dxa"/>
            <w:vAlign w:val="bottom"/>
          </w:tcPr>
          <w:p w14:paraId="05023087" w14:textId="77777777" w:rsidR="00804CF4" w:rsidRDefault="00804CF4">
            <w:pPr>
              <w:tabs>
                <w:tab w:val="left" w:pos="-72"/>
              </w:tabs>
              <w:ind w:right="-72"/>
              <w:jc w:val="center"/>
              <w:rPr>
                <w:rFonts w:ascii="Angsana New" w:hAnsi="Angsana New" w:cs="Angsana New"/>
                <w:color w:val="auto"/>
                <w:sz w:val="28"/>
                <w:szCs w:val="28"/>
                <w:cs/>
              </w:rPr>
            </w:pPr>
          </w:p>
        </w:tc>
        <w:tc>
          <w:tcPr>
            <w:tcW w:w="1629" w:type="dxa"/>
            <w:vAlign w:val="bottom"/>
          </w:tcPr>
          <w:p w14:paraId="400C65A3" w14:textId="77777777" w:rsidR="00804CF4" w:rsidRDefault="00804CF4">
            <w:pPr>
              <w:tabs>
                <w:tab w:val="left" w:pos="-72"/>
              </w:tabs>
              <w:ind w:right="-72"/>
              <w:jc w:val="center"/>
              <w:rPr>
                <w:rFonts w:ascii="Angsana New" w:hAnsi="Angsana New" w:cs="Angsana New"/>
                <w:color w:val="auto"/>
                <w:sz w:val="28"/>
                <w:szCs w:val="28"/>
                <w:cs/>
              </w:rPr>
            </w:pPr>
          </w:p>
        </w:tc>
      </w:tr>
      <w:tr w:rsidR="00804CF4" w14:paraId="3DA0A1E8" w14:textId="77777777" w:rsidTr="001A7C21">
        <w:trPr>
          <w:trHeight w:val="20"/>
        </w:trPr>
        <w:tc>
          <w:tcPr>
            <w:tcW w:w="4110" w:type="dxa"/>
            <w:hideMark/>
          </w:tcPr>
          <w:p w14:paraId="4BAF3FEA" w14:textId="654F4727" w:rsidR="00804CF4" w:rsidRDefault="00BB2EF1">
            <w:pPr>
              <w:overflowPunct w:val="0"/>
              <w:autoSpaceDE w:val="0"/>
              <w:autoSpaceDN w:val="0"/>
              <w:adjustRightInd w:val="0"/>
              <w:spacing w:before="60"/>
              <w:ind w:left="34"/>
              <w:jc w:val="thaiDistribute"/>
              <w:textAlignment w:val="baseline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BB2EF1">
              <w:rPr>
                <w:rFonts w:ascii="Angsana New" w:hAnsi="Angsana New" w:cs="Angsana New"/>
                <w:sz w:val="28"/>
                <w:szCs w:val="28"/>
                <w:cs/>
              </w:rPr>
              <w:t>เงินลงทุนในหลักทรัพย์</w:t>
            </w:r>
          </w:p>
        </w:tc>
        <w:tc>
          <w:tcPr>
            <w:tcW w:w="1842" w:type="dxa"/>
            <w:vAlign w:val="bottom"/>
            <w:hideMark/>
          </w:tcPr>
          <w:p w14:paraId="1D33BF77" w14:textId="77777777" w:rsidR="00804CF4" w:rsidRDefault="00804CF4">
            <w:pPr>
              <w:tabs>
                <w:tab w:val="decimal" w:pos="935"/>
              </w:tabs>
              <w:spacing w:before="60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629" w:type="dxa"/>
            <w:vAlign w:val="bottom"/>
            <w:hideMark/>
          </w:tcPr>
          <w:p w14:paraId="6544E855" w14:textId="77777777" w:rsidR="00804CF4" w:rsidRDefault="00804CF4">
            <w:pPr>
              <w:tabs>
                <w:tab w:val="decimal" w:pos="827"/>
              </w:tabs>
              <w:spacing w:before="60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629" w:type="dxa"/>
            <w:vAlign w:val="bottom"/>
            <w:hideMark/>
          </w:tcPr>
          <w:p w14:paraId="1F91F63F" w14:textId="77777777" w:rsidR="00804CF4" w:rsidRDefault="00D94AC0">
            <w:pPr>
              <w:spacing w:before="60"/>
              <w:ind w:right="105"/>
              <w:jc w:val="right"/>
              <w:rPr>
                <w:rFonts w:ascii="Angsana New" w:hAnsi="Angsana New" w:cs="Angsana New"/>
                <w:sz w:val="28"/>
                <w:szCs w:val="28"/>
              </w:rPr>
            </w:pPr>
            <w:r w:rsidRPr="00D94AC0">
              <w:rPr>
                <w:rFonts w:ascii="Angsana New" w:hAnsi="Angsana New" w:cs="Angsana New"/>
                <w:sz w:val="28"/>
                <w:szCs w:val="28"/>
              </w:rPr>
              <w:t>825</w:t>
            </w:r>
            <w:r>
              <w:rPr>
                <w:rFonts w:ascii="Angsana New" w:hAnsi="Angsana New" w:cs="Angsana New"/>
                <w:sz w:val="28"/>
                <w:szCs w:val="28"/>
              </w:rPr>
              <w:t>,</w:t>
            </w:r>
            <w:r w:rsidRPr="00D94AC0">
              <w:rPr>
                <w:rFonts w:ascii="Angsana New" w:hAnsi="Angsana New" w:cs="Angsana New"/>
                <w:sz w:val="28"/>
                <w:szCs w:val="28"/>
              </w:rPr>
              <w:t>733.39</w:t>
            </w:r>
          </w:p>
        </w:tc>
      </w:tr>
      <w:tr w:rsidR="00804CF4" w14:paraId="1312F8B8" w14:textId="77777777" w:rsidTr="001A7C21">
        <w:trPr>
          <w:trHeight w:val="20"/>
        </w:trPr>
        <w:tc>
          <w:tcPr>
            <w:tcW w:w="4110" w:type="dxa"/>
            <w:hideMark/>
          </w:tcPr>
          <w:p w14:paraId="56702502" w14:textId="61C3454B" w:rsidR="00804CF4" w:rsidRDefault="00BB2EF1">
            <w:pPr>
              <w:overflowPunct w:val="0"/>
              <w:autoSpaceDE w:val="0"/>
              <w:autoSpaceDN w:val="0"/>
              <w:adjustRightInd w:val="0"/>
              <w:spacing w:before="60"/>
              <w:ind w:left="34"/>
              <w:jc w:val="thaiDistribute"/>
              <w:textAlignment w:val="baseline"/>
              <w:rPr>
                <w:rFonts w:ascii="Angsana New" w:hAnsi="Angsana New" w:cs="Angsana New"/>
                <w:sz w:val="28"/>
                <w:szCs w:val="28"/>
              </w:rPr>
            </w:pPr>
            <w:r w:rsidRPr="00BB2EF1">
              <w:rPr>
                <w:rFonts w:ascii="Angsana New" w:hAnsi="Angsana New" w:cs="Angsana New"/>
                <w:sz w:val="28"/>
                <w:szCs w:val="28"/>
                <w:cs/>
              </w:rPr>
              <w:t>เงินสดและรายการเทียบเท่าเงินสด</w:t>
            </w:r>
          </w:p>
        </w:tc>
        <w:tc>
          <w:tcPr>
            <w:tcW w:w="1842" w:type="dxa"/>
            <w:vAlign w:val="bottom"/>
            <w:hideMark/>
          </w:tcPr>
          <w:p w14:paraId="2748B4DD" w14:textId="77777777" w:rsidR="00804CF4" w:rsidRDefault="00804CF4">
            <w:pPr>
              <w:tabs>
                <w:tab w:val="decimal" w:pos="935"/>
              </w:tabs>
              <w:spacing w:before="60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629" w:type="dxa"/>
            <w:vAlign w:val="bottom"/>
            <w:hideMark/>
          </w:tcPr>
          <w:p w14:paraId="2B4F54C8" w14:textId="77777777" w:rsidR="00804CF4" w:rsidRDefault="00D94AC0">
            <w:pPr>
              <w:spacing w:before="60"/>
              <w:ind w:right="105"/>
              <w:jc w:val="right"/>
              <w:rPr>
                <w:rFonts w:ascii="Angsana New" w:hAnsi="Angsana New" w:cs="Angsana New"/>
                <w:sz w:val="28"/>
                <w:szCs w:val="28"/>
              </w:rPr>
            </w:pPr>
            <w:r w:rsidRPr="00D94AC0">
              <w:rPr>
                <w:rFonts w:ascii="Angsana New" w:hAnsi="Angsana New" w:cs="Angsana New"/>
                <w:sz w:val="28"/>
                <w:szCs w:val="28"/>
              </w:rPr>
              <w:t>6</w:t>
            </w:r>
            <w:r>
              <w:rPr>
                <w:rFonts w:ascii="Angsana New" w:hAnsi="Angsana New" w:cs="Angsana New"/>
                <w:sz w:val="28"/>
                <w:szCs w:val="28"/>
              </w:rPr>
              <w:t>,</w:t>
            </w:r>
            <w:r w:rsidRPr="00D94AC0">
              <w:rPr>
                <w:rFonts w:ascii="Angsana New" w:hAnsi="Angsana New" w:cs="Angsana New"/>
                <w:sz w:val="28"/>
                <w:szCs w:val="28"/>
              </w:rPr>
              <w:t>347</w:t>
            </w:r>
            <w:r>
              <w:rPr>
                <w:rFonts w:ascii="Angsana New" w:hAnsi="Angsana New" w:cs="Angsana New"/>
                <w:sz w:val="28"/>
                <w:szCs w:val="28"/>
              </w:rPr>
              <w:t>,</w:t>
            </w:r>
            <w:r w:rsidRPr="00D94AC0">
              <w:rPr>
                <w:rFonts w:ascii="Angsana New" w:hAnsi="Angsana New" w:cs="Angsana New"/>
                <w:sz w:val="28"/>
                <w:szCs w:val="28"/>
              </w:rPr>
              <w:t>014.67</w:t>
            </w:r>
          </w:p>
        </w:tc>
        <w:tc>
          <w:tcPr>
            <w:tcW w:w="1629" w:type="dxa"/>
            <w:vAlign w:val="bottom"/>
            <w:hideMark/>
          </w:tcPr>
          <w:p w14:paraId="1D7455F9" w14:textId="77777777" w:rsidR="00804CF4" w:rsidRDefault="00804CF4">
            <w:pPr>
              <w:tabs>
                <w:tab w:val="decimal" w:pos="816"/>
              </w:tabs>
              <w:spacing w:before="60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</w:tr>
      <w:tr w:rsidR="00C323F8" w14:paraId="58E06991" w14:textId="77777777" w:rsidTr="001A7C21">
        <w:trPr>
          <w:trHeight w:val="20"/>
        </w:trPr>
        <w:tc>
          <w:tcPr>
            <w:tcW w:w="4110" w:type="dxa"/>
            <w:vAlign w:val="bottom"/>
          </w:tcPr>
          <w:p w14:paraId="59DC545A" w14:textId="77777777" w:rsidR="00C323F8" w:rsidRDefault="00C323F8" w:rsidP="00C323F8">
            <w:pPr>
              <w:overflowPunct w:val="0"/>
              <w:autoSpaceDE w:val="0"/>
              <w:autoSpaceDN w:val="0"/>
              <w:adjustRightInd w:val="0"/>
              <w:spacing w:before="60"/>
              <w:ind w:left="34"/>
              <w:jc w:val="thaiDistribute"/>
              <w:textAlignment w:val="baseline"/>
              <w:rPr>
                <w:rFonts w:ascii="Angsana New" w:hAnsi="Angsana New" w:cs="Angsana New"/>
                <w:sz w:val="28"/>
                <w:szCs w:val="28"/>
                <w:cs/>
              </w:rPr>
            </w:pPr>
            <w:r>
              <w:rPr>
                <w:rFonts w:ascii="Angsana New" w:hAnsi="Angsana New" w:cs="Angsana New"/>
                <w:sz w:val="28"/>
                <w:szCs w:val="28"/>
                <w:cs/>
              </w:rPr>
              <w:t>ลูกหนี้จากการให้เช่า</w:t>
            </w:r>
          </w:p>
        </w:tc>
        <w:tc>
          <w:tcPr>
            <w:tcW w:w="1842" w:type="dxa"/>
            <w:vAlign w:val="bottom"/>
          </w:tcPr>
          <w:p w14:paraId="749CF2A9" w14:textId="77777777" w:rsidR="00C323F8" w:rsidRDefault="00C323F8" w:rsidP="00C323F8">
            <w:pPr>
              <w:tabs>
                <w:tab w:val="decimal" w:pos="935"/>
              </w:tabs>
              <w:spacing w:before="60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629" w:type="dxa"/>
            <w:vAlign w:val="bottom"/>
          </w:tcPr>
          <w:p w14:paraId="441621CC" w14:textId="77777777" w:rsidR="00C323F8" w:rsidRDefault="00C323F8" w:rsidP="00C323F8">
            <w:pPr>
              <w:tabs>
                <w:tab w:val="decimal" w:pos="827"/>
              </w:tabs>
              <w:spacing w:before="60"/>
              <w:rPr>
                <w:rFonts w:ascii="Angsana New" w:hAnsi="Angsana New" w:cs="Angsana New"/>
                <w:sz w:val="28"/>
                <w:szCs w:val="28"/>
                <w:cs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629" w:type="dxa"/>
            <w:vAlign w:val="bottom"/>
          </w:tcPr>
          <w:p w14:paraId="201B783C" w14:textId="77777777" w:rsidR="00C323F8" w:rsidRDefault="00D94AC0" w:rsidP="00C323F8">
            <w:pPr>
              <w:spacing w:before="60"/>
              <w:ind w:right="105"/>
              <w:jc w:val="right"/>
              <w:rPr>
                <w:rFonts w:ascii="Angsana New" w:hAnsi="Angsana New" w:cs="Angsana New"/>
                <w:sz w:val="28"/>
                <w:szCs w:val="28"/>
              </w:rPr>
            </w:pPr>
            <w:r w:rsidRPr="00D94AC0">
              <w:rPr>
                <w:rFonts w:ascii="Angsana New" w:hAnsi="Angsana New" w:cs="Angsana New"/>
                <w:sz w:val="28"/>
                <w:szCs w:val="28"/>
              </w:rPr>
              <w:t>66</w:t>
            </w:r>
            <w:r>
              <w:rPr>
                <w:rFonts w:ascii="Angsana New" w:hAnsi="Angsana New" w:cs="Angsana New"/>
                <w:sz w:val="28"/>
                <w:szCs w:val="28"/>
              </w:rPr>
              <w:t>,</w:t>
            </w:r>
            <w:r w:rsidRPr="00D94AC0">
              <w:rPr>
                <w:rFonts w:ascii="Angsana New" w:hAnsi="Angsana New" w:cs="Angsana New"/>
                <w:sz w:val="28"/>
                <w:szCs w:val="28"/>
              </w:rPr>
              <w:t>787</w:t>
            </w:r>
            <w:r>
              <w:rPr>
                <w:rFonts w:ascii="Angsana New" w:hAnsi="Angsana New" w:cs="Angsana New"/>
                <w:sz w:val="28"/>
                <w:szCs w:val="28"/>
              </w:rPr>
              <w:t>,</w:t>
            </w:r>
            <w:r w:rsidRPr="00D94AC0">
              <w:rPr>
                <w:rFonts w:ascii="Angsana New" w:hAnsi="Angsana New" w:cs="Angsana New"/>
                <w:sz w:val="28"/>
                <w:szCs w:val="28"/>
              </w:rPr>
              <w:t>750.32</w:t>
            </w:r>
          </w:p>
        </w:tc>
      </w:tr>
      <w:tr w:rsidR="00FC6457" w14:paraId="713DA14B" w14:textId="77777777" w:rsidTr="001A7C21">
        <w:trPr>
          <w:trHeight w:val="20"/>
        </w:trPr>
        <w:tc>
          <w:tcPr>
            <w:tcW w:w="4110" w:type="dxa"/>
            <w:vAlign w:val="bottom"/>
          </w:tcPr>
          <w:p w14:paraId="24FF98F7" w14:textId="02C1BCD1" w:rsidR="00FC6457" w:rsidRDefault="00FC6457" w:rsidP="00C323F8">
            <w:pPr>
              <w:overflowPunct w:val="0"/>
              <w:autoSpaceDE w:val="0"/>
              <w:autoSpaceDN w:val="0"/>
              <w:adjustRightInd w:val="0"/>
              <w:spacing w:before="60"/>
              <w:ind w:left="34"/>
              <w:jc w:val="thaiDistribute"/>
              <w:textAlignment w:val="baseline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FC6457">
              <w:rPr>
                <w:rFonts w:ascii="Angsana New" w:hAnsi="Angsana New" w:cs="Angsana New"/>
                <w:sz w:val="28"/>
                <w:szCs w:val="28"/>
                <w:cs/>
              </w:rPr>
              <w:t>ลูกหนี้จากดอกเบี้ย</w:t>
            </w:r>
          </w:p>
        </w:tc>
        <w:tc>
          <w:tcPr>
            <w:tcW w:w="1842" w:type="dxa"/>
            <w:vAlign w:val="bottom"/>
          </w:tcPr>
          <w:p w14:paraId="7C9C0D79" w14:textId="503C903A" w:rsidR="00FC6457" w:rsidRDefault="00FC6457" w:rsidP="00C323F8">
            <w:pPr>
              <w:tabs>
                <w:tab w:val="decimal" w:pos="935"/>
              </w:tabs>
              <w:spacing w:before="60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629" w:type="dxa"/>
            <w:vAlign w:val="bottom"/>
          </w:tcPr>
          <w:p w14:paraId="09BDE1AF" w14:textId="06FA6D37" w:rsidR="00FC6457" w:rsidRDefault="00FC6457" w:rsidP="00C323F8">
            <w:pPr>
              <w:tabs>
                <w:tab w:val="decimal" w:pos="827"/>
              </w:tabs>
              <w:spacing w:before="60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629" w:type="dxa"/>
            <w:vAlign w:val="bottom"/>
          </w:tcPr>
          <w:p w14:paraId="54879A77" w14:textId="428F1A8D" w:rsidR="00FC6457" w:rsidRPr="00D94AC0" w:rsidRDefault="00FC6457" w:rsidP="00C323F8">
            <w:pPr>
              <w:spacing w:before="60"/>
              <w:ind w:right="105"/>
              <w:jc w:val="right"/>
              <w:rPr>
                <w:rFonts w:ascii="Angsana New" w:hAnsi="Angsana New" w:cs="Angsana New"/>
                <w:sz w:val="28"/>
                <w:szCs w:val="28"/>
              </w:rPr>
            </w:pPr>
            <w:r w:rsidRPr="00FC6457">
              <w:rPr>
                <w:rFonts w:ascii="Angsana New" w:hAnsi="Angsana New" w:cs="Angsana New"/>
                <w:sz w:val="28"/>
                <w:szCs w:val="28"/>
              </w:rPr>
              <w:t>45,229.01</w:t>
            </w:r>
          </w:p>
        </w:tc>
      </w:tr>
      <w:tr w:rsidR="00C323F8" w14:paraId="528DD77C" w14:textId="77777777" w:rsidTr="001A7C21">
        <w:trPr>
          <w:trHeight w:val="20"/>
        </w:trPr>
        <w:tc>
          <w:tcPr>
            <w:tcW w:w="4110" w:type="dxa"/>
            <w:vAlign w:val="bottom"/>
          </w:tcPr>
          <w:p w14:paraId="343EBC5D" w14:textId="77777777" w:rsidR="00C323F8" w:rsidRDefault="00C323F8" w:rsidP="00C323F8">
            <w:pPr>
              <w:overflowPunct w:val="0"/>
              <w:autoSpaceDE w:val="0"/>
              <w:autoSpaceDN w:val="0"/>
              <w:adjustRightInd w:val="0"/>
              <w:spacing w:before="60"/>
              <w:ind w:left="34"/>
              <w:jc w:val="thaiDistribute"/>
              <w:textAlignment w:val="baseline"/>
              <w:rPr>
                <w:rFonts w:ascii="Angsana New" w:hAnsi="Angsana New" w:cs="Angsana New"/>
                <w:sz w:val="28"/>
                <w:szCs w:val="28"/>
                <w:cs/>
              </w:rPr>
            </w:pPr>
            <w:r>
              <w:rPr>
                <w:rFonts w:ascii="Angsana New" w:hAnsi="Angsana New" w:cs="Angsana New"/>
                <w:sz w:val="28"/>
                <w:szCs w:val="28"/>
                <w:cs/>
              </w:rPr>
              <w:t>เงินฝากธนาคารที่ติดภาระผูกพัน</w:t>
            </w:r>
          </w:p>
        </w:tc>
        <w:tc>
          <w:tcPr>
            <w:tcW w:w="1842" w:type="dxa"/>
            <w:vAlign w:val="bottom"/>
          </w:tcPr>
          <w:p w14:paraId="65CD09B5" w14:textId="77777777" w:rsidR="00C323F8" w:rsidRDefault="00C323F8" w:rsidP="00C323F8">
            <w:pPr>
              <w:tabs>
                <w:tab w:val="decimal" w:pos="935"/>
              </w:tabs>
              <w:spacing w:before="60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629" w:type="dxa"/>
            <w:vAlign w:val="bottom"/>
          </w:tcPr>
          <w:p w14:paraId="05FA615D" w14:textId="77777777" w:rsidR="00C323F8" w:rsidRDefault="00C323F8" w:rsidP="00C323F8">
            <w:pPr>
              <w:tabs>
                <w:tab w:val="decimal" w:pos="827"/>
              </w:tabs>
              <w:spacing w:before="60"/>
              <w:rPr>
                <w:rFonts w:ascii="Angsana New" w:hAnsi="Angsana New" w:cs="Angsana New"/>
                <w:sz w:val="28"/>
                <w:szCs w:val="28"/>
                <w:cs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629" w:type="dxa"/>
            <w:vAlign w:val="bottom"/>
          </w:tcPr>
          <w:p w14:paraId="7175E2E1" w14:textId="77777777" w:rsidR="00C323F8" w:rsidRDefault="00D94AC0" w:rsidP="00C323F8">
            <w:pPr>
              <w:spacing w:before="60"/>
              <w:ind w:right="105"/>
              <w:jc w:val="right"/>
              <w:rPr>
                <w:rFonts w:ascii="Angsana New" w:hAnsi="Angsana New" w:cs="Angsana New"/>
                <w:sz w:val="28"/>
                <w:szCs w:val="28"/>
              </w:rPr>
            </w:pPr>
            <w:r w:rsidRPr="00D94AC0">
              <w:rPr>
                <w:rFonts w:ascii="Angsana New" w:hAnsi="Angsana New" w:cs="Angsana New"/>
                <w:sz w:val="28"/>
                <w:szCs w:val="28"/>
              </w:rPr>
              <w:t>33</w:t>
            </w:r>
            <w:r>
              <w:rPr>
                <w:rFonts w:ascii="Angsana New" w:hAnsi="Angsana New" w:cs="Angsana New"/>
                <w:sz w:val="28"/>
                <w:szCs w:val="28"/>
              </w:rPr>
              <w:t>,</w:t>
            </w:r>
            <w:r w:rsidRPr="00D94AC0">
              <w:rPr>
                <w:rFonts w:ascii="Angsana New" w:hAnsi="Angsana New" w:cs="Angsana New"/>
                <w:sz w:val="28"/>
                <w:szCs w:val="28"/>
              </w:rPr>
              <w:t>504</w:t>
            </w:r>
            <w:r>
              <w:rPr>
                <w:rFonts w:ascii="Angsana New" w:hAnsi="Angsana New" w:cs="Angsana New"/>
                <w:sz w:val="28"/>
                <w:szCs w:val="28"/>
              </w:rPr>
              <w:t>,</w:t>
            </w:r>
            <w:r w:rsidRPr="00D94AC0">
              <w:rPr>
                <w:rFonts w:ascii="Angsana New" w:hAnsi="Angsana New" w:cs="Angsana New"/>
                <w:sz w:val="28"/>
                <w:szCs w:val="28"/>
              </w:rPr>
              <w:t>293.03</w:t>
            </w:r>
          </w:p>
        </w:tc>
      </w:tr>
      <w:tr w:rsidR="00804CF4" w:rsidRPr="004A3B8C" w14:paraId="47D27BB7" w14:textId="77777777" w:rsidTr="001A7C21">
        <w:trPr>
          <w:trHeight w:val="20"/>
        </w:trPr>
        <w:tc>
          <w:tcPr>
            <w:tcW w:w="4110" w:type="dxa"/>
          </w:tcPr>
          <w:p w14:paraId="269092BB" w14:textId="77777777" w:rsidR="00804CF4" w:rsidRPr="004A3B8C" w:rsidRDefault="00804CF4">
            <w:pPr>
              <w:overflowPunct w:val="0"/>
              <w:autoSpaceDE w:val="0"/>
              <w:autoSpaceDN w:val="0"/>
              <w:adjustRightInd w:val="0"/>
              <w:spacing w:before="60"/>
              <w:ind w:left="34"/>
              <w:jc w:val="thaiDistribute"/>
              <w:textAlignment w:val="baseline"/>
              <w:rPr>
                <w:rFonts w:ascii="Angsana New" w:hAnsi="Angsana New" w:cs="Angsana New"/>
                <w:sz w:val="6"/>
                <w:szCs w:val="6"/>
              </w:rPr>
            </w:pPr>
          </w:p>
        </w:tc>
        <w:tc>
          <w:tcPr>
            <w:tcW w:w="1842" w:type="dxa"/>
            <w:vAlign w:val="bottom"/>
          </w:tcPr>
          <w:p w14:paraId="1359CBE1" w14:textId="77777777" w:rsidR="00804CF4" w:rsidRPr="004A3B8C" w:rsidRDefault="00804CF4" w:rsidP="004A3B8C">
            <w:pPr>
              <w:overflowPunct w:val="0"/>
              <w:autoSpaceDE w:val="0"/>
              <w:autoSpaceDN w:val="0"/>
              <w:adjustRightInd w:val="0"/>
              <w:spacing w:before="60"/>
              <w:ind w:left="34"/>
              <w:jc w:val="thaiDistribute"/>
              <w:textAlignment w:val="baseline"/>
              <w:rPr>
                <w:rFonts w:ascii="Angsana New" w:hAnsi="Angsana New" w:cs="Angsana New"/>
                <w:sz w:val="6"/>
                <w:szCs w:val="6"/>
                <w:cs/>
              </w:rPr>
            </w:pPr>
          </w:p>
        </w:tc>
        <w:tc>
          <w:tcPr>
            <w:tcW w:w="1629" w:type="dxa"/>
            <w:vAlign w:val="bottom"/>
          </w:tcPr>
          <w:p w14:paraId="76EF3633" w14:textId="77777777" w:rsidR="00804CF4" w:rsidRPr="004A3B8C" w:rsidRDefault="00804CF4" w:rsidP="004A3B8C">
            <w:pPr>
              <w:overflowPunct w:val="0"/>
              <w:autoSpaceDE w:val="0"/>
              <w:autoSpaceDN w:val="0"/>
              <w:adjustRightInd w:val="0"/>
              <w:spacing w:before="60"/>
              <w:ind w:left="34"/>
              <w:jc w:val="thaiDistribute"/>
              <w:textAlignment w:val="baseline"/>
              <w:rPr>
                <w:rFonts w:ascii="Angsana New" w:hAnsi="Angsana New" w:cs="Angsana New"/>
                <w:sz w:val="6"/>
                <w:szCs w:val="6"/>
              </w:rPr>
            </w:pPr>
          </w:p>
        </w:tc>
        <w:tc>
          <w:tcPr>
            <w:tcW w:w="1629" w:type="dxa"/>
            <w:vAlign w:val="bottom"/>
          </w:tcPr>
          <w:p w14:paraId="51FF3CF6" w14:textId="77777777" w:rsidR="00804CF4" w:rsidRPr="004A3B8C" w:rsidRDefault="00804CF4" w:rsidP="004A3B8C">
            <w:pPr>
              <w:overflowPunct w:val="0"/>
              <w:autoSpaceDE w:val="0"/>
              <w:autoSpaceDN w:val="0"/>
              <w:adjustRightInd w:val="0"/>
              <w:spacing w:before="60"/>
              <w:ind w:left="34"/>
              <w:jc w:val="thaiDistribute"/>
              <w:textAlignment w:val="baseline"/>
              <w:rPr>
                <w:rFonts w:ascii="Angsana New" w:hAnsi="Angsana New" w:cs="Angsana New"/>
                <w:sz w:val="6"/>
                <w:szCs w:val="6"/>
              </w:rPr>
            </w:pPr>
          </w:p>
        </w:tc>
      </w:tr>
      <w:tr w:rsidR="00804CF4" w14:paraId="3CF78030" w14:textId="77777777" w:rsidTr="001A7C21">
        <w:trPr>
          <w:trHeight w:val="20"/>
        </w:trPr>
        <w:tc>
          <w:tcPr>
            <w:tcW w:w="4110" w:type="dxa"/>
            <w:vAlign w:val="bottom"/>
            <w:hideMark/>
          </w:tcPr>
          <w:p w14:paraId="70E0E6DB" w14:textId="77777777" w:rsidR="00804CF4" w:rsidRDefault="00804CF4">
            <w:pPr>
              <w:tabs>
                <w:tab w:val="left" w:pos="2438"/>
              </w:tabs>
              <w:ind w:left="34" w:right="-36"/>
              <w:rPr>
                <w:rFonts w:ascii="Angsana New" w:hAnsi="Angsana New" w:cs="Angsana New"/>
                <w:color w:val="auto"/>
                <w:sz w:val="28"/>
                <w:szCs w:val="28"/>
                <w:u w:val="single"/>
              </w:rPr>
            </w:pPr>
            <w:r>
              <w:rPr>
                <w:rFonts w:ascii="Angsana New" w:hAnsi="Angsana New" w:cs="Angsana New"/>
                <w:color w:val="auto"/>
                <w:sz w:val="28"/>
                <w:szCs w:val="28"/>
                <w:u w:val="single"/>
                <w:cs/>
              </w:rPr>
              <w:t>หนี้สินทางการเงิน</w:t>
            </w:r>
          </w:p>
        </w:tc>
        <w:tc>
          <w:tcPr>
            <w:tcW w:w="1842" w:type="dxa"/>
            <w:vAlign w:val="bottom"/>
          </w:tcPr>
          <w:p w14:paraId="7F05556B" w14:textId="77777777" w:rsidR="00804CF4" w:rsidRDefault="00804CF4">
            <w:pPr>
              <w:spacing w:before="60"/>
              <w:ind w:right="105"/>
              <w:jc w:val="right"/>
              <w:rPr>
                <w:rFonts w:ascii="Angsana New" w:hAnsi="Angsana New" w:cs="Angsana New"/>
                <w:sz w:val="28"/>
                <w:szCs w:val="28"/>
                <w:cs/>
              </w:rPr>
            </w:pPr>
          </w:p>
        </w:tc>
        <w:tc>
          <w:tcPr>
            <w:tcW w:w="1629" w:type="dxa"/>
            <w:vAlign w:val="bottom"/>
          </w:tcPr>
          <w:p w14:paraId="0AAADF70" w14:textId="77777777" w:rsidR="00804CF4" w:rsidRDefault="00804CF4">
            <w:pPr>
              <w:tabs>
                <w:tab w:val="decimal" w:pos="935"/>
              </w:tabs>
              <w:spacing w:before="60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629" w:type="dxa"/>
            <w:vAlign w:val="bottom"/>
          </w:tcPr>
          <w:p w14:paraId="584A7F03" w14:textId="77777777" w:rsidR="00804CF4" w:rsidRDefault="00804CF4">
            <w:pPr>
              <w:tabs>
                <w:tab w:val="decimal" w:pos="935"/>
              </w:tabs>
              <w:spacing w:before="60"/>
              <w:rPr>
                <w:rFonts w:ascii="Angsana New" w:hAnsi="Angsana New" w:cs="Angsana New"/>
                <w:sz w:val="28"/>
                <w:szCs w:val="28"/>
              </w:rPr>
            </w:pPr>
          </w:p>
        </w:tc>
      </w:tr>
      <w:tr w:rsidR="00C323F8" w14:paraId="41A0E6D2" w14:textId="77777777" w:rsidTr="001A7C21">
        <w:trPr>
          <w:trHeight w:val="20"/>
        </w:trPr>
        <w:tc>
          <w:tcPr>
            <w:tcW w:w="4110" w:type="dxa"/>
            <w:vAlign w:val="bottom"/>
          </w:tcPr>
          <w:p w14:paraId="7DFD9311" w14:textId="77777777" w:rsidR="00C323F8" w:rsidRDefault="00C323F8" w:rsidP="00C323F8">
            <w:pPr>
              <w:overflowPunct w:val="0"/>
              <w:autoSpaceDE w:val="0"/>
              <w:autoSpaceDN w:val="0"/>
              <w:adjustRightInd w:val="0"/>
              <w:spacing w:before="60"/>
              <w:ind w:left="34"/>
              <w:jc w:val="thaiDistribute"/>
              <w:textAlignment w:val="baseline"/>
              <w:rPr>
                <w:rFonts w:ascii="Angsana New" w:hAnsi="Angsana New" w:cs="Angsana New"/>
                <w:sz w:val="28"/>
                <w:szCs w:val="28"/>
                <w:cs/>
              </w:rPr>
            </w:pPr>
            <w:r>
              <w:rPr>
                <w:rFonts w:ascii="Angsana New" w:hAnsi="Angsana New" w:cs="Angsana New"/>
                <w:sz w:val="28"/>
                <w:szCs w:val="28"/>
                <w:cs/>
              </w:rPr>
              <w:t>ค่าใช้จ่ายค้างจ่าย</w:t>
            </w:r>
          </w:p>
        </w:tc>
        <w:tc>
          <w:tcPr>
            <w:tcW w:w="1842" w:type="dxa"/>
            <w:vAlign w:val="bottom"/>
          </w:tcPr>
          <w:p w14:paraId="03FFE705" w14:textId="77777777" w:rsidR="00C323F8" w:rsidRDefault="00C323F8" w:rsidP="00BD11E5">
            <w:pPr>
              <w:tabs>
                <w:tab w:val="decimal" w:pos="935"/>
              </w:tabs>
              <w:spacing w:before="60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629" w:type="dxa"/>
            <w:vAlign w:val="bottom"/>
          </w:tcPr>
          <w:p w14:paraId="0B4E5767" w14:textId="77777777" w:rsidR="00C323F8" w:rsidRDefault="00C323F8" w:rsidP="00C323F8">
            <w:pPr>
              <w:tabs>
                <w:tab w:val="decimal" w:pos="827"/>
              </w:tabs>
              <w:spacing w:before="60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629" w:type="dxa"/>
            <w:vAlign w:val="bottom"/>
          </w:tcPr>
          <w:p w14:paraId="577BC0D1" w14:textId="77777777" w:rsidR="00C323F8" w:rsidRDefault="00D94AC0" w:rsidP="00C323F8">
            <w:pPr>
              <w:spacing w:before="60"/>
              <w:ind w:right="105"/>
              <w:jc w:val="right"/>
              <w:rPr>
                <w:rFonts w:ascii="Angsana New" w:hAnsi="Angsana New" w:cs="Angsana New"/>
                <w:sz w:val="28"/>
                <w:szCs w:val="28"/>
              </w:rPr>
            </w:pPr>
            <w:r w:rsidRPr="00D94AC0">
              <w:rPr>
                <w:rFonts w:ascii="Angsana New" w:hAnsi="Angsana New" w:cs="Angsana New"/>
                <w:sz w:val="28"/>
                <w:szCs w:val="28"/>
              </w:rPr>
              <w:t>10</w:t>
            </w:r>
            <w:r>
              <w:rPr>
                <w:rFonts w:ascii="Angsana New" w:hAnsi="Angsana New" w:cs="Angsana New"/>
                <w:sz w:val="28"/>
                <w:szCs w:val="28"/>
              </w:rPr>
              <w:t>,</w:t>
            </w:r>
            <w:r w:rsidRPr="00D94AC0">
              <w:rPr>
                <w:rFonts w:ascii="Angsana New" w:hAnsi="Angsana New" w:cs="Angsana New"/>
                <w:sz w:val="28"/>
                <w:szCs w:val="28"/>
              </w:rPr>
              <w:t>760</w:t>
            </w:r>
            <w:r>
              <w:rPr>
                <w:rFonts w:ascii="Angsana New" w:hAnsi="Angsana New" w:cs="Angsana New"/>
                <w:sz w:val="28"/>
                <w:szCs w:val="28"/>
              </w:rPr>
              <w:t>,</w:t>
            </w:r>
            <w:r w:rsidRPr="00D94AC0">
              <w:rPr>
                <w:rFonts w:ascii="Angsana New" w:hAnsi="Angsana New" w:cs="Angsana New"/>
                <w:sz w:val="28"/>
                <w:szCs w:val="28"/>
              </w:rPr>
              <w:t>494.57</w:t>
            </w:r>
          </w:p>
        </w:tc>
      </w:tr>
      <w:tr w:rsidR="00C323F8" w14:paraId="255AA973" w14:textId="77777777" w:rsidTr="001A7C21">
        <w:trPr>
          <w:trHeight w:val="20"/>
        </w:trPr>
        <w:tc>
          <w:tcPr>
            <w:tcW w:w="4110" w:type="dxa"/>
            <w:vAlign w:val="bottom"/>
          </w:tcPr>
          <w:p w14:paraId="54C3D869" w14:textId="77777777" w:rsidR="00C323F8" w:rsidRDefault="00C323F8" w:rsidP="00C323F8">
            <w:pPr>
              <w:overflowPunct w:val="0"/>
              <w:autoSpaceDE w:val="0"/>
              <w:autoSpaceDN w:val="0"/>
              <w:adjustRightInd w:val="0"/>
              <w:spacing w:before="60"/>
              <w:ind w:left="34"/>
              <w:jc w:val="thaiDistribute"/>
              <w:textAlignment w:val="baseline"/>
              <w:rPr>
                <w:rFonts w:ascii="Angsana New" w:hAnsi="Angsana New" w:cs="Angsana New"/>
                <w:sz w:val="28"/>
                <w:szCs w:val="28"/>
                <w:cs/>
              </w:rPr>
            </w:pPr>
            <w:r>
              <w:rPr>
                <w:rFonts w:ascii="Angsana New" w:hAnsi="Angsana New" w:cs="Angsana New"/>
                <w:sz w:val="28"/>
                <w:szCs w:val="28"/>
                <w:cs/>
              </w:rPr>
              <w:t>เงินมัดจำค่าเช่า</w:t>
            </w:r>
          </w:p>
        </w:tc>
        <w:tc>
          <w:tcPr>
            <w:tcW w:w="1842" w:type="dxa"/>
            <w:vAlign w:val="bottom"/>
          </w:tcPr>
          <w:p w14:paraId="785210FA" w14:textId="77777777" w:rsidR="00C323F8" w:rsidRDefault="00C323F8" w:rsidP="00BD11E5">
            <w:pPr>
              <w:tabs>
                <w:tab w:val="decimal" w:pos="935"/>
              </w:tabs>
              <w:spacing w:before="60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629" w:type="dxa"/>
            <w:vAlign w:val="bottom"/>
          </w:tcPr>
          <w:p w14:paraId="7F62490B" w14:textId="77777777" w:rsidR="00C323F8" w:rsidRDefault="00C323F8" w:rsidP="00C323F8">
            <w:pPr>
              <w:tabs>
                <w:tab w:val="decimal" w:pos="827"/>
              </w:tabs>
              <w:spacing w:before="60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629" w:type="dxa"/>
            <w:vAlign w:val="bottom"/>
          </w:tcPr>
          <w:p w14:paraId="78991F82" w14:textId="77777777" w:rsidR="00C323F8" w:rsidRDefault="00D94AC0" w:rsidP="00C323F8">
            <w:pPr>
              <w:spacing w:before="60"/>
              <w:ind w:right="105"/>
              <w:jc w:val="right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33,500,000.00</w:t>
            </w:r>
          </w:p>
        </w:tc>
      </w:tr>
      <w:tr w:rsidR="00C323F8" w14:paraId="49C2B268" w14:textId="77777777" w:rsidTr="001A7C21">
        <w:trPr>
          <w:trHeight w:val="20"/>
        </w:trPr>
        <w:tc>
          <w:tcPr>
            <w:tcW w:w="4110" w:type="dxa"/>
            <w:vAlign w:val="bottom"/>
          </w:tcPr>
          <w:p w14:paraId="222377EC" w14:textId="77777777" w:rsidR="00C323F8" w:rsidRDefault="00C323F8" w:rsidP="00C323F8">
            <w:pPr>
              <w:overflowPunct w:val="0"/>
              <w:autoSpaceDE w:val="0"/>
              <w:autoSpaceDN w:val="0"/>
              <w:adjustRightInd w:val="0"/>
              <w:spacing w:before="60"/>
              <w:ind w:left="34"/>
              <w:jc w:val="thaiDistribute"/>
              <w:textAlignment w:val="baseline"/>
              <w:rPr>
                <w:rFonts w:ascii="Angsana New" w:hAnsi="Angsana New" w:cs="Angsana New"/>
                <w:sz w:val="28"/>
                <w:szCs w:val="28"/>
                <w:cs/>
              </w:rPr>
            </w:pPr>
            <w:r>
              <w:rPr>
                <w:rFonts w:ascii="Angsana New" w:hAnsi="Angsana New" w:cs="Angsana New"/>
                <w:sz w:val="28"/>
                <w:szCs w:val="28"/>
                <w:cs/>
              </w:rPr>
              <w:t>เงินกู้ยืมจากสถาบันการเงิน</w:t>
            </w:r>
          </w:p>
        </w:tc>
        <w:tc>
          <w:tcPr>
            <w:tcW w:w="1842" w:type="dxa"/>
            <w:vAlign w:val="bottom"/>
          </w:tcPr>
          <w:p w14:paraId="45BC55BA" w14:textId="77777777" w:rsidR="00C323F8" w:rsidRDefault="00D94AC0" w:rsidP="00C323F8">
            <w:pPr>
              <w:spacing w:before="60"/>
              <w:ind w:right="105"/>
              <w:jc w:val="right"/>
              <w:rPr>
                <w:rFonts w:ascii="Angsana New" w:hAnsi="Angsana New" w:cs="Angsana New"/>
                <w:sz w:val="28"/>
                <w:szCs w:val="28"/>
              </w:rPr>
            </w:pPr>
            <w:r w:rsidRPr="00D94AC0">
              <w:rPr>
                <w:rFonts w:ascii="Angsana New" w:hAnsi="Angsana New" w:cs="Angsana New"/>
                <w:sz w:val="28"/>
                <w:szCs w:val="28"/>
              </w:rPr>
              <w:t>238</w:t>
            </w:r>
            <w:r>
              <w:rPr>
                <w:rFonts w:ascii="Angsana New" w:hAnsi="Angsana New" w:cs="Angsana New"/>
                <w:sz w:val="28"/>
                <w:szCs w:val="28"/>
              </w:rPr>
              <w:t>,</w:t>
            </w:r>
            <w:r w:rsidRPr="00D94AC0">
              <w:rPr>
                <w:rFonts w:ascii="Angsana New" w:hAnsi="Angsana New" w:cs="Angsana New"/>
                <w:sz w:val="28"/>
                <w:szCs w:val="28"/>
              </w:rPr>
              <w:t>276</w:t>
            </w:r>
            <w:r>
              <w:rPr>
                <w:rFonts w:ascii="Angsana New" w:hAnsi="Angsana New" w:cs="Angsana New"/>
                <w:sz w:val="28"/>
                <w:szCs w:val="28"/>
              </w:rPr>
              <w:t>,</w:t>
            </w:r>
            <w:r w:rsidRPr="00D94AC0">
              <w:rPr>
                <w:rFonts w:ascii="Angsana New" w:hAnsi="Angsana New" w:cs="Angsana New"/>
                <w:sz w:val="28"/>
                <w:szCs w:val="28"/>
              </w:rPr>
              <w:t>277.55</w:t>
            </w:r>
          </w:p>
        </w:tc>
        <w:tc>
          <w:tcPr>
            <w:tcW w:w="1629" w:type="dxa"/>
            <w:vAlign w:val="bottom"/>
          </w:tcPr>
          <w:p w14:paraId="653194DD" w14:textId="77777777" w:rsidR="00C323F8" w:rsidRDefault="00C323F8" w:rsidP="00C323F8">
            <w:pPr>
              <w:tabs>
                <w:tab w:val="decimal" w:pos="827"/>
              </w:tabs>
              <w:spacing w:before="60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629" w:type="dxa"/>
            <w:vAlign w:val="bottom"/>
          </w:tcPr>
          <w:p w14:paraId="3A28C963" w14:textId="77777777" w:rsidR="00C323F8" w:rsidRDefault="00C323F8" w:rsidP="00C323F8">
            <w:pPr>
              <w:tabs>
                <w:tab w:val="decimal" w:pos="816"/>
              </w:tabs>
              <w:spacing w:before="60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</w:tr>
      <w:tr w:rsidR="00C323F8" w:rsidRPr="00611EBA" w14:paraId="48A042B6" w14:textId="77777777" w:rsidTr="001A7C21">
        <w:trPr>
          <w:trHeight w:val="20"/>
        </w:trPr>
        <w:tc>
          <w:tcPr>
            <w:tcW w:w="4110" w:type="dxa"/>
          </w:tcPr>
          <w:p w14:paraId="4D4318A5" w14:textId="77777777" w:rsidR="00C323F8" w:rsidRPr="00611EBA" w:rsidRDefault="00C323F8" w:rsidP="00C323F8">
            <w:pPr>
              <w:overflowPunct w:val="0"/>
              <w:autoSpaceDE w:val="0"/>
              <w:autoSpaceDN w:val="0"/>
              <w:adjustRightInd w:val="0"/>
              <w:spacing w:before="60"/>
              <w:ind w:left="34"/>
              <w:jc w:val="thaiDistribute"/>
              <w:textAlignment w:val="baseline"/>
              <w:rPr>
                <w:rFonts w:ascii="Angsana New" w:hAnsi="Angsana New" w:cs="Angsana New"/>
                <w:sz w:val="6"/>
                <w:szCs w:val="6"/>
              </w:rPr>
            </w:pPr>
          </w:p>
        </w:tc>
        <w:tc>
          <w:tcPr>
            <w:tcW w:w="1842" w:type="dxa"/>
            <w:vAlign w:val="bottom"/>
          </w:tcPr>
          <w:p w14:paraId="22155C1E" w14:textId="77777777" w:rsidR="00C323F8" w:rsidRPr="00611EBA" w:rsidRDefault="00C323F8" w:rsidP="00C323F8">
            <w:pPr>
              <w:tabs>
                <w:tab w:val="decimal" w:pos="743"/>
              </w:tabs>
              <w:ind w:right="35"/>
              <w:jc w:val="center"/>
              <w:rPr>
                <w:rFonts w:ascii="Angsana New" w:hAnsi="Angsana New" w:cs="Angsana New"/>
                <w:sz w:val="6"/>
                <w:szCs w:val="6"/>
                <w:cs/>
              </w:rPr>
            </w:pPr>
          </w:p>
        </w:tc>
        <w:tc>
          <w:tcPr>
            <w:tcW w:w="1629" w:type="dxa"/>
            <w:vAlign w:val="bottom"/>
          </w:tcPr>
          <w:p w14:paraId="287BAD23" w14:textId="77777777" w:rsidR="00C323F8" w:rsidRPr="00611EBA" w:rsidRDefault="00C323F8" w:rsidP="00C323F8">
            <w:pPr>
              <w:spacing w:before="60"/>
              <w:ind w:right="105"/>
              <w:jc w:val="right"/>
              <w:rPr>
                <w:rFonts w:ascii="Angsana New" w:hAnsi="Angsana New" w:cs="Angsana New"/>
                <w:sz w:val="6"/>
                <w:szCs w:val="6"/>
              </w:rPr>
            </w:pPr>
          </w:p>
        </w:tc>
        <w:tc>
          <w:tcPr>
            <w:tcW w:w="1629" w:type="dxa"/>
            <w:vAlign w:val="bottom"/>
          </w:tcPr>
          <w:p w14:paraId="2BADE112" w14:textId="77777777" w:rsidR="00C323F8" w:rsidRPr="00611EBA" w:rsidRDefault="00C323F8" w:rsidP="00C323F8">
            <w:pPr>
              <w:tabs>
                <w:tab w:val="decimal" w:pos="935"/>
              </w:tabs>
              <w:spacing w:before="60"/>
              <w:rPr>
                <w:rFonts w:ascii="Angsana New" w:hAnsi="Angsana New" w:cs="Angsana New"/>
                <w:sz w:val="6"/>
                <w:szCs w:val="6"/>
              </w:rPr>
            </w:pPr>
          </w:p>
        </w:tc>
      </w:tr>
    </w:tbl>
    <w:p w14:paraId="22BD404F" w14:textId="77777777" w:rsidR="00605153" w:rsidRDefault="00605153" w:rsidP="00B23D83">
      <w:pPr>
        <w:pStyle w:val="a"/>
        <w:spacing w:before="120" w:after="120"/>
        <w:ind w:left="567" w:right="0"/>
        <w:jc w:val="thaiDistribute"/>
        <w:rPr>
          <w:rFonts w:ascii="Angsana New" w:hAnsi="Angsana New"/>
          <w:b w:val="0"/>
          <w:bCs w:val="0"/>
          <w:cs/>
        </w:rPr>
      </w:pPr>
    </w:p>
    <w:p w14:paraId="57E91FA7" w14:textId="77777777" w:rsidR="00605153" w:rsidRDefault="00605153">
      <w:pPr>
        <w:rPr>
          <w:rFonts w:ascii="Angsana New" w:eastAsia="Times New Roman" w:hAnsi="Angsana New" w:cs="Angsana New"/>
          <w:color w:val="auto"/>
          <w:sz w:val="28"/>
          <w:szCs w:val="28"/>
          <w:cs/>
          <w:lang w:val="th-TH"/>
        </w:rPr>
      </w:pPr>
      <w:r>
        <w:rPr>
          <w:rFonts w:ascii="Angsana New" w:hAnsi="Angsana New"/>
          <w:b/>
          <w:bCs/>
          <w:cs/>
        </w:rPr>
        <w:br w:type="page"/>
      </w:r>
    </w:p>
    <w:p w14:paraId="28D0B5CB" w14:textId="5158D4D0" w:rsidR="00804CF4" w:rsidRDefault="00804CF4" w:rsidP="00B23D83">
      <w:pPr>
        <w:pStyle w:val="a"/>
        <w:spacing w:before="120" w:after="120"/>
        <w:ind w:left="567" w:right="0"/>
        <w:jc w:val="thaiDistribute"/>
        <w:rPr>
          <w:rFonts w:ascii="Angsana New" w:hAnsi="Angsana New"/>
          <w:b w:val="0"/>
          <w:bCs w:val="0"/>
        </w:rPr>
      </w:pPr>
      <w:r>
        <w:rPr>
          <w:rFonts w:ascii="Angsana New" w:hAnsi="Angsana New"/>
          <w:b w:val="0"/>
          <w:bCs w:val="0"/>
          <w:cs/>
        </w:rPr>
        <w:lastRenderedPageBreak/>
        <w:t xml:space="preserve">ณ วันที่ </w:t>
      </w:r>
      <w:r w:rsidR="001B0C91">
        <w:rPr>
          <w:rFonts w:ascii="Angsana New" w:hAnsi="Angsana New"/>
          <w:b w:val="0"/>
          <w:bCs w:val="0"/>
          <w:lang w:val="en-US"/>
        </w:rPr>
        <w:t>31</w:t>
      </w:r>
      <w:r>
        <w:rPr>
          <w:rFonts w:ascii="Angsana New" w:hAnsi="Angsana New"/>
          <w:b w:val="0"/>
          <w:bCs w:val="0"/>
          <w:cs/>
        </w:rPr>
        <w:t xml:space="preserve"> ธันวาคม </w:t>
      </w:r>
      <w:r w:rsidR="001B0C91">
        <w:rPr>
          <w:rFonts w:ascii="Angsana New" w:hAnsi="Angsana New"/>
          <w:b w:val="0"/>
          <w:bCs w:val="0"/>
          <w:lang w:val="en-US"/>
        </w:rPr>
        <w:t>2562</w:t>
      </w:r>
      <w:r>
        <w:rPr>
          <w:rFonts w:ascii="Angsana New" w:hAnsi="Angsana New"/>
          <w:b w:val="0"/>
          <w:bCs w:val="0"/>
          <w:cs/>
        </w:rPr>
        <w:t xml:space="preserve"> กอง</w:t>
      </w:r>
      <w:proofErr w:type="spellStart"/>
      <w:r>
        <w:rPr>
          <w:rFonts w:ascii="Angsana New" w:hAnsi="Angsana New"/>
          <w:b w:val="0"/>
          <w:bCs w:val="0"/>
          <w:cs/>
        </w:rPr>
        <w:t>ทรั</w:t>
      </w:r>
      <w:proofErr w:type="spellEnd"/>
      <w:r>
        <w:rPr>
          <w:rFonts w:ascii="Angsana New" w:hAnsi="Angsana New"/>
          <w:b w:val="0"/>
          <w:bCs w:val="0"/>
          <w:cs/>
        </w:rPr>
        <w:t>สต์มีสินทรัพย์และหนี้สินทางการเงินที่สำคัญสามารถจัดตามประเภทอัตราดอกเบี้ยได้ดังนี้</w:t>
      </w:r>
    </w:p>
    <w:tbl>
      <w:tblPr>
        <w:tblW w:w="9210" w:type="dxa"/>
        <w:tblInd w:w="426" w:type="dxa"/>
        <w:tblLayout w:type="fixed"/>
        <w:tblLook w:val="04A0" w:firstRow="1" w:lastRow="0" w:firstColumn="1" w:lastColumn="0" w:noHBand="0" w:noVBand="1"/>
      </w:tblPr>
      <w:tblGrid>
        <w:gridCol w:w="4110"/>
        <w:gridCol w:w="1842"/>
        <w:gridCol w:w="1629"/>
        <w:gridCol w:w="1629"/>
      </w:tblGrid>
      <w:tr w:rsidR="001B0C91" w14:paraId="2FF73903" w14:textId="77777777" w:rsidTr="001A7C21">
        <w:trPr>
          <w:trHeight w:val="20"/>
          <w:tblHeader/>
        </w:trPr>
        <w:tc>
          <w:tcPr>
            <w:tcW w:w="4110" w:type="dxa"/>
          </w:tcPr>
          <w:p w14:paraId="69DAEDA2" w14:textId="77777777" w:rsidR="001B0C91" w:rsidRDefault="001B0C91" w:rsidP="00D27D15">
            <w:pPr>
              <w:ind w:left="34" w:right="-36"/>
              <w:jc w:val="thaiDistribute"/>
              <w:rPr>
                <w:rFonts w:ascii="Angsana New" w:hAnsi="Angsana New" w:cs="Angsana New"/>
                <w:color w:val="auto"/>
                <w:sz w:val="28"/>
                <w:szCs w:val="28"/>
              </w:rPr>
            </w:pPr>
          </w:p>
        </w:tc>
        <w:tc>
          <w:tcPr>
            <w:tcW w:w="1842" w:type="dxa"/>
          </w:tcPr>
          <w:p w14:paraId="0EDB453C" w14:textId="77777777" w:rsidR="001B0C91" w:rsidRDefault="001B0C91" w:rsidP="00D27D15">
            <w:pPr>
              <w:tabs>
                <w:tab w:val="left" w:pos="-72"/>
              </w:tabs>
              <w:ind w:right="-72"/>
              <w:jc w:val="thaiDistribute"/>
              <w:rPr>
                <w:rFonts w:ascii="Angsana New" w:hAnsi="Angsana New" w:cs="Angsana New"/>
                <w:color w:val="auto"/>
                <w:sz w:val="28"/>
                <w:szCs w:val="28"/>
                <w:lang w:val="en-GB"/>
              </w:rPr>
            </w:pPr>
          </w:p>
        </w:tc>
        <w:tc>
          <w:tcPr>
            <w:tcW w:w="3258" w:type="dxa"/>
            <w:gridSpan w:val="2"/>
            <w:hideMark/>
          </w:tcPr>
          <w:p w14:paraId="0CFBB90F" w14:textId="77777777" w:rsidR="001B0C91" w:rsidRDefault="001B0C91" w:rsidP="00D27D15">
            <w:pPr>
              <w:tabs>
                <w:tab w:val="left" w:pos="-72"/>
              </w:tabs>
              <w:ind w:right="-72"/>
              <w:jc w:val="right"/>
              <w:rPr>
                <w:rFonts w:ascii="Angsana New" w:hAnsi="Angsana New" w:cs="Angsana New"/>
                <w:color w:val="auto"/>
                <w:sz w:val="28"/>
                <w:szCs w:val="28"/>
                <w:cs/>
                <w:lang w:val="en-GB"/>
              </w:rPr>
            </w:pPr>
            <w:r>
              <w:rPr>
                <w:rFonts w:ascii="Angsana New" w:hAnsi="Angsana New" w:cs="Angsana New"/>
                <w:color w:val="auto"/>
                <w:sz w:val="28"/>
                <w:szCs w:val="28"/>
                <w:cs/>
                <w:lang w:val="en-GB"/>
              </w:rPr>
              <w:t xml:space="preserve">(หน่วย </w:t>
            </w:r>
            <w:r>
              <w:rPr>
                <w:rFonts w:ascii="Angsana New" w:hAnsi="Angsana New" w:cs="Angsana New"/>
                <w:color w:val="auto"/>
                <w:sz w:val="28"/>
                <w:szCs w:val="28"/>
              </w:rPr>
              <w:t xml:space="preserve">: </w:t>
            </w:r>
            <w:r>
              <w:rPr>
                <w:rFonts w:ascii="Angsana New" w:hAnsi="Angsana New" w:cs="Angsana New"/>
                <w:color w:val="auto"/>
                <w:sz w:val="28"/>
                <w:szCs w:val="28"/>
                <w:cs/>
                <w:lang w:val="en-GB"/>
              </w:rPr>
              <w:t xml:space="preserve">บาท)      </w:t>
            </w:r>
          </w:p>
        </w:tc>
      </w:tr>
      <w:tr w:rsidR="001B0C91" w14:paraId="11A78E16" w14:textId="77777777" w:rsidTr="001A7C21">
        <w:trPr>
          <w:trHeight w:val="20"/>
          <w:tblHeader/>
        </w:trPr>
        <w:tc>
          <w:tcPr>
            <w:tcW w:w="4110" w:type="dxa"/>
          </w:tcPr>
          <w:p w14:paraId="3A52E349" w14:textId="77777777" w:rsidR="001B0C91" w:rsidRDefault="001B0C91" w:rsidP="00D27D15">
            <w:pPr>
              <w:ind w:left="34" w:right="-36"/>
              <w:jc w:val="thaiDistribute"/>
              <w:rPr>
                <w:rFonts w:ascii="Angsana New" w:hAnsi="Angsana New" w:cs="Angsana New"/>
                <w:color w:val="auto"/>
                <w:sz w:val="28"/>
                <w:szCs w:val="28"/>
                <w:cs/>
              </w:rPr>
            </w:pPr>
          </w:p>
        </w:tc>
        <w:tc>
          <w:tcPr>
            <w:tcW w:w="1842" w:type="dxa"/>
          </w:tcPr>
          <w:p w14:paraId="18E62E08" w14:textId="77777777" w:rsidR="001B0C91" w:rsidRDefault="001B0C91" w:rsidP="00D27D15">
            <w:pPr>
              <w:tabs>
                <w:tab w:val="left" w:pos="-108"/>
              </w:tabs>
              <w:overflowPunct w:val="0"/>
              <w:autoSpaceDE w:val="0"/>
              <w:autoSpaceDN w:val="0"/>
              <w:adjustRightInd w:val="0"/>
              <w:ind w:right="-72"/>
              <w:jc w:val="center"/>
              <w:textAlignment w:val="baseline"/>
              <w:rPr>
                <w:rFonts w:ascii="Angsana New" w:hAnsi="Angsana New" w:cs="Angsana New"/>
                <w:color w:val="auto"/>
                <w:sz w:val="28"/>
                <w:szCs w:val="28"/>
              </w:rPr>
            </w:pPr>
          </w:p>
        </w:tc>
        <w:tc>
          <w:tcPr>
            <w:tcW w:w="1629" w:type="dxa"/>
            <w:hideMark/>
          </w:tcPr>
          <w:p w14:paraId="51809976" w14:textId="77777777" w:rsidR="001B0C91" w:rsidRDefault="001B0C91" w:rsidP="00D27D15">
            <w:pPr>
              <w:tabs>
                <w:tab w:val="left" w:pos="-108"/>
              </w:tabs>
              <w:overflowPunct w:val="0"/>
              <w:autoSpaceDE w:val="0"/>
              <w:autoSpaceDN w:val="0"/>
              <w:adjustRightInd w:val="0"/>
              <w:ind w:right="-72"/>
              <w:jc w:val="center"/>
              <w:textAlignment w:val="baseline"/>
              <w:rPr>
                <w:rFonts w:ascii="Angsana New" w:hAnsi="Angsana New" w:cs="Angsana New"/>
                <w:color w:val="auto"/>
                <w:sz w:val="28"/>
                <w:szCs w:val="28"/>
              </w:rPr>
            </w:pPr>
            <w:r>
              <w:rPr>
                <w:rFonts w:ascii="Angsana New" w:hAnsi="Angsana New" w:cs="Angsana New"/>
                <w:color w:val="auto"/>
                <w:sz w:val="28"/>
                <w:szCs w:val="28"/>
                <w:cs/>
              </w:rPr>
              <w:t>อัตราดอกเบี้ย</w:t>
            </w:r>
          </w:p>
        </w:tc>
        <w:tc>
          <w:tcPr>
            <w:tcW w:w="1629" w:type="dxa"/>
          </w:tcPr>
          <w:p w14:paraId="4D8C1251" w14:textId="77777777" w:rsidR="001B0C91" w:rsidRDefault="001B0C91" w:rsidP="00D27D15">
            <w:pPr>
              <w:tabs>
                <w:tab w:val="left" w:pos="-108"/>
              </w:tabs>
              <w:overflowPunct w:val="0"/>
              <w:autoSpaceDE w:val="0"/>
              <w:autoSpaceDN w:val="0"/>
              <w:adjustRightInd w:val="0"/>
              <w:ind w:right="-72"/>
              <w:jc w:val="center"/>
              <w:textAlignment w:val="baseline"/>
              <w:rPr>
                <w:rFonts w:ascii="Angsana New" w:hAnsi="Angsana New" w:cs="Angsana New"/>
                <w:color w:val="auto"/>
                <w:sz w:val="28"/>
                <w:szCs w:val="28"/>
              </w:rPr>
            </w:pPr>
          </w:p>
        </w:tc>
      </w:tr>
      <w:tr w:rsidR="001B0C91" w14:paraId="2D5BE772" w14:textId="77777777" w:rsidTr="001A7C21">
        <w:trPr>
          <w:trHeight w:val="20"/>
          <w:tblHeader/>
        </w:trPr>
        <w:tc>
          <w:tcPr>
            <w:tcW w:w="4110" w:type="dxa"/>
          </w:tcPr>
          <w:p w14:paraId="6402A19B" w14:textId="77777777" w:rsidR="001B0C91" w:rsidRDefault="001B0C91" w:rsidP="00D27D15">
            <w:pPr>
              <w:ind w:left="34" w:right="-36"/>
              <w:jc w:val="thaiDistribute"/>
              <w:rPr>
                <w:rFonts w:ascii="Angsana New" w:hAnsi="Angsana New" w:cs="Angsana New"/>
                <w:color w:val="auto"/>
                <w:sz w:val="28"/>
                <w:szCs w:val="28"/>
              </w:rPr>
            </w:pPr>
          </w:p>
        </w:tc>
        <w:tc>
          <w:tcPr>
            <w:tcW w:w="1842" w:type="dxa"/>
            <w:hideMark/>
          </w:tcPr>
          <w:p w14:paraId="53FE9950" w14:textId="77777777" w:rsidR="001B0C91" w:rsidRDefault="001B0C91" w:rsidP="00D27D15">
            <w:pPr>
              <w:tabs>
                <w:tab w:val="left" w:pos="-72"/>
              </w:tabs>
              <w:overflowPunct w:val="0"/>
              <w:autoSpaceDE w:val="0"/>
              <w:autoSpaceDN w:val="0"/>
              <w:adjustRightInd w:val="0"/>
              <w:ind w:right="-72"/>
              <w:jc w:val="center"/>
              <w:textAlignment w:val="baseline"/>
              <w:rPr>
                <w:rFonts w:ascii="Angsana New" w:hAnsi="Angsana New" w:cs="Angsana New"/>
                <w:color w:val="auto"/>
                <w:sz w:val="28"/>
                <w:szCs w:val="28"/>
              </w:rPr>
            </w:pPr>
            <w:r>
              <w:rPr>
                <w:rFonts w:ascii="Angsana New" w:hAnsi="Angsana New" w:cs="Angsana New"/>
                <w:color w:val="auto"/>
                <w:sz w:val="28"/>
                <w:szCs w:val="28"/>
                <w:cs/>
              </w:rPr>
              <w:t>อัตราดอกเบี้ยคงที่</w:t>
            </w:r>
          </w:p>
        </w:tc>
        <w:tc>
          <w:tcPr>
            <w:tcW w:w="1629" w:type="dxa"/>
            <w:hideMark/>
          </w:tcPr>
          <w:p w14:paraId="694C8261" w14:textId="77777777" w:rsidR="001B0C91" w:rsidRDefault="001B0C91" w:rsidP="00D27D15">
            <w:pPr>
              <w:tabs>
                <w:tab w:val="left" w:pos="-72"/>
              </w:tabs>
              <w:overflowPunct w:val="0"/>
              <w:autoSpaceDE w:val="0"/>
              <w:autoSpaceDN w:val="0"/>
              <w:adjustRightInd w:val="0"/>
              <w:ind w:right="-72"/>
              <w:jc w:val="center"/>
              <w:textAlignment w:val="baseline"/>
              <w:rPr>
                <w:rFonts w:ascii="Angsana New" w:hAnsi="Angsana New" w:cs="Angsana New"/>
                <w:color w:val="auto"/>
                <w:sz w:val="28"/>
                <w:szCs w:val="28"/>
              </w:rPr>
            </w:pPr>
            <w:r>
              <w:rPr>
                <w:rFonts w:ascii="Angsana New" w:hAnsi="Angsana New" w:cs="Angsana New"/>
                <w:color w:val="auto"/>
                <w:sz w:val="28"/>
                <w:szCs w:val="28"/>
                <w:cs/>
              </w:rPr>
              <w:t>ปรับขึ้นลง</w:t>
            </w:r>
          </w:p>
        </w:tc>
        <w:tc>
          <w:tcPr>
            <w:tcW w:w="1629" w:type="dxa"/>
            <w:hideMark/>
          </w:tcPr>
          <w:p w14:paraId="3732A7CB" w14:textId="77777777" w:rsidR="001B0C91" w:rsidRDefault="001B0C91" w:rsidP="00D27D15">
            <w:pPr>
              <w:tabs>
                <w:tab w:val="left" w:pos="-72"/>
              </w:tabs>
              <w:overflowPunct w:val="0"/>
              <w:autoSpaceDE w:val="0"/>
              <w:autoSpaceDN w:val="0"/>
              <w:adjustRightInd w:val="0"/>
              <w:ind w:right="-72"/>
              <w:jc w:val="center"/>
              <w:textAlignment w:val="baseline"/>
              <w:rPr>
                <w:rFonts w:ascii="Angsana New" w:hAnsi="Angsana New" w:cs="Angsana New"/>
                <w:color w:val="auto"/>
                <w:sz w:val="28"/>
                <w:szCs w:val="28"/>
              </w:rPr>
            </w:pPr>
            <w:r>
              <w:rPr>
                <w:rFonts w:ascii="Angsana New" w:hAnsi="Angsana New" w:cs="Angsana New"/>
                <w:color w:val="auto"/>
                <w:sz w:val="28"/>
                <w:szCs w:val="28"/>
                <w:cs/>
              </w:rPr>
              <w:t>ไม่มี</w:t>
            </w:r>
          </w:p>
        </w:tc>
      </w:tr>
      <w:tr w:rsidR="001B0C91" w14:paraId="7B5FF548" w14:textId="77777777" w:rsidTr="001A7C21">
        <w:trPr>
          <w:trHeight w:val="20"/>
          <w:tblHeader/>
        </w:trPr>
        <w:tc>
          <w:tcPr>
            <w:tcW w:w="4110" w:type="dxa"/>
          </w:tcPr>
          <w:p w14:paraId="39CACBF1" w14:textId="77777777" w:rsidR="001B0C91" w:rsidRDefault="001B0C91" w:rsidP="00D27D15">
            <w:pPr>
              <w:ind w:left="34" w:right="-36"/>
              <w:jc w:val="thaiDistribute"/>
              <w:rPr>
                <w:rFonts w:ascii="Angsana New" w:hAnsi="Angsana New" w:cs="Angsana New"/>
                <w:color w:val="auto"/>
                <w:sz w:val="28"/>
                <w:szCs w:val="28"/>
                <w:cs/>
              </w:rPr>
            </w:pPr>
          </w:p>
        </w:tc>
        <w:tc>
          <w:tcPr>
            <w:tcW w:w="1842" w:type="dxa"/>
            <w:hideMark/>
          </w:tcPr>
          <w:p w14:paraId="33FEB9FD" w14:textId="77777777" w:rsidR="001B0C91" w:rsidRDefault="001B0C91" w:rsidP="00D27D15">
            <w:pPr>
              <w:tabs>
                <w:tab w:val="left" w:pos="-72"/>
              </w:tabs>
              <w:overflowPunct w:val="0"/>
              <w:autoSpaceDE w:val="0"/>
              <w:autoSpaceDN w:val="0"/>
              <w:adjustRightInd w:val="0"/>
              <w:ind w:right="-72"/>
              <w:jc w:val="center"/>
              <w:textAlignment w:val="baseline"/>
              <w:rPr>
                <w:rFonts w:ascii="Angsana New" w:hAnsi="Angsana New" w:cs="Angsana New"/>
                <w:color w:val="auto"/>
                <w:sz w:val="28"/>
                <w:szCs w:val="28"/>
                <w:u w:val="single"/>
              </w:rPr>
            </w:pPr>
            <w:r>
              <w:rPr>
                <w:rFonts w:ascii="Angsana New" w:hAnsi="Angsana New" w:cs="Angsana New"/>
                <w:color w:val="auto"/>
                <w:sz w:val="28"/>
                <w:szCs w:val="28"/>
                <w:u w:val="single"/>
              </w:rPr>
              <w:t xml:space="preserve">1 </w:t>
            </w:r>
            <w:r>
              <w:rPr>
                <w:rFonts w:ascii="Angsana New" w:hAnsi="Angsana New" w:cs="Angsana New" w:hint="cs"/>
                <w:color w:val="auto"/>
                <w:sz w:val="28"/>
                <w:szCs w:val="28"/>
                <w:u w:val="single"/>
                <w:cs/>
              </w:rPr>
              <w:t xml:space="preserve">ถึง </w:t>
            </w:r>
            <w:r>
              <w:rPr>
                <w:rFonts w:ascii="Angsana New" w:hAnsi="Angsana New" w:cs="Angsana New"/>
                <w:color w:val="auto"/>
                <w:sz w:val="28"/>
                <w:szCs w:val="28"/>
                <w:u w:val="single"/>
              </w:rPr>
              <w:t xml:space="preserve">5 </w:t>
            </w:r>
            <w:r>
              <w:rPr>
                <w:rFonts w:ascii="Angsana New" w:hAnsi="Angsana New" w:cs="Angsana New" w:hint="cs"/>
                <w:color w:val="auto"/>
                <w:sz w:val="28"/>
                <w:szCs w:val="28"/>
                <w:u w:val="single"/>
                <w:cs/>
              </w:rPr>
              <w:t>ปี</w:t>
            </w:r>
          </w:p>
        </w:tc>
        <w:tc>
          <w:tcPr>
            <w:tcW w:w="1629" w:type="dxa"/>
            <w:hideMark/>
          </w:tcPr>
          <w:p w14:paraId="4E31E5CB" w14:textId="77777777" w:rsidR="001B0C91" w:rsidRDefault="001B0C91" w:rsidP="00D27D15">
            <w:pPr>
              <w:tabs>
                <w:tab w:val="left" w:pos="-72"/>
              </w:tabs>
              <w:overflowPunct w:val="0"/>
              <w:autoSpaceDE w:val="0"/>
              <w:autoSpaceDN w:val="0"/>
              <w:adjustRightInd w:val="0"/>
              <w:ind w:right="-72"/>
              <w:jc w:val="center"/>
              <w:textAlignment w:val="baseline"/>
              <w:rPr>
                <w:rFonts w:ascii="Angsana New" w:hAnsi="Angsana New" w:cs="Angsana New"/>
                <w:color w:val="auto"/>
                <w:sz w:val="28"/>
                <w:szCs w:val="28"/>
                <w:u w:val="single"/>
                <w:cs/>
              </w:rPr>
            </w:pPr>
            <w:r>
              <w:rPr>
                <w:rFonts w:ascii="Angsana New" w:hAnsi="Angsana New" w:cs="Angsana New"/>
                <w:color w:val="auto"/>
                <w:sz w:val="28"/>
                <w:szCs w:val="28"/>
                <w:u w:val="single"/>
                <w:cs/>
                <w:lang w:val="en-GB"/>
              </w:rPr>
              <w:t>ตามราคาตลาด</w:t>
            </w:r>
          </w:p>
        </w:tc>
        <w:tc>
          <w:tcPr>
            <w:tcW w:w="1629" w:type="dxa"/>
            <w:hideMark/>
          </w:tcPr>
          <w:p w14:paraId="6B497024" w14:textId="77777777" w:rsidR="001B0C91" w:rsidRDefault="001B0C91" w:rsidP="00D27D15">
            <w:pPr>
              <w:tabs>
                <w:tab w:val="left" w:pos="-72"/>
              </w:tabs>
              <w:overflowPunct w:val="0"/>
              <w:autoSpaceDE w:val="0"/>
              <w:autoSpaceDN w:val="0"/>
              <w:adjustRightInd w:val="0"/>
              <w:ind w:right="-72"/>
              <w:jc w:val="center"/>
              <w:textAlignment w:val="baseline"/>
              <w:rPr>
                <w:rFonts w:ascii="Angsana New" w:hAnsi="Angsana New" w:cs="Angsana New"/>
                <w:color w:val="auto"/>
                <w:sz w:val="28"/>
                <w:szCs w:val="28"/>
                <w:u w:val="single"/>
                <w:cs/>
              </w:rPr>
            </w:pPr>
            <w:r>
              <w:rPr>
                <w:rFonts w:ascii="Angsana New" w:hAnsi="Angsana New" w:cs="Angsana New"/>
                <w:color w:val="auto"/>
                <w:sz w:val="28"/>
                <w:szCs w:val="28"/>
                <w:u w:val="single"/>
                <w:cs/>
              </w:rPr>
              <w:t>อัตราดอกเบี้ย</w:t>
            </w:r>
          </w:p>
        </w:tc>
      </w:tr>
      <w:tr w:rsidR="001B0C91" w14:paraId="7F21FC96" w14:textId="77777777" w:rsidTr="001A7C21">
        <w:trPr>
          <w:trHeight w:val="20"/>
        </w:trPr>
        <w:tc>
          <w:tcPr>
            <w:tcW w:w="4110" w:type="dxa"/>
            <w:vAlign w:val="bottom"/>
            <w:hideMark/>
          </w:tcPr>
          <w:p w14:paraId="4F78C5A0" w14:textId="77777777" w:rsidR="001B0C91" w:rsidRDefault="001B0C91" w:rsidP="00D27D15">
            <w:pPr>
              <w:tabs>
                <w:tab w:val="left" w:pos="2438"/>
              </w:tabs>
              <w:ind w:left="34" w:right="-36"/>
              <w:jc w:val="thaiDistribute"/>
              <w:rPr>
                <w:rFonts w:ascii="Angsana New" w:hAnsi="Angsana New" w:cs="Angsana New"/>
                <w:color w:val="auto"/>
                <w:sz w:val="28"/>
                <w:szCs w:val="28"/>
                <w:u w:val="single"/>
                <w:cs/>
              </w:rPr>
            </w:pPr>
            <w:r>
              <w:rPr>
                <w:rFonts w:ascii="Angsana New" w:hAnsi="Angsana New" w:cs="Angsana New"/>
                <w:color w:val="auto"/>
                <w:sz w:val="28"/>
                <w:szCs w:val="28"/>
                <w:u w:val="single"/>
                <w:cs/>
              </w:rPr>
              <w:t>สินทรัพย์ทางการเงิน</w:t>
            </w:r>
          </w:p>
        </w:tc>
        <w:tc>
          <w:tcPr>
            <w:tcW w:w="1842" w:type="dxa"/>
            <w:vAlign w:val="bottom"/>
          </w:tcPr>
          <w:p w14:paraId="67425933" w14:textId="77777777" w:rsidR="001B0C91" w:rsidRDefault="001B0C91" w:rsidP="00D27D15">
            <w:pPr>
              <w:tabs>
                <w:tab w:val="left" w:pos="-72"/>
              </w:tabs>
              <w:ind w:right="-72"/>
              <w:jc w:val="center"/>
              <w:rPr>
                <w:rFonts w:ascii="Angsana New" w:hAnsi="Angsana New" w:cs="Angsana New"/>
                <w:color w:val="auto"/>
                <w:sz w:val="28"/>
                <w:szCs w:val="28"/>
                <w:cs/>
              </w:rPr>
            </w:pPr>
          </w:p>
        </w:tc>
        <w:tc>
          <w:tcPr>
            <w:tcW w:w="1629" w:type="dxa"/>
            <w:vAlign w:val="bottom"/>
          </w:tcPr>
          <w:p w14:paraId="7764DDB4" w14:textId="77777777" w:rsidR="001B0C91" w:rsidRDefault="001B0C91" w:rsidP="00D27D15">
            <w:pPr>
              <w:tabs>
                <w:tab w:val="left" w:pos="-72"/>
              </w:tabs>
              <w:ind w:right="-72"/>
              <w:jc w:val="center"/>
              <w:rPr>
                <w:rFonts w:ascii="Angsana New" w:hAnsi="Angsana New" w:cs="Angsana New"/>
                <w:color w:val="auto"/>
                <w:sz w:val="28"/>
                <w:szCs w:val="28"/>
                <w:cs/>
              </w:rPr>
            </w:pPr>
          </w:p>
        </w:tc>
        <w:tc>
          <w:tcPr>
            <w:tcW w:w="1629" w:type="dxa"/>
            <w:vAlign w:val="bottom"/>
          </w:tcPr>
          <w:p w14:paraId="739A3CF8" w14:textId="77777777" w:rsidR="001B0C91" w:rsidRDefault="001B0C91" w:rsidP="00D27D15">
            <w:pPr>
              <w:tabs>
                <w:tab w:val="left" w:pos="-72"/>
              </w:tabs>
              <w:ind w:right="-72"/>
              <w:jc w:val="center"/>
              <w:rPr>
                <w:rFonts w:ascii="Angsana New" w:hAnsi="Angsana New" w:cs="Angsana New"/>
                <w:color w:val="auto"/>
                <w:sz w:val="28"/>
                <w:szCs w:val="28"/>
                <w:cs/>
              </w:rPr>
            </w:pPr>
          </w:p>
        </w:tc>
      </w:tr>
      <w:tr w:rsidR="00C323F8" w14:paraId="7FCFE526" w14:textId="77777777" w:rsidTr="001A7C21">
        <w:trPr>
          <w:trHeight w:val="20"/>
        </w:trPr>
        <w:tc>
          <w:tcPr>
            <w:tcW w:w="4110" w:type="dxa"/>
            <w:hideMark/>
          </w:tcPr>
          <w:p w14:paraId="55E4087E" w14:textId="77777777" w:rsidR="00C323F8" w:rsidRDefault="00C323F8" w:rsidP="00C323F8">
            <w:pPr>
              <w:overflowPunct w:val="0"/>
              <w:autoSpaceDE w:val="0"/>
              <w:autoSpaceDN w:val="0"/>
              <w:adjustRightInd w:val="0"/>
              <w:spacing w:before="60"/>
              <w:ind w:left="34"/>
              <w:jc w:val="thaiDistribute"/>
              <w:textAlignment w:val="baseline"/>
              <w:rPr>
                <w:rFonts w:ascii="Angsana New" w:hAnsi="Angsana New" w:cs="Angsana New"/>
                <w:sz w:val="28"/>
                <w:szCs w:val="28"/>
                <w:cs/>
              </w:rPr>
            </w:pPr>
            <w:r>
              <w:rPr>
                <w:rFonts w:ascii="Angsana New" w:hAnsi="Angsana New" w:cs="Angsana New"/>
                <w:sz w:val="28"/>
                <w:szCs w:val="28"/>
                <w:cs/>
              </w:rPr>
              <w:t>เงินลงทุนในหลักทรัพย์</w:t>
            </w:r>
          </w:p>
        </w:tc>
        <w:tc>
          <w:tcPr>
            <w:tcW w:w="1842" w:type="dxa"/>
            <w:vAlign w:val="bottom"/>
            <w:hideMark/>
          </w:tcPr>
          <w:p w14:paraId="2826A94F" w14:textId="77777777" w:rsidR="00C323F8" w:rsidRDefault="00C323F8" w:rsidP="00C323F8">
            <w:pPr>
              <w:tabs>
                <w:tab w:val="decimal" w:pos="935"/>
              </w:tabs>
              <w:spacing w:before="60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629" w:type="dxa"/>
            <w:vAlign w:val="bottom"/>
            <w:hideMark/>
          </w:tcPr>
          <w:p w14:paraId="6E3A05E0" w14:textId="77777777" w:rsidR="00C323F8" w:rsidRDefault="00C323F8" w:rsidP="00C323F8">
            <w:pPr>
              <w:tabs>
                <w:tab w:val="decimal" w:pos="827"/>
              </w:tabs>
              <w:spacing w:before="60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629" w:type="dxa"/>
            <w:vAlign w:val="bottom"/>
            <w:hideMark/>
          </w:tcPr>
          <w:p w14:paraId="43005BD5" w14:textId="77777777" w:rsidR="00C323F8" w:rsidRDefault="00C323F8" w:rsidP="00C323F8">
            <w:pPr>
              <w:spacing w:before="60"/>
              <w:ind w:right="105"/>
              <w:jc w:val="right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  <w:cs/>
              </w:rPr>
              <w:t>821</w:t>
            </w:r>
            <w:r>
              <w:rPr>
                <w:rFonts w:ascii="Angsana New" w:hAnsi="Angsana New" w:cs="Angsana New"/>
                <w:sz w:val="28"/>
                <w:szCs w:val="28"/>
              </w:rPr>
              <w:t>,</w:t>
            </w:r>
            <w:r>
              <w:rPr>
                <w:rFonts w:ascii="Angsana New" w:hAnsi="Angsana New" w:cs="Angsana New" w:hint="cs"/>
                <w:sz w:val="28"/>
                <w:szCs w:val="28"/>
                <w:cs/>
              </w:rPr>
              <w:t>627.78</w:t>
            </w:r>
          </w:p>
        </w:tc>
      </w:tr>
      <w:tr w:rsidR="00C323F8" w14:paraId="30F39DB5" w14:textId="77777777" w:rsidTr="001A7C21">
        <w:trPr>
          <w:trHeight w:val="20"/>
        </w:trPr>
        <w:tc>
          <w:tcPr>
            <w:tcW w:w="4110" w:type="dxa"/>
            <w:hideMark/>
          </w:tcPr>
          <w:p w14:paraId="6596DCC9" w14:textId="3B0406CB" w:rsidR="00C323F8" w:rsidRDefault="00BB2EF1" w:rsidP="00C323F8">
            <w:pPr>
              <w:overflowPunct w:val="0"/>
              <w:autoSpaceDE w:val="0"/>
              <w:autoSpaceDN w:val="0"/>
              <w:adjustRightInd w:val="0"/>
              <w:spacing w:before="60"/>
              <w:ind w:left="34"/>
              <w:jc w:val="thaiDistribute"/>
              <w:textAlignment w:val="baseline"/>
              <w:rPr>
                <w:rFonts w:ascii="Angsana New" w:hAnsi="Angsana New" w:cs="Angsana New"/>
                <w:sz w:val="28"/>
                <w:szCs w:val="28"/>
              </w:rPr>
            </w:pPr>
            <w:r w:rsidRPr="00BB2EF1">
              <w:rPr>
                <w:rFonts w:ascii="Angsana New" w:hAnsi="Angsana New" w:cs="Angsana New"/>
                <w:sz w:val="28"/>
                <w:szCs w:val="28"/>
                <w:cs/>
              </w:rPr>
              <w:t>เงินสดและรายการเทียบเท่าเงินสด</w:t>
            </w:r>
          </w:p>
        </w:tc>
        <w:tc>
          <w:tcPr>
            <w:tcW w:w="1842" w:type="dxa"/>
            <w:vAlign w:val="bottom"/>
            <w:hideMark/>
          </w:tcPr>
          <w:p w14:paraId="67A10021" w14:textId="77777777" w:rsidR="00C323F8" w:rsidRDefault="00C323F8" w:rsidP="00C323F8">
            <w:pPr>
              <w:tabs>
                <w:tab w:val="decimal" w:pos="935"/>
              </w:tabs>
              <w:spacing w:before="60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629" w:type="dxa"/>
            <w:vAlign w:val="bottom"/>
            <w:hideMark/>
          </w:tcPr>
          <w:p w14:paraId="268EEE85" w14:textId="77777777" w:rsidR="00C323F8" w:rsidRDefault="00C323F8" w:rsidP="00C323F8">
            <w:pPr>
              <w:spacing w:before="60"/>
              <w:ind w:right="105"/>
              <w:jc w:val="right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  <w:cs/>
              </w:rPr>
              <w:t>8</w:t>
            </w:r>
            <w:r>
              <w:rPr>
                <w:rFonts w:ascii="Angsana New" w:hAnsi="Angsana New" w:cs="Angsana New"/>
                <w:sz w:val="28"/>
                <w:szCs w:val="28"/>
              </w:rPr>
              <w:t>,</w:t>
            </w:r>
            <w:r>
              <w:rPr>
                <w:rFonts w:ascii="Angsana New" w:hAnsi="Angsana New" w:cs="Angsana New" w:hint="cs"/>
                <w:sz w:val="28"/>
                <w:szCs w:val="28"/>
                <w:cs/>
              </w:rPr>
              <w:t>952</w:t>
            </w:r>
            <w:r>
              <w:rPr>
                <w:rFonts w:ascii="Angsana New" w:hAnsi="Angsana New" w:cs="Angsana New"/>
                <w:sz w:val="28"/>
                <w:szCs w:val="28"/>
              </w:rPr>
              <w:t>,</w:t>
            </w:r>
            <w:r>
              <w:rPr>
                <w:rFonts w:ascii="Angsana New" w:hAnsi="Angsana New" w:cs="Angsana New" w:hint="cs"/>
                <w:sz w:val="28"/>
                <w:szCs w:val="28"/>
                <w:cs/>
              </w:rPr>
              <w:t>117.29</w:t>
            </w:r>
          </w:p>
        </w:tc>
        <w:tc>
          <w:tcPr>
            <w:tcW w:w="1629" w:type="dxa"/>
            <w:vAlign w:val="bottom"/>
            <w:hideMark/>
          </w:tcPr>
          <w:p w14:paraId="546139CF" w14:textId="77777777" w:rsidR="00C323F8" w:rsidRDefault="00C323F8" w:rsidP="00C323F8">
            <w:pPr>
              <w:tabs>
                <w:tab w:val="decimal" w:pos="816"/>
              </w:tabs>
              <w:spacing w:before="60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</w:tr>
      <w:tr w:rsidR="00AA3EA3" w14:paraId="33E71132" w14:textId="77777777" w:rsidTr="001A7C21">
        <w:trPr>
          <w:trHeight w:val="20"/>
        </w:trPr>
        <w:tc>
          <w:tcPr>
            <w:tcW w:w="4110" w:type="dxa"/>
            <w:vAlign w:val="bottom"/>
          </w:tcPr>
          <w:p w14:paraId="0CF5E4A0" w14:textId="77777777" w:rsidR="00AA3EA3" w:rsidRDefault="00AA3EA3" w:rsidP="00AA3EA3">
            <w:pPr>
              <w:overflowPunct w:val="0"/>
              <w:autoSpaceDE w:val="0"/>
              <w:autoSpaceDN w:val="0"/>
              <w:adjustRightInd w:val="0"/>
              <w:spacing w:before="60"/>
              <w:ind w:left="34"/>
              <w:jc w:val="thaiDistribute"/>
              <w:textAlignment w:val="baseline"/>
              <w:rPr>
                <w:rFonts w:ascii="Angsana New" w:hAnsi="Angsana New" w:cs="Angsana New"/>
                <w:sz w:val="28"/>
                <w:szCs w:val="28"/>
                <w:cs/>
              </w:rPr>
            </w:pPr>
            <w:r>
              <w:rPr>
                <w:rFonts w:ascii="Angsana New" w:hAnsi="Angsana New" w:cs="Angsana New"/>
                <w:sz w:val="28"/>
                <w:szCs w:val="28"/>
                <w:cs/>
              </w:rPr>
              <w:t>ลูกหนี้จากการให้เช่า</w:t>
            </w:r>
          </w:p>
        </w:tc>
        <w:tc>
          <w:tcPr>
            <w:tcW w:w="1842" w:type="dxa"/>
            <w:vAlign w:val="bottom"/>
          </w:tcPr>
          <w:p w14:paraId="5050869F" w14:textId="77777777" w:rsidR="00AA3EA3" w:rsidRDefault="00AA3EA3" w:rsidP="00AA3EA3">
            <w:pPr>
              <w:tabs>
                <w:tab w:val="decimal" w:pos="935"/>
              </w:tabs>
              <w:spacing w:before="60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629" w:type="dxa"/>
            <w:vAlign w:val="bottom"/>
          </w:tcPr>
          <w:p w14:paraId="3C4959F4" w14:textId="77777777" w:rsidR="00AA3EA3" w:rsidRDefault="00AA3EA3" w:rsidP="00AA3EA3">
            <w:pPr>
              <w:tabs>
                <w:tab w:val="decimal" w:pos="827"/>
              </w:tabs>
              <w:spacing w:before="60"/>
              <w:rPr>
                <w:rFonts w:ascii="Angsana New" w:hAnsi="Angsana New" w:cs="Angsana New"/>
                <w:sz w:val="28"/>
                <w:szCs w:val="28"/>
                <w:cs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629" w:type="dxa"/>
            <w:vAlign w:val="bottom"/>
          </w:tcPr>
          <w:p w14:paraId="650CB776" w14:textId="77777777" w:rsidR="00AA3EA3" w:rsidRDefault="00AA3EA3" w:rsidP="00AA3EA3">
            <w:pPr>
              <w:spacing w:before="60"/>
              <w:ind w:right="105"/>
              <w:jc w:val="right"/>
              <w:rPr>
                <w:rFonts w:ascii="Angsana New" w:hAnsi="Angsana New" w:cs="Angsana New"/>
                <w:sz w:val="28"/>
                <w:szCs w:val="28"/>
              </w:rPr>
            </w:pPr>
            <w:r w:rsidRPr="00AA3EA3">
              <w:rPr>
                <w:rFonts w:ascii="Angsana New" w:hAnsi="Angsana New" w:cs="Angsana New"/>
                <w:sz w:val="28"/>
                <w:szCs w:val="28"/>
                <w:cs/>
              </w:rPr>
              <w:t>38</w:t>
            </w:r>
            <w:r>
              <w:rPr>
                <w:rFonts w:ascii="Angsana New" w:hAnsi="Angsana New" w:cs="Angsana New"/>
                <w:sz w:val="28"/>
                <w:szCs w:val="28"/>
              </w:rPr>
              <w:t>,</w:t>
            </w:r>
            <w:r w:rsidRPr="00AA3EA3">
              <w:rPr>
                <w:rFonts w:ascii="Angsana New" w:hAnsi="Angsana New" w:cs="Angsana New"/>
                <w:sz w:val="28"/>
                <w:szCs w:val="28"/>
                <w:cs/>
              </w:rPr>
              <w:t>936</w:t>
            </w:r>
            <w:r>
              <w:rPr>
                <w:rFonts w:ascii="Angsana New" w:hAnsi="Angsana New" w:cs="Angsana New"/>
                <w:sz w:val="28"/>
                <w:szCs w:val="28"/>
              </w:rPr>
              <w:t>,</w:t>
            </w:r>
            <w:r w:rsidRPr="00AA3EA3">
              <w:rPr>
                <w:rFonts w:ascii="Angsana New" w:hAnsi="Angsana New" w:cs="Angsana New"/>
                <w:sz w:val="28"/>
                <w:szCs w:val="28"/>
                <w:cs/>
              </w:rPr>
              <w:t>103.3</w:t>
            </w:r>
            <w:r>
              <w:rPr>
                <w:rFonts w:ascii="Angsana New" w:hAnsi="Angsana New" w:cs="Angsana New"/>
                <w:sz w:val="28"/>
                <w:szCs w:val="28"/>
              </w:rPr>
              <w:t>0</w:t>
            </w:r>
          </w:p>
        </w:tc>
      </w:tr>
      <w:tr w:rsidR="00FC6457" w14:paraId="7213389D" w14:textId="77777777" w:rsidTr="001A7C21">
        <w:trPr>
          <w:trHeight w:val="20"/>
        </w:trPr>
        <w:tc>
          <w:tcPr>
            <w:tcW w:w="4110" w:type="dxa"/>
            <w:vAlign w:val="bottom"/>
          </w:tcPr>
          <w:p w14:paraId="325E2F1E" w14:textId="2D06F78D" w:rsidR="00FC6457" w:rsidRDefault="00FC6457" w:rsidP="00AA3EA3">
            <w:pPr>
              <w:overflowPunct w:val="0"/>
              <w:autoSpaceDE w:val="0"/>
              <w:autoSpaceDN w:val="0"/>
              <w:adjustRightInd w:val="0"/>
              <w:spacing w:before="60"/>
              <w:ind w:left="34"/>
              <w:jc w:val="thaiDistribute"/>
              <w:textAlignment w:val="baseline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FC6457">
              <w:rPr>
                <w:rFonts w:ascii="Angsana New" w:hAnsi="Angsana New" w:cs="Angsana New"/>
                <w:sz w:val="28"/>
                <w:szCs w:val="28"/>
                <w:cs/>
              </w:rPr>
              <w:t>ลูกหนี้จากดอกเบี้ย</w:t>
            </w:r>
          </w:p>
        </w:tc>
        <w:tc>
          <w:tcPr>
            <w:tcW w:w="1842" w:type="dxa"/>
            <w:vAlign w:val="bottom"/>
          </w:tcPr>
          <w:p w14:paraId="624269A3" w14:textId="0F4F925E" w:rsidR="00FC6457" w:rsidRDefault="00FC6457" w:rsidP="00AA3EA3">
            <w:pPr>
              <w:tabs>
                <w:tab w:val="decimal" w:pos="935"/>
              </w:tabs>
              <w:spacing w:before="60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629" w:type="dxa"/>
            <w:vAlign w:val="bottom"/>
          </w:tcPr>
          <w:p w14:paraId="28DB86F4" w14:textId="449B27B8" w:rsidR="00FC6457" w:rsidRDefault="00FC6457" w:rsidP="00AA3EA3">
            <w:pPr>
              <w:tabs>
                <w:tab w:val="decimal" w:pos="827"/>
              </w:tabs>
              <w:spacing w:before="60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629" w:type="dxa"/>
            <w:vAlign w:val="bottom"/>
          </w:tcPr>
          <w:p w14:paraId="08D51855" w14:textId="3C6688CE" w:rsidR="00FC6457" w:rsidRPr="00AA3EA3" w:rsidRDefault="00FC6457" w:rsidP="00AA3EA3">
            <w:pPr>
              <w:spacing w:before="60"/>
              <w:ind w:right="105"/>
              <w:jc w:val="right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FC6457">
              <w:rPr>
                <w:rFonts w:ascii="Angsana New" w:hAnsi="Angsana New" w:cs="Angsana New"/>
                <w:sz w:val="28"/>
                <w:szCs w:val="28"/>
              </w:rPr>
              <w:t>52,609.57</w:t>
            </w:r>
          </w:p>
        </w:tc>
      </w:tr>
      <w:tr w:rsidR="00AA3EA3" w14:paraId="72E05ABA" w14:textId="77777777" w:rsidTr="001A7C21">
        <w:trPr>
          <w:trHeight w:val="20"/>
        </w:trPr>
        <w:tc>
          <w:tcPr>
            <w:tcW w:w="4110" w:type="dxa"/>
            <w:vAlign w:val="bottom"/>
          </w:tcPr>
          <w:p w14:paraId="428B7126" w14:textId="77777777" w:rsidR="00AA3EA3" w:rsidRDefault="00AA3EA3" w:rsidP="00AA3EA3">
            <w:pPr>
              <w:overflowPunct w:val="0"/>
              <w:autoSpaceDE w:val="0"/>
              <w:autoSpaceDN w:val="0"/>
              <w:adjustRightInd w:val="0"/>
              <w:spacing w:before="60"/>
              <w:ind w:left="34"/>
              <w:jc w:val="thaiDistribute"/>
              <w:textAlignment w:val="baseline"/>
              <w:rPr>
                <w:rFonts w:ascii="Angsana New" w:hAnsi="Angsana New" w:cs="Angsana New"/>
                <w:sz w:val="28"/>
                <w:szCs w:val="28"/>
                <w:cs/>
              </w:rPr>
            </w:pPr>
            <w:r>
              <w:rPr>
                <w:rFonts w:ascii="Angsana New" w:hAnsi="Angsana New" w:cs="Angsana New"/>
                <w:sz w:val="28"/>
                <w:szCs w:val="28"/>
                <w:cs/>
              </w:rPr>
              <w:t>เงินฝากธนาคารที่ติดภาระผูกพัน</w:t>
            </w:r>
          </w:p>
        </w:tc>
        <w:tc>
          <w:tcPr>
            <w:tcW w:w="1842" w:type="dxa"/>
            <w:vAlign w:val="bottom"/>
          </w:tcPr>
          <w:p w14:paraId="7A808B4E" w14:textId="77777777" w:rsidR="00AA3EA3" w:rsidRDefault="00AA3EA3" w:rsidP="00AA3EA3">
            <w:pPr>
              <w:tabs>
                <w:tab w:val="decimal" w:pos="935"/>
              </w:tabs>
              <w:spacing w:before="60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629" w:type="dxa"/>
            <w:vAlign w:val="bottom"/>
          </w:tcPr>
          <w:p w14:paraId="306D1AA2" w14:textId="77777777" w:rsidR="00AA3EA3" w:rsidRDefault="00AA3EA3" w:rsidP="00AA3EA3">
            <w:pPr>
              <w:tabs>
                <w:tab w:val="decimal" w:pos="827"/>
              </w:tabs>
              <w:spacing w:before="60"/>
              <w:rPr>
                <w:rFonts w:ascii="Angsana New" w:hAnsi="Angsana New" w:cs="Angsana New"/>
                <w:sz w:val="28"/>
                <w:szCs w:val="28"/>
                <w:cs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629" w:type="dxa"/>
            <w:vAlign w:val="bottom"/>
          </w:tcPr>
          <w:p w14:paraId="64A396E2" w14:textId="77777777" w:rsidR="00AA3EA3" w:rsidRDefault="00AA3EA3" w:rsidP="00AA3EA3">
            <w:pPr>
              <w:spacing w:before="60"/>
              <w:ind w:right="105"/>
              <w:jc w:val="right"/>
              <w:rPr>
                <w:rFonts w:ascii="Angsana New" w:hAnsi="Angsana New" w:cs="Angsana New"/>
                <w:sz w:val="28"/>
                <w:szCs w:val="28"/>
              </w:rPr>
            </w:pPr>
            <w:r w:rsidRPr="00AA3EA3">
              <w:rPr>
                <w:rFonts w:ascii="Angsana New" w:hAnsi="Angsana New" w:cs="Angsana New"/>
                <w:sz w:val="28"/>
                <w:szCs w:val="28"/>
              </w:rPr>
              <w:t>32</w:t>
            </w:r>
            <w:r>
              <w:rPr>
                <w:rFonts w:ascii="Angsana New" w:hAnsi="Angsana New" w:cs="Angsana New"/>
                <w:sz w:val="28"/>
                <w:szCs w:val="28"/>
              </w:rPr>
              <w:t>,</w:t>
            </w:r>
            <w:r w:rsidRPr="00AA3EA3">
              <w:rPr>
                <w:rFonts w:ascii="Angsana New" w:hAnsi="Angsana New" w:cs="Angsana New"/>
                <w:sz w:val="28"/>
                <w:szCs w:val="28"/>
              </w:rPr>
              <w:t>530</w:t>
            </w:r>
            <w:r>
              <w:rPr>
                <w:rFonts w:ascii="Angsana New" w:hAnsi="Angsana New" w:cs="Angsana New"/>
                <w:sz w:val="28"/>
                <w:szCs w:val="28"/>
              </w:rPr>
              <w:t>,</w:t>
            </w:r>
            <w:r w:rsidRPr="00AA3EA3">
              <w:rPr>
                <w:rFonts w:ascii="Angsana New" w:hAnsi="Angsana New" w:cs="Angsana New"/>
                <w:sz w:val="28"/>
                <w:szCs w:val="28"/>
              </w:rPr>
              <w:t>844.81</w:t>
            </w:r>
          </w:p>
        </w:tc>
      </w:tr>
      <w:tr w:rsidR="00AA3EA3" w14:paraId="18C78463" w14:textId="77777777" w:rsidTr="001A7C21">
        <w:trPr>
          <w:trHeight w:val="20"/>
        </w:trPr>
        <w:tc>
          <w:tcPr>
            <w:tcW w:w="4110" w:type="dxa"/>
          </w:tcPr>
          <w:p w14:paraId="240590BA" w14:textId="77777777" w:rsidR="00AA3EA3" w:rsidRDefault="00AA3EA3" w:rsidP="00AA3EA3">
            <w:pPr>
              <w:overflowPunct w:val="0"/>
              <w:autoSpaceDE w:val="0"/>
              <w:autoSpaceDN w:val="0"/>
              <w:adjustRightInd w:val="0"/>
              <w:spacing w:before="60"/>
              <w:ind w:left="34"/>
              <w:jc w:val="thaiDistribute"/>
              <w:textAlignment w:val="baseline"/>
              <w:rPr>
                <w:rFonts w:ascii="Angsana New" w:hAnsi="Angsana New" w:cs="Angsana New"/>
                <w:sz w:val="12"/>
                <w:szCs w:val="12"/>
              </w:rPr>
            </w:pPr>
          </w:p>
        </w:tc>
        <w:tc>
          <w:tcPr>
            <w:tcW w:w="1842" w:type="dxa"/>
            <w:vAlign w:val="bottom"/>
          </w:tcPr>
          <w:p w14:paraId="048DEC7E" w14:textId="77777777" w:rsidR="00AA3EA3" w:rsidRDefault="00AA3EA3" w:rsidP="00AA3EA3">
            <w:pPr>
              <w:spacing w:before="60"/>
              <w:ind w:right="105"/>
              <w:jc w:val="right"/>
              <w:rPr>
                <w:rFonts w:ascii="Angsana New" w:hAnsi="Angsana New" w:cs="Angsana New"/>
                <w:sz w:val="12"/>
                <w:szCs w:val="12"/>
                <w:cs/>
              </w:rPr>
            </w:pPr>
          </w:p>
        </w:tc>
        <w:tc>
          <w:tcPr>
            <w:tcW w:w="1629" w:type="dxa"/>
            <w:vAlign w:val="bottom"/>
          </w:tcPr>
          <w:p w14:paraId="53B644BC" w14:textId="77777777" w:rsidR="00AA3EA3" w:rsidRDefault="00AA3EA3" w:rsidP="00AA3EA3">
            <w:pPr>
              <w:tabs>
                <w:tab w:val="decimal" w:pos="935"/>
              </w:tabs>
              <w:spacing w:before="60"/>
              <w:rPr>
                <w:rFonts w:ascii="Angsana New" w:hAnsi="Angsana New" w:cs="Angsana New"/>
                <w:sz w:val="12"/>
                <w:szCs w:val="12"/>
              </w:rPr>
            </w:pPr>
          </w:p>
        </w:tc>
        <w:tc>
          <w:tcPr>
            <w:tcW w:w="1629" w:type="dxa"/>
            <w:vAlign w:val="bottom"/>
          </w:tcPr>
          <w:p w14:paraId="1277CB86" w14:textId="77777777" w:rsidR="00AA3EA3" w:rsidRDefault="00AA3EA3" w:rsidP="00AA3EA3">
            <w:pPr>
              <w:tabs>
                <w:tab w:val="decimal" w:pos="935"/>
              </w:tabs>
              <w:spacing w:before="60"/>
              <w:rPr>
                <w:rFonts w:ascii="Angsana New" w:hAnsi="Angsana New" w:cs="Angsana New"/>
                <w:sz w:val="12"/>
                <w:szCs w:val="12"/>
              </w:rPr>
            </w:pPr>
          </w:p>
        </w:tc>
      </w:tr>
      <w:tr w:rsidR="00AA3EA3" w14:paraId="63BDC9A5" w14:textId="77777777" w:rsidTr="001A7C21">
        <w:trPr>
          <w:trHeight w:val="20"/>
        </w:trPr>
        <w:tc>
          <w:tcPr>
            <w:tcW w:w="4110" w:type="dxa"/>
            <w:vAlign w:val="bottom"/>
            <w:hideMark/>
          </w:tcPr>
          <w:p w14:paraId="392E7FFD" w14:textId="77777777" w:rsidR="00AA3EA3" w:rsidRDefault="00AA3EA3" w:rsidP="00AA3EA3">
            <w:pPr>
              <w:tabs>
                <w:tab w:val="left" w:pos="2438"/>
              </w:tabs>
              <w:ind w:left="34" w:right="-36"/>
              <w:rPr>
                <w:rFonts w:ascii="Angsana New" w:hAnsi="Angsana New" w:cs="Angsana New"/>
                <w:color w:val="auto"/>
                <w:sz w:val="28"/>
                <w:szCs w:val="28"/>
                <w:u w:val="single"/>
              </w:rPr>
            </w:pPr>
            <w:r>
              <w:rPr>
                <w:rFonts w:ascii="Angsana New" w:hAnsi="Angsana New" w:cs="Angsana New"/>
                <w:color w:val="auto"/>
                <w:sz w:val="28"/>
                <w:szCs w:val="28"/>
                <w:u w:val="single"/>
                <w:cs/>
              </w:rPr>
              <w:t>หนี้สินทางการเงิน</w:t>
            </w:r>
          </w:p>
        </w:tc>
        <w:tc>
          <w:tcPr>
            <w:tcW w:w="1842" w:type="dxa"/>
            <w:vAlign w:val="bottom"/>
          </w:tcPr>
          <w:p w14:paraId="47F0E553" w14:textId="77777777" w:rsidR="00AA3EA3" w:rsidRDefault="00AA3EA3" w:rsidP="00AA3EA3">
            <w:pPr>
              <w:spacing w:before="60"/>
              <w:ind w:right="105"/>
              <w:jc w:val="right"/>
              <w:rPr>
                <w:rFonts w:ascii="Angsana New" w:hAnsi="Angsana New" w:cs="Angsana New"/>
                <w:sz w:val="28"/>
                <w:szCs w:val="28"/>
                <w:cs/>
              </w:rPr>
            </w:pPr>
          </w:p>
        </w:tc>
        <w:tc>
          <w:tcPr>
            <w:tcW w:w="1629" w:type="dxa"/>
            <w:vAlign w:val="bottom"/>
          </w:tcPr>
          <w:p w14:paraId="7F9A87E0" w14:textId="77777777" w:rsidR="00AA3EA3" w:rsidRDefault="00AA3EA3" w:rsidP="00AA3EA3">
            <w:pPr>
              <w:tabs>
                <w:tab w:val="decimal" w:pos="935"/>
              </w:tabs>
              <w:spacing w:before="60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629" w:type="dxa"/>
            <w:vAlign w:val="bottom"/>
          </w:tcPr>
          <w:p w14:paraId="665B9DB3" w14:textId="77777777" w:rsidR="00AA3EA3" w:rsidRDefault="00AA3EA3" w:rsidP="00AA3EA3">
            <w:pPr>
              <w:tabs>
                <w:tab w:val="decimal" w:pos="935"/>
              </w:tabs>
              <w:spacing w:before="60"/>
              <w:rPr>
                <w:rFonts w:ascii="Angsana New" w:hAnsi="Angsana New" w:cs="Angsana New"/>
                <w:sz w:val="28"/>
                <w:szCs w:val="28"/>
              </w:rPr>
            </w:pPr>
          </w:p>
        </w:tc>
      </w:tr>
      <w:tr w:rsidR="00AA3EA3" w14:paraId="2D5AB2FF" w14:textId="77777777" w:rsidTr="001A7C21">
        <w:trPr>
          <w:trHeight w:val="20"/>
        </w:trPr>
        <w:tc>
          <w:tcPr>
            <w:tcW w:w="4110" w:type="dxa"/>
            <w:vAlign w:val="bottom"/>
          </w:tcPr>
          <w:p w14:paraId="02EDB52F" w14:textId="77777777" w:rsidR="00AA3EA3" w:rsidRDefault="00AA3EA3" w:rsidP="00AA3EA3">
            <w:pPr>
              <w:overflowPunct w:val="0"/>
              <w:autoSpaceDE w:val="0"/>
              <w:autoSpaceDN w:val="0"/>
              <w:adjustRightInd w:val="0"/>
              <w:spacing w:before="60"/>
              <w:ind w:left="34"/>
              <w:jc w:val="thaiDistribute"/>
              <w:textAlignment w:val="baseline"/>
              <w:rPr>
                <w:rFonts w:ascii="Angsana New" w:hAnsi="Angsana New" w:cs="Angsana New"/>
                <w:sz w:val="28"/>
                <w:szCs w:val="28"/>
                <w:cs/>
              </w:rPr>
            </w:pPr>
            <w:r>
              <w:rPr>
                <w:rFonts w:ascii="Angsana New" w:hAnsi="Angsana New" w:cs="Angsana New"/>
                <w:sz w:val="28"/>
                <w:szCs w:val="28"/>
                <w:cs/>
              </w:rPr>
              <w:t>ค่าใช้จ่ายค้างจ่าย</w:t>
            </w:r>
          </w:p>
        </w:tc>
        <w:tc>
          <w:tcPr>
            <w:tcW w:w="1842" w:type="dxa"/>
            <w:vAlign w:val="bottom"/>
          </w:tcPr>
          <w:p w14:paraId="744C7150" w14:textId="77777777" w:rsidR="00AA3EA3" w:rsidRDefault="00AA3EA3" w:rsidP="00AA3EA3">
            <w:pPr>
              <w:tabs>
                <w:tab w:val="decimal" w:pos="935"/>
              </w:tabs>
              <w:spacing w:before="60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629" w:type="dxa"/>
            <w:vAlign w:val="bottom"/>
          </w:tcPr>
          <w:p w14:paraId="33A3EE78" w14:textId="77777777" w:rsidR="00AA3EA3" w:rsidRDefault="00AA3EA3" w:rsidP="00AA3EA3">
            <w:pPr>
              <w:tabs>
                <w:tab w:val="decimal" w:pos="827"/>
              </w:tabs>
              <w:spacing w:before="60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629" w:type="dxa"/>
            <w:vAlign w:val="bottom"/>
          </w:tcPr>
          <w:p w14:paraId="33004B6F" w14:textId="77777777" w:rsidR="00AA3EA3" w:rsidRDefault="00AA3EA3" w:rsidP="00AA3EA3">
            <w:pPr>
              <w:spacing w:before="60"/>
              <w:ind w:right="105"/>
              <w:jc w:val="right"/>
              <w:rPr>
                <w:rFonts w:ascii="Angsana New" w:hAnsi="Angsana New" w:cs="Angsana New"/>
                <w:sz w:val="28"/>
                <w:szCs w:val="28"/>
              </w:rPr>
            </w:pPr>
            <w:r w:rsidRPr="00AA3EA3">
              <w:rPr>
                <w:rFonts w:ascii="Angsana New" w:hAnsi="Angsana New" w:cs="Angsana New"/>
                <w:sz w:val="28"/>
                <w:szCs w:val="28"/>
              </w:rPr>
              <w:t>28</w:t>
            </w:r>
            <w:r>
              <w:rPr>
                <w:rFonts w:ascii="Angsana New" w:hAnsi="Angsana New" w:cs="Angsana New"/>
                <w:sz w:val="28"/>
                <w:szCs w:val="28"/>
              </w:rPr>
              <w:t>,</w:t>
            </w:r>
            <w:r w:rsidRPr="00AA3EA3">
              <w:rPr>
                <w:rFonts w:ascii="Angsana New" w:hAnsi="Angsana New" w:cs="Angsana New"/>
                <w:sz w:val="28"/>
                <w:szCs w:val="28"/>
              </w:rPr>
              <w:t>243</w:t>
            </w:r>
            <w:r>
              <w:rPr>
                <w:rFonts w:ascii="Angsana New" w:hAnsi="Angsana New" w:cs="Angsana New"/>
                <w:sz w:val="28"/>
                <w:szCs w:val="28"/>
              </w:rPr>
              <w:t>,</w:t>
            </w:r>
            <w:r w:rsidRPr="00AA3EA3">
              <w:rPr>
                <w:rFonts w:ascii="Angsana New" w:hAnsi="Angsana New" w:cs="Angsana New"/>
                <w:sz w:val="28"/>
                <w:szCs w:val="28"/>
              </w:rPr>
              <w:t>212.93</w:t>
            </w:r>
          </w:p>
        </w:tc>
      </w:tr>
      <w:tr w:rsidR="00AA3EA3" w14:paraId="08D27609" w14:textId="77777777" w:rsidTr="001A7C21">
        <w:trPr>
          <w:trHeight w:val="20"/>
        </w:trPr>
        <w:tc>
          <w:tcPr>
            <w:tcW w:w="4110" w:type="dxa"/>
            <w:vAlign w:val="bottom"/>
          </w:tcPr>
          <w:p w14:paraId="0B91BA08" w14:textId="77777777" w:rsidR="00AA3EA3" w:rsidRDefault="00AA3EA3" w:rsidP="00AA3EA3">
            <w:pPr>
              <w:overflowPunct w:val="0"/>
              <w:autoSpaceDE w:val="0"/>
              <w:autoSpaceDN w:val="0"/>
              <w:adjustRightInd w:val="0"/>
              <w:spacing w:before="60"/>
              <w:ind w:left="34"/>
              <w:jc w:val="thaiDistribute"/>
              <w:textAlignment w:val="baseline"/>
              <w:rPr>
                <w:rFonts w:ascii="Angsana New" w:hAnsi="Angsana New" w:cs="Angsana New"/>
                <w:sz w:val="28"/>
                <w:szCs w:val="28"/>
                <w:cs/>
              </w:rPr>
            </w:pPr>
            <w:r>
              <w:rPr>
                <w:rFonts w:ascii="Angsana New" w:hAnsi="Angsana New" w:cs="Angsana New"/>
                <w:sz w:val="28"/>
                <w:szCs w:val="28"/>
                <w:cs/>
              </w:rPr>
              <w:t>เงินมัดจำค่าเช่า</w:t>
            </w:r>
          </w:p>
        </w:tc>
        <w:tc>
          <w:tcPr>
            <w:tcW w:w="1842" w:type="dxa"/>
            <w:vAlign w:val="bottom"/>
          </w:tcPr>
          <w:p w14:paraId="709A6CC4" w14:textId="77777777" w:rsidR="00AA3EA3" w:rsidRDefault="00AA3EA3" w:rsidP="00AA3EA3">
            <w:pPr>
              <w:tabs>
                <w:tab w:val="decimal" w:pos="935"/>
              </w:tabs>
              <w:spacing w:before="60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629" w:type="dxa"/>
            <w:vAlign w:val="bottom"/>
          </w:tcPr>
          <w:p w14:paraId="6F4B8D51" w14:textId="77777777" w:rsidR="00AA3EA3" w:rsidRDefault="00AA3EA3" w:rsidP="00AA3EA3">
            <w:pPr>
              <w:tabs>
                <w:tab w:val="decimal" w:pos="827"/>
              </w:tabs>
              <w:spacing w:before="60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629" w:type="dxa"/>
            <w:vAlign w:val="bottom"/>
          </w:tcPr>
          <w:p w14:paraId="40794ED7" w14:textId="77777777" w:rsidR="00AA3EA3" w:rsidRDefault="00AA3EA3" w:rsidP="00AA3EA3">
            <w:pPr>
              <w:spacing w:before="60"/>
              <w:ind w:right="105"/>
              <w:jc w:val="right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32,500,000.00</w:t>
            </w:r>
          </w:p>
        </w:tc>
      </w:tr>
      <w:tr w:rsidR="00AA3EA3" w14:paraId="50110A74" w14:textId="77777777" w:rsidTr="001A7C21">
        <w:trPr>
          <w:trHeight w:val="20"/>
        </w:trPr>
        <w:tc>
          <w:tcPr>
            <w:tcW w:w="4110" w:type="dxa"/>
            <w:vAlign w:val="bottom"/>
          </w:tcPr>
          <w:p w14:paraId="0D06E847" w14:textId="77777777" w:rsidR="00AA3EA3" w:rsidRDefault="00AA3EA3" w:rsidP="00AA3EA3">
            <w:pPr>
              <w:overflowPunct w:val="0"/>
              <w:autoSpaceDE w:val="0"/>
              <w:autoSpaceDN w:val="0"/>
              <w:adjustRightInd w:val="0"/>
              <w:spacing w:before="60"/>
              <w:ind w:left="34"/>
              <w:jc w:val="thaiDistribute"/>
              <w:textAlignment w:val="baseline"/>
              <w:rPr>
                <w:rFonts w:ascii="Angsana New" w:hAnsi="Angsana New" w:cs="Angsana New"/>
                <w:sz w:val="28"/>
                <w:szCs w:val="28"/>
                <w:cs/>
              </w:rPr>
            </w:pPr>
            <w:r>
              <w:rPr>
                <w:rFonts w:ascii="Angsana New" w:hAnsi="Angsana New" w:cs="Angsana New"/>
                <w:sz w:val="28"/>
                <w:szCs w:val="28"/>
                <w:cs/>
              </w:rPr>
              <w:t>เงินกู้ยืมจากสถาบันการเงิน</w:t>
            </w:r>
          </w:p>
        </w:tc>
        <w:tc>
          <w:tcPr>
            <w:tcW w:w="1842" w:type="dxa"/>
            <w:vAlign w:val="bottom"/>
          </w:tcPr>
          <w:p w14:paraId="5D099753" w14:textId="77777777" w:rsidR="00AA3EA3" w:rsidRDefault="00AA3EA3" w:rsidP="00AA3EA3">
            <w:pPr>
              <w:spacing w:before="60"/>
              <w:ind w:right="105"/>
              <w:jc w:val="right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238,193,977.62</w:t>
            </w:r>
          </w:p>
        </w:tc>
        <w:tc>
          <w:tcPr>
            <w:tcW w:w="1629" w:type="dxa"/>
            <w:vAlign w:val="bottom"/>
          </w:tcPr>
          <w:p w14:paraId="53FF3972" w14:textId="77777777" w:rsidR="00AA3EA3" w:rsidRDefault="00AA3EA3" w:rsidP="00AA3EA3">
            <w:pPr>
              <w:tabs>
                <w:tab w:val="decimal" w:pos="827"/>
              </w:tabs>
              <w:spacing w:before="60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629" w:type="dxa"/>
            <w:vAlign w:val="bottom"/>
          </w:tcPr>
          <w:p w14:paraId="014BB2A5" w14:textId="77777777" w:rsidR="00AA3EA3" w:rsidRDefault="00AA3EA3" w:rsidP="00AA3EA3">
            <w:pPr>
              <w:tabs>
                <w:tab w:val="decimal" w:pos="816"/>
              </w:tabs>
              <w:spacing w:before="60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</w:tr>
      <w:tr w:rsidR="00AA3EA3" w14:paraId="2B9BEF46" w14:textId="77777777" w:rsidTr="001A7C21">
        <w:trPr>
          <w:trHeight w:val="20"/>
        </w:trPr>
        <w:tc>
          <w:tcPr>
            <w:tcW w:w="4110" w:type="dxa"/>
          </w:tcPr>
          <w:p w14:paraId="38CAEBEB" w14:textId="77777777" w:rsidR="00AA3EA3" w:rsidRDefault="00AA3EA3" w:rsidP="00AA3EA3">
            <w:pPr>
              <w:overflowPunct w:val="0"/>
              <w:autoSpaceDE w:val="0"/>
              <w:autoSpaceDN w:val="0"/>
              <w:adjustRightInd w:val="0"/>
              <w:spacing w:before="60"/>
              <w:ind w:left="34"/>
              <w:jc w:val="thaiDistribute"/>
              <w:textAlignment w:val="baseline"/>
              <w:rPr>
                <w:rFonts w:ascii="Angsana New" w:hAnsi="Angsana New" w:cs="Angsana New"/>
                <w:sz w:val="8"/>
                <w:szCs w:val="8"/>
              </w:rPr>
            </w:pPr>
          </w:p>
        </w:tc>
        <w:tc>
          <w:tcPr>
            <w:tcW w:w="1842" w:type="dxa"/>
            <w:vAlign w:val="bottom"/>
          </w:tcPr>
          <w:p w14:paraId="5BC96B43" w14:textId="77777777" w:rsidR="00AA3EA3" w:rsidRDefault="00AA3EA3" w:rsidP="00AA3EA3">
            <w:pPr>
              <w:tabs>
                <w:tab w:val="decimal" w:pos="743"/>
              </w:tabs>
              <w:ind w:right="35"/>
              <w:jc w:val="center"/>
              <w:rPr>
                <w:rFonts w:ascii="Angsana New" w:hAnsi="Angsana New" w:cs="Angsana New"/>
                <w:sz w:val="8"/>
                <w:szCs w:val="8"/>
                <w:cs/>
              </w:rPr>
            </w:pPr>
          </w:p>
        </w:tc>
        <w:tc>
          <w:tcPr>
            <w:tcW w:w="1629" w:type="dxa"/>
            <w:vAlign w:val="bottom"/>
          </w:tcPr>
          <w:p w14:paraId="5924E1D3" w14:textId="77777777" w:rsidR="00AA3EA3" w:rsidRDefault="00AA3EA3" w:rsidP="00AA3EA3">
            <w:pPr>
              <w:spacing w:before="60"/>
              <w:ind w:right="105"/>
              <w:jc w:val="right"/>
              <w:rPr>
                <w:rFonts w:ascii="Angsana New" w:hAnsi="Angsana New" w:cs="Angsana New"/>
                <w:sz w:val="8"/>
                <w:szCs w:val="8"/>
              </w:rPr>
            </w:pPr>
          </w:p>
        </w:tc>
        <w:tc>
          <w:tcPr>
            <w:tcW w:w="1629" w:type="dxa"/>
            <w:vAlign w:val="bottom"/>
          </w:tcPr>
          <w:p w14:paraId="76F8387C" w14:textId="77777777" w:rsidR="00AA3EA3" w:rsidRDefault="00AA3EA3" w:rsidP="00AA3EA3">
            <w:pPr>
              <w:tabs>
                <w:tab w:val="decimal" w:pos="935"/>
              </w:tabs>
              <w:spacing w:before="60"/>
              <w:rPr>
                <w:rFonts w:ascii="Angsana New" w:hAnsi="Angsana New" w:cs="Angsana New"/>
                <w:sz w:val="8"/>
                <w:szCs w:val="8"/>
              </w:rPr>
            </w:pPr>
          </w:p>
        </w:tc>
      </w:tr>
    </w:tbl>
    <w:p w14:paraId="18371E95" w14:textId="77777777" w:rsidR="00804CF4" w:rsidRPr="00874327" w:rsidRDefault="00804CF4" w:rsidP="00804CF4">
      <w:pPr>
        <w:pStyle w:val="a"/>
        <w:spacing w:before="240" w:after="240"/>
        <w:ind w:left="567" w:right="0"/>
        <w:jc w:val="thaiDistribute"/>
        <w:rPr>
          <w:rFonts w:ascii="Angsana New" w:hAnsi="Angsana New"/>
          <w:b w:val="0"/>
          <w:bCs w:val="0"/>
          <w:u w:val="single"/>
          <w:lang w:val="en-US"/>
        </w:rPr>
      </w:pPr>
      <w:r>
        <w:rPr>
          <w:rFonts w:ascii="Angsana New" w:hAnsi="Angsana New"/>
          <w:b w:val="0"/>
          <w:bCs w:val="0"/>
          <w:u w:val="single"/>
          <w:cs/>
        </w:rPr>
        <w:t>ความเสี่ยงด้านการให้สินเชื่อ</w:t>
      </w:r>
    </w:p>
    <w:p w14:paraId="159CFEEA" w14:textId="77777777" w:rsidR="00804CF4" w:rsidRDefault="00804CF4" w:rsidP="00804CF4">
      <w:pPr>
        <w:pStyle w:val="a"/>
        <w:spacing w:before="240" w:after="240"/>
        <w:ind w:left="567" w:right="0"/>
        <w:jc w:val="thaiDistribute"/>
        <w:rPr>
          <w:rFonts w:ascii="Angsana New" w:hAnsi="Angsana New"/>
          <w:b w:val="0"/>
          <w:bCs w:val="0"/>
          <w:cs/>
        </w:rPr>
      </w:pPr>
      <w:r>
        <w:rPr>
          <w:rFonts w:ascii="Angsana New" w:hAnsi="Angsana New"/>
          <w:b w:val="0"/>
          <w:bCs w:val="0"/>
          <w:cs/>
        </w:rPr>
        <w:t>ความเสี่ยงด้านการให้สินเชื่อ คือ ความเสี่ยงที่คู่สัญญาอาจไม่ปฏิบัติตามสัญญา ซึ่งอาจมีผลต่อกระแสเงินสดรับจากสินทรัพย์ทางการเงินของกอง</w:t>
      </w:r>
      <w:proofErr w:type="spellStart"/>
      <w:r>
        <w:rPr>
          <w:rFonts w:ascii="Angsana New" w:hAnsi="Angsana New"/>
          <w:b w:val="0"/>
          <w:bCs w:val="0"/>
          <w:cs/>
        </w:rPr>
        <w:t>ทรั</w:t>
      </w:r>
      <w:proofErr w:type="spellEnd"/>
      <w:r>
        <w:rPr>
          <w:rFonts w:ascii="Angsana New" w:hAnsi="Angsana New"/>
          <w:b w:val="0"/>
          <w:bCs w:val="0"/>
          <w:cs/>
        </w:rPr>
        <w:t>สต์ ความเสี่ยงด้านการให้สินเชื่อเกิดจากความเสี่ยงในการจัดการเรียกเก็บค่าเช่า กอง</w:t>
      </w:r>
      <w:proofErr w:type="spellStart"/>
      <w:r>
        <w:rPr>
          <w:rFonts w:ascii="Angsana New" w:hAnsi="Angsana New"/>
          <w:b w:val="0"/>
          <w:bCs w:val="0"/>
          <w:cs/>
        </w:rPr>
        <w:t>ทรั</w:t>
      </w:r>
      <w:proofErr w:type="spellEnd"/>
      <w:r>
        <w:rPr>
          <w:rFonts w:ascii="Angsana New" w:hAnsi="Angsana New"/>
          <w:b w:val="0"/>
          <w:bCs w:val="0"/>
          <w:cs/>
        </w:rPr>
        <w:t>สต์มีความเสี่ยงเกี่ยวกับการกระจุกตัวของสินเชื่อ เนื่องจากมีลูกค้าเพียงรายเดียว ราคาตามบัญชีของสินทรัพย์ที่รับรู้ในงบ</w:t>
      </w:r>
      <w:r w:rsidR="00052FDF">
        <w:rPr>
          <w:rFonts w:ascii="Angsana New" w:hAnsi="Angsana New" w:hint="cs"/>
          <w:b w:val="0"/>
          <w:bCs w:val="0"/>
          <w:cs/>
        </w:rPr>
        <w:t>แสดงฐานะการเงิน</w:t>
      </w:r>
      <w:r>
        <w:rPr>
          <w:rFonts w:ascii="Angsana New" w:hAnsi="Angsana New"/>
          <w:b w:val="0"/>
          <w:bCs w:val="0"/>
          <w:cs/>
        </w:rPr>
        <w:t>ถือเป็นมูลค่าสูงสุดของความเสี่ยงที่อาจเกิดขึ้น</w:t>
      </w:r>
    </w:p>
    <w:p w14:paraId="42EC271B" w14:textId="77777777" w:rsidR="00804CF4" w:rsidRDefault="00804CF4" w:rsidP="00804CF4">
      <w:pPr>
        <w:numPr>
          <w:ilvl w:val="0"/>
          <w:numId w:val="1"/>
        </w:numPr>
        <w:spacing w:before="240" w:after="240"/>
        <w:ind w:left="567" w:hanging="567"/>
        <w:jc w:val="thaiDistribute"/>
        <w:rPr>
          <w:rFonts w:ascii="Angsana New" w:hAnsi="Angsana New" w:cs="Angsana New"/>
          <w:b/>
          <w:color w:val="auto"/>
          <w:sz w:val="28"/>
          <w:szCs w:val="28"/>
          <w:u w:val="single"/>
          <w:cs/>
        </w:rPr>
      </w:pPr>
      <w:r>
        <w:rPr>
          <w:rFonts w:ascii="Angsana New" w:hAnsi="Angsana New" w:cs="Angsana New"/>
          <w:b/>
          <w:color w:val="auto"/>
          <w:sz w:val="28"/>
          <w:szCs w:val="28"/>
          <w:u w:val="single"/>
          <w:cs/>
        </w:rPr>
        <w:t>การได้มาซึ่งสินทรัพย์และภาระของกองทุนรวมอสังหาริมทรัพย์ ทรัพย์ศรีไทย</w:t>
      </w:r>
    </w:p>
    <w:p w14:paraId="78A51750" w14:textId="77777777" w:rsidR="00804CF4" w:rsidRDefault="00804CF4" w:rsidP="00804CF4">
      <w:pPr>
        <w:pStyle w:val="a"/>
        <w:spacing w:before="240" w:after="240"/>
        <w:ind w:left="567" w:right="0"/>
        <w:jc w:val="thaiDistribute"/>
        <w:rPr>
          <w:rFonts w:ascii="Angsana New" w:hAnsi="Angsana New"/>
          <w:b w:val="0"/>
          <w:bCs w:val="0"/>
        </w:rPr>
      </w:pPr>
      <w:r>
        <w:rPr>
          <w:rFonts w:ascii="Angsana New" w:hAnsi="Angsana New"/>
          <w:b w:val="0"/>
          <w:bCs w:val="0"/>
          <w:spacing w:val="6"/>
          <w:cs/>
        </w:rPr>
        <w:t>ผู้จัดการกอง</w:t>
      </w:r>
      <w:proofErr w:type="spellStart"/>
      <w:r>
        <w:rPr>
          <w:rFonts w:ascii="Angsana New" w:hAnsi="Angsana New"/>
          <w:b w:val="0"/>
          <w:bCs w:val="0"/>
          <w:spacing w:val="6"/>
          <w:cs/>
        </w:rPr>
        <w:t>ทรั</w:t>
      </w:r>
      <w:proofErr w:type="spellEnd"/>
      <w:r>
        <w:rPr>
          <w:rFonts w:ascii="Angsana New" w:hAnsi="Angsana New"/>
          <w:b w:val="0"/>
          <w:bCs w:val="0"/>
          <w:spacing w:val="6"/>
          <w:cs/>
        </w:rPr>
        <w:t xml:space="preserve">สต์ได้ประมาณมูลค่ายุติธรรมของสินทรัพย์ที่ระบุได้ที่ได้มาและหนี้สินที่รับมา ณ วันที่ซื้อ ณ วันที่  </w:t>
      </w:r>
      <w:r>
        <w:rPr>
          <w:rFonts w:ascii="Angsana New" w:hAnsi="Angsana New"/>
          <w:b w:val="0"/>
          <w:bCs w:val="0"/>
          <w:spacing w:val="6"/>
          <w:lang w:val="en-US"/>
        </w:rPr>
        <w:t>26</w:t>
      </w:r>
      <w:r>
        <w:rPr>
          <w:rFonts w:ascii="Angsana New" w:hAnsi="Angsana New"/>
          <w:b w:val="0"/>
          <w:bCs w:val="0"/>
          <w:lang w:val="en-US"/>
        </w:rPr>
        <w:t xml:space="preserve"> </w:t>
      </w:r>
      <w:r>
        <w:rPr>
          <w:rFonts w:ascii="Angsana New" w:hAnsi="Angsana New" w:hint="cs"/>
          <w:b w:val="0"/>
          <w:bCs w:val="0"/>
          <w:cs/>
          <w:lang w:val="en-US"/>
        </w:rPr>
        <w:t xml:space="preserve">ธันวาคม </w:t>
      </w:r>
      <w:r>
        <w:rPr>
          <w:rFonts w:ascii="Angsana New" w:hAnsi="Angsana New"/>
          <w:b w:val="0"/>
          <w:bCs w:val="0"/>
          <w:lang w:val="en-US"/>
        </w:rPr>
        <w:t xml:space="preserve">2562 </w:t>
      </w:r>
      <w:r>
        <w:rPr>
          <w:rFonts w:ascii="Angsana New" w:hAnsi="Angsana New"/>
          <w:b w:val="0"/>
          <w:bCs w:val="0"/>
          <w:cs/>
        </w:rPr>
        <w:t>ไว้ ดังนี้</w:t>
      </w:r>
    </w:p>
    <w:tbl>
      <w:tblPr>
        <w:tblW w:w="9355" w:type="dxa"/>
        <w:tblInd w:w="284" w:type="dxa"/>
        <w:tblBorders>
          <w:bottom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53"/>
        <w:gridCol w:w="1560"/>
        <w:gridCol w:w="283"/>
        <w:gridCol w:w="1559"/>
      </w:tblGrid>
      <w:tr w:rsidR="00804CF4" w14:paraId="5A5D2352" w14:textId="77777777" w:rsidTr="001A7C21"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</w:tcPr>
          <w:p w14:paraId="707C5677" w14:textId="77777777" w:rsidR="00804CF4" w:rsidRDefault="00804CF4">
            <w:pPr>
              <w:rPr>
                <w:rFonts w:ascii="Angsana New" w:hAnsi="Angsana New" w:cs="Angsana New"/>
                <w:sz w:val="28"/>
                <w:szCs w:val="28"/>
                <w:cs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6D0DFD8D" w14:textId="77777777" w:rsidR="00804CF4" w:rsidRDefault="00804CF4">
            <w:pPr>
              <w:jc w:val="center"/>
              <w:rPr>
                <w:rFonts w:ascii="Angsana New" w:hAnsi="Angsana New" w:cs="Angsana New"/>
                <w:sz w:val="28"/>
                <w:szCs w:val="28"/>
                <w:u w:val="single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4CC500D5" w14:textId="77777777" w:rsidR="00804CF4" w:rsidRDefault="00804CF4">
            <w:pPr>
              <w:jc w:val="center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CBDD9E6" w14:textId="77777777" w:rsidR="00804CF4" w:rsidRDefault="00804CF4" w:rsidP="001A7C21">
            <w:pPr>
              <w:tabs>
                <w:tab w:val="left" w:pos="-72"/>
              </w:tabs>
              <w:ind w:right="-72"/>
              <w:jc w:val="right"/>
              <w:rPr>
                <w:rFonts w:ascii="Angsana New" w:hAnsi="Angsana New" w:cs="Angsana New"/>
                <w:sz w:val="28"/>
                <w:szCs w:val="28"/>
                <w:u w:val="single"/>
                <w:lang w:val="en-GB"/>
              </w:rPr>
            </w:pPr>
            <w:r>
              <w:rPr>
                <w:rFonts w:ascii="Angsana New" w:eastAsia="Brush Script MT" w:hAnsi="Angsana New" w:cs="Angsana New"/>
                <w:sz w:val="28"/>
                <w:szCs w:val="28"/>
              </w:rPr>
              <w:t>(</w:t>
            </w:r>
            <w:proofErr w:type="gramStart"/>
            <w:r>
              <w:rPr>
                <w:rFonts w:ascii="Angsana New" w:eastAsia="Brush Script MT" w:hAnsi="Angsana New" w:cs="Angsana New" w:hint="cs"/>
                <w:sz w:val="28"/>
                <w:szCs w:val="28"/>
                <w:cs/>
              </w:rPr>
              <w:t>หน่วย :</w:t>
            </w:r>
            <w:proofErr w:type="gramEnd"/>
            <w:r>
              <w:rPr>
                <w:rFonts w:ascii="Angsana New" w:eastAsia="Brush Script MT" w:hAnsi="Angsana New" w:cs="Angsana New" w:hint="cs"/>
                <w:sz w:val="28"/>
                <w:szCs w:val="28"/>
                <w:cs/>
              </w:rPr>
              <w:t xml:space="preserve"> </w:t>
            </w:r>
            <w:r w:rsidRPr="001A7C21">
              <w:rPr>
                <w:rFonts w:ascii="Angsana New" w:hAnsi="Angsana New" w:cs="Angsana New" w:hint="cs"/>
                <w:color w:val="auto"/>
                <w:sz w:val="28"/>
                <w:szCs w:val="28"/>
                <w:cs/>
                <w:lang w:val="en-GB"/>
              </w:rPr>
              <w:t>บาท</w:t>
            </w:r>
            <w:r>
              <w:rPr>
                <w:rFonts w:ascii="Angsana New" w:eastAsia="Brush Script MT" w:hAnsi="Angsana New" w:cs="Angsana New" w:hint="cs"/>
                <w:sz w:val="28"/>
                <w:szCs w:val="28"/>
                <w:cs/>
              </w:rPr>
              <w:t>)</w:t>
            </w:r>
          </w:p>
        </w:tc>
      </w:tr>
      <w:tr w:rsidR="00804CF4" w14:paraId="130FF559" w14:textId="77777777" w:rsidTr="001A7C21"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220E7AA" w14:textId="77777777" w:rsidR="00804CF4" w:rsidRDefault="00804CF4">
            <w:pPr>
              <w:ind w:firstLine="189"/>
              <w:rPr>
                <w:rFonts w:ascii="Angsana New" w:hAnsi="Angsana New" w:cs="Angsana New"/>
                <w:sz w:val="28"/>
                <w:szCs w:val="28"/>
                <w:cs/>
              </w:rPr>
            </w:pPr>
            <w:r>
              <w:rPr>
                <w:rFonts w:ascii="Angsana New" w:hAnsi="Angsana New" w:cs="Angsana New"/>
                <w:sz w:val="28"/>
                <w:szCs w:val="28"/>
                <w:cs/>
              </w:rPr>
              <w:t>เงินลงทุนในอสังหาริมทรัพย์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644DA9" w14:textId="77777777" w:rsidR="00804CF4" w:rsidRDefault="00804CF4">
            <w:pPr>
              <w:tabs>
                <w:tab w:val="decimal" w:pos="1022"/>
              </w:tabs>
              <w:overflowPunct w:val="0"/>
              <w:autoSpaceDE w:val="0"/>
              <w:autoSpaceDN w:val="0"/>
              <w:adjustRightInd w:val="0"/>
              <w:jc w:val="thaiDistribute"/>
              <w:textAlignment w:val="baseline"/>
              <w:rPr>
                <w:rFonts w:ascii="Angsana New" w:hAnsi="Angsana New" w:cs="Angsana New"/>
                <w:sz w:val="28"/>
                <w:szCs w:val="28"/>
                <w:cs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3A040B43" w14:textId="77777777" w:rsidR="00804CF4" w:rsidRDefault="00804CF4">
            <w:pPr>
              <w:rPr>
                <w:rFonts w:ascii="Angsana New" w:hAnsi="Angsana New" w:cs="Angsana New"/>
                <w:sz w:val="28"/>
                <w:szCs w:val="28"/>
                <w:highlight w:val="yellow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830CC07" w14:textId="77777777" w:rsidR="00804CF4" w:rsidRDefault="00804CF4">
            <w:pPr>
              <w:tabs>
                <w:tab w:val="decimal" w:pos="1010"/>
              </w:tabs>
              <w:overflowPunct w:val="0"/>
              <w:autoSpaceDE w:val="0"/>
              <w:autoSpaceDN w:val="0"/>
              <w:adjustRightInd w:val="0"/>
              <w:jc w:val="thaiDistribute"/>
              <w:textAlignment w:val="baseline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611,600,000.00</w:t>
            </w:r>
          </w:p>
        </w:tc>
      </w:tr>
      <w:tr w:rsidR="00804CF4" w14:paraId="1008A804" w14:textId="77777777" w:rsidTr="001A7C21"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64411C6" w14:textId="77777777" w:rsidR="00804CF4" w:rsidRDefault="00804CF4">
            <w:pPr>
              <w:ind w:firstLine="189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  <w:cs/>
              </w:rPr>
              <w:t>สินทรัพย์ที่สามารถระบุได้ - สุทธิ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6ACCD8" w14:textId="77777777" w:rsidR="00804CF4" w:rsidRDefault="00804CF4">
            <w:pPr>
              <w:tabs>
                <w:tab w:val="decimal" w:pos="1010"/>
              </w:tabs>
              <w:overflowPunct w:val="0"/>
              <w:autoSpaceDE w:val="0"/>
              <w:autoSpaceDN w:val="0"/>
              <w:adjustRightInd w:val="0"/>
              <w:jc w:val="thaiDistribute"/>
              <w:textAlignment w:val="baseline"/>
              <w:rPr>
                <w:rFonts w:ascii="Angsana New" w:hAnsi="Angsana New" w:cs="Angsana New"/>
                <w:sz w:val="28"/>
                <w:szCs w:val="28"/>
                <w:cs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0841543D" w14:textId="77777777" w:rsidR="00804CF4" w:rsidRDefault="00804CF4">
            <w:pPr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  <w:hideMark/>
          </w:tcPr>
          <w:p w14:paraId="4D494C80" w14:textId="77777777" w:rsidR="00804CF4" w:rsidRDefault="00804CF4">
            <w:pPr>
              <w:tabs>
                <w:tab w:val="decimal" w:pos="1010"/>
              </w:tabs>
              <w:overflowPunct w:val="0"/>
              <w:autoSpaceDE w:val="0"/>
              <w:autoSpaceDN w:val="0"/>
              <w:adjustRightInd w:val="0"/>
              <w:jc w:val="thaiDistribute"/>
              <w:textAlignment w:val="baseline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611,600,000.00</w:t>
            </w:r>
          </w:p>
        </w:tc>
      </w:tr>
      <w:tr w:rsidR="00804CF4" w14:paraId="33C0CBF7" w14:textId="77777777" w:rsidTr="001A7C21"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2248F1" w14:textId="77777777" w:rsidR="00804CF4" w:rsidRDefault="00804CF4">
            <w:pPr>
              <w:ind w:firstLine="189"/>
              <w:rPr>
                <w:rFonts w:ascii="Angsana New" w:hAnsi="Angsana New" w:cs="Angsana New"/>
                <w:sz w:val="14"/>
                <w:szCs w:val="1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395514D3" w14:textId="77777777" w:rsidR="00804CF4" w:rsidRDefault="00804CF4">
            <w:pPr>
              <w:jc w:val="center"/>
              <w:rPr>
                <w:rFonts w:ascii="Angsana New" w:hAnsi="Angsana New" w:cs="Angsana New"/>
                <w:sz w:val="14"/>
                <w:szCs w:val="14"/>
                <w:cs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100CC33D" w14:textId="77777777" w:rsidR="00804CF4" w:rsidRDefault="00804CF4">
            <w:pPr>
              <w:rPr>
                <w:rFonts w:ascii="Angsana New" w:hAnsi="Angsana New" w:cs="Angsana New"/>
                <w:sz w:val="14"/>
                <w:szCs w:val="14"/>
              </w:rPr>
            </w:pPr>
          </w:p>
        </w:tc>
        <w:tc>
          <w:tcPr>
            <w:tcW w:w="1559" w:type="dxa"/>
            <w:tcBorders>
              <w:top w:val="double" w:sz="4" w:space="0" w:color="auto"/>
              <w:left w:val="nil"/>
              <w:bottom w:val="nil"/>
              <w:right w:val="nil"/>
            </w:tcBorders>
          </w:tcPr>
          <w:p w14:paraId="54AAB3CE" w14:textId="77777777" w:rsidR="00804CF4" w:rsidRDefault="00804CF4">
            <w:pPr>
              <w:rPr>
                <w:rFonts w:ascii="Angsana New" w:hAnsi="Angsana New" w:cs="Angsana New"/>
                <w:sz w:val="14"/>
                <w:szCs w:val="14"/>
              </w:rPr>
            </w:pPr>
          </w:p>
        </w:tc>
      </w:tr>
    </w:tbl>
    <w:p w14:paraId="5E47D345" w14:textId="77777777" w:rsidR="00605153" w:rsidRDefault="00605153" w:rsidP="00605153">
      <w:pPr>
        <w:spacing w:before="240" w:after="240"/>
        <w:ind w:left="567"/>
        <w:jc w:val="thaiDistribute"/>
        <w:rPr>
          <w:rFonts w:ascii="Angsana New" w:hAnsi="Angsana New" w:cs="Angsana New"/>
          <w:b/>
          <w:color w:val="auto"/>
          <w:sz w:val="28"/>
          <w:szCs w:val="28"/>
          <w:u w:val="single"/>
          <w:cs/>
        </w:rPr>
      </w:pPr>
    </w:p>
    <w:p w14:paraId="61574961" w14:textId="77777777" w:rsidR="00605153" w:rsidRDefault="00605153">
      <w:pPr>
        <w:rPr>
          <w:rFonts w:ascii="Angsana New" w:hAnsi="Angsana New" w:cs="Angsana New"/>
          <w:b/>
          <w:color w:val="auto"/>
          <w:sz w:val="28"/>
          <w:szCs w:val="28"/>
          <w:u w:val="single"/>
          <w:cs/>
        </w:rPr>
      </w:pPr>
      <w:r>
        <w:rPr>
          <w:rFonts w:ascii="Angsana New" w:hAnsi="Angsana New" w:cs="Angsana New"/>
          <w:b/>
          <w:color w:val="auto"/>
          <w:sz w:val="28"/>
          <w:szCs w:val="28"/>
          <w:u w:val="single"/>
          <w:cs/>
        </w:rPr>
        <w:br w:type="page"/>
      </w:r>
    </w:p>
    <w:p w14:paraId="065D8C50" w14:textId="0480EED6" w:rsidR="002E0202" w:rsidRPr="004A3B8C" w:rsidRDefault="0038681E" w:rsidP="0038681E">
      <w:pPr>
        <w:numPr>
          <w:ilvl w:val="0"/>
          <w:numId w:val="1"/>
        </w:numPr>
        <w:spacing w:before="240" w:after="240"/>
        <w:ind w:left="567" w:hanging="567"/>
        <w:jc w:val="thaiDistribute"/>
        <w:rPr>
          <w:rFonts w:ascii="Angsana New" w:hAnsi="Angsana New" w:cs="Angsana New"/>
          <w:b/>
          <w:color w:val="auto"/>
          <w:sz w:val="28"/>
          <w:szCs w:val="28"/>
          <w:u w:val="single"/>
        </w:rPr>
      </w:pPr>
      <w:r w:rsidRPr="004A3B8C">
        <w:rPr>
          <w:rFonts w:ascii="Angsana New" w:hAnsi="Angsana New" w:cs="Angsana New" w:hint="cs"/>
          <w:b/>
          <w:color w:val="auto"/>
          <w:sz w:val="28"/>
          <w:szCs w:val="28"/>
          <w:u w:val="single"/>
          <w:cs/>
        </w:rPr>
        <w:lastRenderedPageBreak/>
        <w:t>การแพร่ระบาดของโรคติด</w:t>
      </w:r>
      <w:r w:rsidRPr="004A3B8C">
        <w:rPr>
          <w:rFonts w:ascii="Angsana New" w:hAnsi="Angsana New" w:cs="Angsana New"/>
          <w:b/>
          <w:color w:val="auto"/>
          <w:sz w:val="28"/>
          <w:szCs w:val="28"/>
          <w:u w:val="single"/>
          <w:cs/>
        </w:rPr>
        <w:t>เชื้อไวรัสโค</w:t>
      </w:r>
      <w:proofErr w:type="spellStart"/>
      <w:r w:rsidRPr="004A3B8C">
        <w:rPr>
          <w:rFonts w:ascii="Angsana New" w:hAnsi="Angsana New" w:cs="Angsana New"/>
          <w:b/>
          <w:color w:val="auto"/>
          <w:sz w:val="28"/>
          <w:szCs w:val="28"/>
          <w:u w:val="single"/>
          <w:cs/>
        </w:rPr>
        <w:t>โร</w:t>
      </w:r>
      <w:proofErr w:type="spellEnd"/>
      <w:r w:rsidRPr="004A3B8C">
        <w:rPr>
          <w:rFonts w:ascii="Angsana New" w:hAnsi="Angsana New" w:cs="Angsana New"/>
          <w:b/>
          <w:color w:val="auto"/>
          <w:sz w:val="28"/>
          <w:szCs w:val="28"/>
          <w:u w:val="single"/>
          <w:cs/>
        </w:rPr>
        <w:t xml:space="preserve">นา </w:t>
      </w:r>
      <w:r w:rsidRPr="004A3B8C">
        <w:rPr>
          <w:rFonts w:ascii="Angsana New" w:hAnsi="Angsana New" w:cs="Angsana New"/>
          <w:bCs/>
          <w:color w:val="auto"/>
          <w:sz w:val="28"/>
          <w:szCs w:val="28"/>
          <w:u w:val="single"/>
        </w:rPr>
        <w:t>2019</w:t>
      </w:r>
      <w:r w:rsidRPr="004A3B8C">
        <w:rPr>
          <w:rFonts w:ascii="Angsana New" w:hAnsi="Angsana New" w:cs="Angsana New"/>
          <w:b/>
          <w:color w:val="auto"/>
          <w:sz w:val="28"/>
          <w:szCs w:val="28"/>
          <w:u w:val="single"/>
        </w:rPr>
        <w:t xml:space="preserve"> </w:t>
      </w:r>
    </w:p>
    <w:p w14:paraId="4DDC9AC6" w14:textId="77777777" w:rsidR="002A2DF4" w:rsidRPr="004A3B8C" w:rsidRDefault="002E0202" w:rsidP="00F875E0">
      <w:pPr>
        <w:pStyle w:val="a"/>
        <w:spacing w:before="240" w:after="240"/>
        <w:ind w:left="567" w:right="0"/>
        <w:jc w:val="thaiDistribute"/>
        <w:rPr>
          <w:rFonts w:ascii="Angsana New" w:hAnsi="Angsana New"/>
          <w:b w:val="0"/>
          <w:bCs w:val="0"/>
          <w:lang w:val="en-US"/>
        </w:rPr>
      </w:pPr>
      <w:r w:rsidRPr="004A3B8C">
        <w:rPr>
          <w:rFonts w:ascii="Angsana New" w:hAnsi="Angsana New"/>
          <w:b w:val="0"/>
          <w:bCs w:val="0"/>
          <w:cs/>
          <w:lang w:val="en-US"/>
        </w:rPr>
        <w:t>สถานการณ์การแพร่ระบาดของโรคติดเชื้อไวรัสโค</w:t>
      </w:r>
      <w:proofErr w:type="spellStart"/>
      <w:r w:rsidRPr="004A3B8C">
        <w:rPr>
          <w:rFonts w:ascii="Angsana New" w:hAnsi="Angsana New"/>
          <w:b w:val="0"/>
          <w:bCs w:val="0"/>
          <w:cs/>
          <w:lang w:val="en-US"/>
        </w:rPr>
        <w:t>โร</w:t>
      </w:r>
      <w:proofErr w:type="spellEnd"/>
      <w:r w:rsidRPr="004A3B8C">
        <w:rPr>
          <w:rFonts w:ascii="Angsana New" w:hAnsi="Angsana New"/>
          <w:b w:val="0"/>
          <w:bCs w:val="0"/>
          <w:cs/>
          <w:lang w:val="en-US"/>
        </w:rPr>
        <w:t>นา</w:t>
      </w:r>
      <w:r w:rsidR="002A2DF4" w:rsidRPr="004A3B8C">
        <w:rPr>
          <w:rFonts w:ascii="Angsana New" w:hAnsi="Angsana New"/>
          <w:b w:val="0"/>
          <w:bCs w:val="0"/>
          <w:cs/>
          <w:lang w:val="en-US"/>
        </w:rPr>
        <w:t xml:space="preserve"> </w:t>
      </w:r>
      <w:r w:rsidRPr="004A3B8C">
        <w:rPr>
          <w:rFonts w:ascii="Angsana New" w:hAnsi="Angsana New"/>
          <w:b w:val="0"/>
          <w:bCs w:val="0"/>
          <w:lang w:val="en-US"/>
        </w:rPr>
        <w:t>2019</w:t>
      </w:r>
      <w:r w:rsidR="002A2DF4" w:rsidRPr="004A3B8C">
        <w:rPr>
          <w:rFonts w:ascii="Angsana New" w:hAnsi="Angsana New"/>
          <w:b w:val="0"/>
          <w:bCs w:val="0"/>
          <w:cs/>
          <w:lang w:val="en-US"/>
        </w:rPr>
        <w:t xml:space="preserve"> </w:t>
      </w:r>
      <w:r w:rsidRPr="004A3B8C">
        <w:rPr>
          <w:rFonts w:ascii="Angsana New" w:hAnsi="Angsana New"/>
          <w:b w:val="0"/>
          <w:bCs w:val="0"/>
          <w:cs/>
          <w:lang w:val="en-US"/>
        </w:rPr>
        <w:t>ที่ปัจจุบันได้ขยายวงกว้างขึ้นอย่างต่อเนื่อง</w:t>
      </w:r>
      <w:r w:rsidR="002A2DF4" w:rsidRPr="004A3B8C">
        <w:rPr>
          <w:rFonts w:ascii="Angsana New" w:hAnsi="Angsana New"/>
          <w:b w:val="0"/>
          <w:bCs w:val="0"/>
          <w:cs/>
          <w:lang w:val="en-US"/>
        </w:rPr>
        <w:t xml:space="preserve"> </w:t>
      </w:r>
      <w:r w:rsidRPr="004A3B8C">
        <w:rPr>
          <w:rFonts w:ascii="Angsana New" w:hAnsi="Angsana New"/>
          <w:b w:val="0"/>
          <w:bCs w:val="0"/>
          <w:cs/>
          <w:lang w:val="en-US"/>
        </w:rPr>
        <w:t>ทำให้เกิดการชะลอตัวของเศรษฐกิจ</w:t>
      </w:r>
      <w:r w:rsidR="002A2DF4" w:rsidRPr="004A3B8C">
        <w:rPr>
          <w:rFonts w:ascii="Angsana New" w:hAnsi="Angsana New"/>
          <w:b w:val="0"/>
          <w:bCs w:val="0"/>
          <w:cs/>
          <w:lang w:val="en-US"/>
        </w:rPr>
        <w:t xml:space="preserve"> </w:t>
      </w:r>
      <w:r w:rsidRPr="004A3B8C">
        <w:rPr>
          <w:rFonts w:ascii="Angsana New" w:hAnsi="Angsana New"/>
          <w:b w:val="0"/>
          <w:bCs w:val="0"/>
          <w:cs/>
          <w:lang w:val="en-US"/>
        </w:rPr>
        <w:t>และมีผลกระทบต่อธุรกิจและอุตสาหกรรมส่วนใหญ่</w:t>
      </w:r>
      <w:r w:rsidR="002A2DF4" w:rsidRPr="004A3B8C">
        <w:rPr>
          <w:rFonts w:ascii="Angsana New" w:hAnsi="Angsana New"/>
          <w:b w:val="0"/>
          <w:bCs w:val="0"/>
          <w:cs/>
          <w:lang w:val="en-US"/>
        </w:rPr>
        <w:t xml:space="preserve"> </w:t>
      </w:r>
      <w:r w:rsidRPr="004A3B8C">
        <w:rPr>
          <w:rFonts w:ascii="Angsana New" w:hAnsi="Angsana New"/>
          <w:b w:val="0"/>
          <w:bCs w:val="0"/>
          <w:cs/>
          <w:lang w:val="en-US"/>
        </w:rPr>
        <w:t>สถานการณ์ดังกล่าวอาจนำมาซึ่งความไม่แน่นอนและผลกระทบต่อสภาพแวดล้อมของการดำเนินธุรกิจ</w:t>
      </w:r>
      <w:r w:rsidR="002A2DF4" w:rsidRPr="004A3B8C">
        <w:rPr>
          <w:rFonts w:ascii="Angsana New" w:hAnsi="Angsana New"/>
          <w:b w:val="0"/>
          <w:bCs w:val="0"/>
          <w:cs/>
          <w:lang w:val="en-US"/>
        </w:rPr>
        <w:t xml:space="preserve"> </w:t>
      </w:r>
    </w:p>
    <w:p w14:paraId="232A833C" w14:textId="4B2F0713" w:rsidR="002E0202" w:rsidRDefault="002A2DF4" w:rsidP="00F875E0">
      <w:pPr>
        <w:pStyle w:val="a"/>
        <w:spacing w:before="240" w:after="240"/>
        <w:ind w:left="567" w:right="0"/>
        <w:jc w:val="thaiDistribute"/>
        <w:rPr>
          <w:rFonts w:ascii="Angsana New" w:hAnsi="Angsana New"/>
          <w:b w:val="0"/>
          <w:bCs w:val="0"/>
          <w:spacing w:val="4"/>
          <w:lang w:val="en-US"/>
        </w:rPr>
      </w:pPr>
      <w:r w:rsidRPr="004A3B8C">
        <w:rPr>
          <w:rFonts w:ascii="Angsana New" w:hAnsi="Angsana New"/>
          <w:b w:val="0"/>
          <w:bCs w:val="0"/>
          <w:spacing w:val="4"/>
          <w:cs/>
          <w:lang w:val="en-US"/>
        </w:rPr>
        <w:t>ผู้จัดการกอง</w:t>
      </w:r>
      <w:proofErr w:type="spellStart"/>
      <w:r w:rsidRPr="004A3B8C">
        <w:rPr>
          <w:rFonts w:ascii="Angsana New" w:hAnsi="Angsana New"/>
          <w:b w:val="0"/>
          <w:bCs w:val="0"/>
          <w:spacing w:val="4"/>
          <w:cs/>
          <w:lang w:val="en-US"/>
        </w:rPr>
        <w:t>ทรั</w:t>
      </w:r>
      <w:proofErr w:type="spellEnd"/>
      <w:r w:rsidRPr="004A3B8C">
        <w:rPr>
          <w:rFonts w:ascii="Angsana New" w:hAnsi="Angsana New"/>
          <w:b w:val="0"/>
          <w:bCs w:val="0"/>
          <w:spacing w:val="4"/>
          <w:cs/>
          <w:lang w:val="en-US"/>
        </w:rPr>
        <w:t>สต์</w:t>
      </w:r>
      <w:r w:rsidR="002E0202" w:rsidRPr="004A3B8C">
        <w:rPr>
          <w:rFonts w:ascii="Angsana New" w:hAnsi="Angsana New"/>
          <w:b w:val="0"/>
          <w:bCs w:val="0"/>
          <w:spacing w:val="4"/>
          <w:cs/>
          <w:lang w:val="en-US"/>
        </w:rPr>
        <w:t>ติดตามความคืบหน้าของสถานการณ์ดังกล่าวและประเมินผลกระทบทางการเงินเกี่ยวกับมูลค่าของสินทรัพย์</w:t>
      </w:r>
      <w:r w:rsidRPr="004A3B8C">
        <w:rPr>
          <w:rFonts w:ascii="Angsana New" w:hAnsi="Angsana New"/>
          <w:b w:val="0"/>
          <w:bCs w:val="0"/>
          <w:spacing w:val="4"/>
          <w:cs/>
          <w:lang w:val="en-US"/>
        </w:rPr>
        <w:t xml:space="preserve"> </w:t>
      </w:r>
      <w:r w:rsidR="002E0202" w:rsidRPr="004A3B8C">
        <w:rPr>
          <w:rFonts w:ascii="Angsana New" w:hAnsi="Angsana New"/>
          <w:b w:val="0"/>
          <w:bCs w:val="0"/>
          <w:spacing w:val="4"/>
          <w:cs/>
          <w:lang w:val="en-US"/>
        </w:rPr>
        <w:t>ประมาณการหนี้สินและหนี้สินที่อาจเกิดขึ้นอย่างต่อเนื่อง</w:t>
      </w:r>
      <w:r w:rsidRPr="004A3B8C">
        <w:rPr>
          <w:rFonts w:ascii="Angsana New" w:hAnsi="Angsana New"/>
          <w:b w:val="0"/>
          <w:bCs w:val="0"/>
          <w:spacing w:val="4"/>
          <w:cs/>
          <w:lang w:val="en-US"/>
        </w:rPr>
        <w:t xml:space="preserve"> </w:t>
      </w:r>
      <w:r w:rsidR="002E0202" w:rsidRPr="004A3B8C">
        <w:rPr>
          <w:rFonts w:ascii="Angsana New" w:hAnsi="Angsana New"/>
          <w:b w:val="0"/>
          <w:bCs w:val="0"/>
          <w:spacing w:val="4"/>
          <w:cs/>
          <w:lang w:val="en-US"/>
        </w:rPr>
        <w:t>ทั้งนี้</w:t>
      </w:r>
      <w:r w:rsidRPr="004A3B8C">
        <w:rPr>
          <w:rFonts w:ascii="Angsana New" w:hAnsi="Angsana New"/>
          <w:b w:val="0"/>
          <w:bCs w:val="0"/>
          <w:spacing w:val="4"/>
          <w:cs/>
          <w:lang w:val="en-US"/>
        </w:rPr>
        <w:t>ผู้จัดการกอง</w:t>
      </w:r>
      <w:proofErr w:type="spellStart"/>
      <w:r w:rsidRPr="004A3B8C">
        <w:rPr>
          <w:rFonts w:ascii="Angsana New" w:hAnsi="Angsana New"/>
          <w:b w:val="0"/>
          <w:bCs w:val="0"/>
          <w:spacing w:val="4"/>
          <w:cs/>
          <w:lang w:val="en-US"/>
        </w:rPr>
        <w:t>ทรั</w:t>
      </w:r>
      <w:proofErr w:type="spellEnd"/>
      <w:r w:rsidRPr="004A3B8C">
        <w:rPr>
          <w:rFonts w:ascii="Angsana New" w:hAnsi="Angsana New"/>
          <w:b w:val="0"/>
          <w:bCs w:val="0"/>
          <w:spacing w:val="4"/>
          <w:cs/>
          <w:lang w:val="en-US"/>
        </w:rPr>
        <w:t>สต์</w:t>
      </w:r>
      <w:r w:rsidR="002E0202" w:rsidRPr="004A3B8C">
        <w:rPr>
          <w:rFonts w:ascii="Angsana New" w:hAnsi="Angsana New"/>
          <w:b w:val="0"/>
          <w:bCs w:val="0"/>
          <w:spacing w:val="4"/>
          <w:cs/>
          <w:lang w:val="en-US"/>
        </w:rPr>
        <w:t>ได้ใช้ประมาณการและดุลยพินิจในประเด็นต่าง</w:t>
      </w:r>
      <w:r w:rsidRPr="004A3B8C">
        <w:rPr>
          <w:rFonts w:ascii="Angsana New" w:hAnsi="Angsana New"/>
          <w:b w:val="0"/>
          <w:bCs w:val="0"/>
          <w:spacing w:val="4"/>
          <w:cs/>
          <w:lang w:val="en-US"/>
        </w:rPr>
        <w:t xml:space="preserve"> </w:t>
      </w:r>
      <w:r w:rsidR="002E0202" w:rsidRPr="004A3B8C">
        <w:rPr>
          <w:rFonts w:ascii="Angsana New" w:hAnsi="Angsana New"/>
          <w:b w:val="0"/>
          <w:bCs w:val="0"/>
          <w:spacing w:val="4"/>
          <w:cs/>
          <w:lang w:val="en-US"/>
        </w:rPr>
        <w:t>ๆ</w:t>
      </w:r>
      <w:r w:rsidRPr="004A3B8C">
        <w:rPr>
          <w:rFonts w:ascii="Angsana New" w:hAnsi="Angsana New"/>
          <w:b w:val="0"/>
          <w:bCs w:val="0"/>
          <w:spacing w:val="4"/>
          <w:cs/>
          <w:lang w:val="en-US"/>
        </w:rPr>
        <w:t xml:space="preserve"> </w:t>
      </w:r>
      <w:r w:rsidR="002E0202" w:rsidRPr="004A3B8C">
        <w:rPr>
          <w:rFonts w:ascii="Angsana New" w:hAnsi="Angsana New"/>
          <w:b w:val="0"/>
          <w:bCs w:val="0"/>
          <w:spacing w:val="4"/>
          <w:cs/>
          <w:lang w:val="en-US"/>
        </w:rPr>
        <w:t>เมื่อสถานการณ์มีการเปลี่ยนแปลง</w:t>
      </w:r>
    </w:p>
    <w:p w14:paraId="30F95E74" w14:textId="77777777" w:rsidR="00776810" w:rsidRPr="008C70A0" w:rsidRDefault="00776810" w:rsidP="00F875E0">
      <w:pPr>
        <w:numPr>
          <w:ilvl w:val="0"/>
          <w:numId w:val="1"/>
        </w:numPr>
        <w:spacing w:before="240" w:after="240"/>
        <w:ind w:left="567" w:hanging="567"/>
        <w:jc w:val="thaiDistribute"/>
        <w:rPr>
          <w:rFonts w:ascii="Angsana New" w:hAnsi="Angsana New" w:cs="Angsana New"/>
          <w:b/>
          <w:color w:val="auto"/>
          <w:sz w:val="28"/>
          <w:szCs w:val="28"/>
          <w:u w:val="single"/>
        </w:rPr>
      </w:pPr>
      <w:r w:rsidRPr="008C70A0">
        <w:rPr>
          <w:rFonts w:ascii="Angsana New" w:hAnsi="Angsana New" w:cs="Angsana New" w:hint="cs"/>
          <w:b/>
          <w:color w:val="auto"/>
          <w:sz w:val="28"/>
          <w:szCs w:val="28"/>
          <w:u w:val="single"/>
          <w:cs/>
        </w:rPr>
        <w:t>การอนุมัติงบการเงิน</w:t>
      </w:r>
    </w:p>
    <w:p w14:paraId="53E9778B" w14:textId="0808E5C3" w:rsidR="00EB2630" w:rsidRPr="00EB2630" w:rsidRDefault="00EB2630" w:rsidP="00F875E0">
      <w:pPr>
        <w:pStyle w:val="a"/>
        <w:spacing w:before="240" w:after="240"/>
        <w:ind w:left="567" w:right="0"/>
        <w:jc w:val="thaiDistribute"/>
        <w:rPr>
          <w:rFonts w:ascii="Angsana New" w:hAnsi="Angsana New"/>
          <w:b w:val="0"/>
          <w:bCs w:val="0"/>
          <w:lang w:val="en-US"/>
        </w:rPr>
      </w:pPr>
      <w:r w:rsidRPr="00EB2630">
        <w:rPr>
          <w:rFonts w:ascii="Angsana New" w:hAnsi="Angsana New"/>
          <w:b w:val="0"/>
          <w:bCs w:val="0"/>
          <w:cs/>
        </w:rPr>
        <w:t>งบการเงินนี้ได้รับการอนุมัติให้ออกโดยผู้มีอำนาจของกอง</w:t>
      </w:r>
      <w:proofErr w:type="spellStart"/>
      <w:r w:rsidRPr="00EB2630">
        <w:rPr>
          <w:rFonts w:ascii="Angsana New" w:hAnsi="Angsana New"/>
          <w:b w:val="0"/>
          <w:bCs w:val="0"/>
          <w:cs/>
        </w:rPr>
        <w:t>ทรั</w:t>
      </w:r>
      <w:proofErr w:type="spellEnd"/>
      <w:r w:rsidRPr="00EB2630">
        <w:rPr>
          <w:rFonts w:ascii="Angsana New" w:hAnsi="Angsana New"/>
          <w:b w:val="0"/>
          <w:bCs w:val="0"/>
          <w:cs/>
        </w:rPr>
        <w:t xml:space="preserve">สต์เมื่อวันที่ </w:t>
      </w:r>
      <w:r w:rsidR="00FA474B">
        <w:rPr>
          <w:rFonts w:ascii="Angsana New" w:hAnsi="Angsana New"/>
          <w:b w:val="0"/>
          <w:bCs w:val="0"/>
          <w:lang w:val="en-US"/>
        </w:rPr>
        <w:t>23</w:t>
      </w:r>
      <w:r w:rsidRPr="00EB2630">
        <w:rPr>
          <w:rFonts w:ascii="Angsana New" w:hAnsi="Angsana New"/>
          <w:b w:val="0"/>
          <w:bCs w:val="0"/>
          <w:cs/>
        </w:rPr>
        <w:t xml:space="preserve"> กุมภาพันธ์ </w:t>
      </w:r>
      <w:r>
        <w:rPr>
          <w:rFonts w:ascii="Angsana New" w:hAnsi="Angsana New"/>
          <w:b w:val="0"/>
          <w:bCs w:val="0"/>
          <w:lang w:val="en-US"/>
        </w:rPr>
        <w:t>2564</w:t>
      </w:r>
    </w:p>
    <w:bookmarkEnd w:id="0"/>
    <w:p w14:paraId="1F8E6979" w14:textId="77777777" w:rsidR="00776810" w:rsidRPr="00225BD7" w:rsidRDefault="00776810" w:rsidP="00776810">
      <w:pPr>
        <w:pBdr>
          <w:bottom w:val="single" w:sz="4" w:space="1" w:color="auto"/>
        </w:pBdr>
        <w:ind w:left="2835" w:right="2930"/>
        <w:jc w:val="thaiDistribute"/>
        <w:rPr>
          <w:rFonts w:ascii="Angsana New" w:hAnsi="Angsana New" w:cs="Angsana New"/>
          <w:bCs/>
          <w:color w:val="auto"/>
          <w:sz w:val="44"/>
          <w:szCs w:val="44"/>
        </w:rPr>
      </w:pPr>
    </w:p>
    <w:sectPr w:rsidR="00776810" w:rsidRPr="00225BD7" w:rsidSect="004A3B8C">
      <w:headerReference w:type="default" r:id="rId8"/>
      <w:footerReference w:type="default" r:id="rId9"/>
      <w:pgSz w:w="11906" w:h="16838" w:code="9"/>
      <w:pgMar w:top="1418" w:right="737" w:bottom="1134" w:left="1588" w:header="709" w:footer="578" w:gutter="0"/>
      <w:pgNumType w:start="1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ED0A662" w14:textId="77777777" w:rsidR="000B0638" w:rsidRDefault="000B0638">
      <w:r>
        <w:separator/>
      </w:r>
    </w:p>
  </w:endnote>
  <w:endnote w:type="continuationSeparator" w:id="0">
    <w:p w14:paraId="76669BA6" w14:textId="77777777" w:rsidR="000B0638" w:rsidRDefault="000B06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ms Rmn"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674D1F1" w14:textId="77777777" w:rsidR="000B0638" w:rsidRPr="003C2A75" w:rsidRDefault="000B0638" w:rsidP="003C2A75">
    <w:pPr>
      <w:pStyle w:val="Footer"/>
      <w:jc w:val="right"/>
      <w:rPr>
        <w:rFonts w:ascii="Angsana New" w:hAnsi="Angsana New" w:cs="Angsana New"/>
        <w:sz w:val="28"/>
        <w:szCs w:val="2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57110FD" w14:textId="77777777" w:rsidR="000B0638" w:rsidRDefault="000B0638">
      <w:r>
        <w:separator/>
      </w:r>
    </w:p>
  </w:footnote>
  <w:footnote w:type="continuationSeparator" w:id="0">
    <w:p w14:paraId="6108A21D" w14:textId="77777777" w:rsidR="000B0638" w:rsidRDefault="000B06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7D876B" w14:textId="77777777" w:rsidR="000B0638" w:rsidRPr="00A32333" w:rsidRDefault="000B0638">
    <w:pPr>
      <w:pStyle w:val="Header"/>
      <w:jc w:val="right"/>
      <w:rPr>
        <w:rFonts w:ascii="Angsana New" w:hAnsi="Angsana New" w:cs="Angsana New"/>
        <w:sz w:val="28"/>
        <w:szCs w:val="28"/>
      </w:rPr>
    </w:pPr>
    <w:r w:rsidRPr="00A32333">
      <w:rPr>
        <w:rFonts w:ascii="Angsana New" w:hAnsi="Angsana New" w:cs="Angsana New"/>
        <w:sz w:val="28"/>
        <w:szCs w:val="28"/>
      </w:rPr>
      <w:fldChar w:fldCharType="begin"/>
    </w:r>
    <w:r w:rsidRPr="00A32333">
      <w:rPr>
        <w:rFonts w:ascii="Angsana New" w:hAnsi="Angsana New" w:cs="Angsana New"/>
        <w:sz w:val="28"/>
        <w:szCs w:val="28"/>
      </w:rPr>
      <w:instrText>PAGE   \* MERGEFORMAT</w:instrText>
    </w:r>
    <w:r w:rsidRPr="00A32333">
      <w:rPr>
        <w:rFonts w:ascii="Angsana New" w:hAnsi="Angsana New" w:cs="Angsana New"/>
        <w:sz w:val="28"/>
        <w:szCs w:val="28"/>
      </w:rPr>
      <w:fldChar w:fldCharType="separate"/>
    </w:r>
    <w:r w:rsidRPr="00B957D9">
      <w:rPr>
        <w:rFonts w:ascii="Angsana New" w:hAnsi="Angsana New" w:cs="Angsana New"/>
        <w:noProof/>
        <w:sz w:val="28"/>
        <w:szCs w:val="28"/>
        <w:lang w:val="th-TH"/>
      </w:rPr>
      <w:t>1</w:t>
    </w:r>
    <w:r w:rsidRPr="00B957D9">
      <w:rPr>
        <w:rFonts w:ascii="Angsana New" w:hAnsi="Angsana New" w:cs="Angsana New"/>
        <w:noProof/>
        <w:sz w:val="28"/>
        <w:szCs w:val="28"/>
        <w:lang w:val="th-TH"/>
      </w:rPr>
      <w:t>8</w:t>
    </w:r>
    <w:r w:rsidRPr="00A32333">
      <w:rPr>
        <w:rFonts w:ascii="Angsana New" w:hAnsi="Angsana New" w:cs="Angsana New"/>
        <w:sz w:val="28"/>
        <w:szCs w:val="28"/>
      </w:rPr>
      <w:fldChar w:fldCharType="end"/>
    </w:r>
  </w:p>
  <w:p w14:paraId="54C0FFEB" w14:textId="77777777" w:rsidR="000B0638" w:rsidRPr="00A32333" w:rsidRDefault="000B0638">
    <w:pPr>
      <w:pStyle w:val="Header"/>
      <w:rPr>
        <w:rFonts w:ascii="Angsana New" w:hAnsi="Angsana New" w:cs="Angsana New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3C1191F"/>
    <w:multiLevelType w:val="multilevel"/>
    <w:tmpl w:val="F28A58E2"/>
    <w:name w:val="3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u w:val="none"/>
      </w:rPr>
    </w:lvl>
    <w:lvl w:ilvl="1">
      <w:start w:val="1"/>
      <w:numFmt w:val="decimal"/>
      <w:lvlText w:val="%1.%2"/>
      <w:lvlJc w:val="left"/>
      <w:pPr>
        <w:tabs>
          <w:tab w:val="num" w:pos="680"/>
        </w:tabs>
        <w:ind w:left="680" w:hanging="360"/>
      </w:pPr>
      <w:rPr>
        <w:rFonts w:hint="default"/>
        <w:u w:val="none"/>
      </w:rPr>
    </w:lvl>
    <w:lvl w:ilvl="2">
      <w:start w:val="1"/>
      <w:numFmt w:val="decimal"/>
      <w:lvlText w:val="%1.%2.%3"/>
      <w:lvlJc w:val="left"/>
      <w:pPr>
        <w:tabs>
          <w:tab w:val="num" w:pos="1360"/>
        </w:tabs>
        <w:ind w:left="136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1680"/>
        </w:tabs>
        <w:ind w:left="1680" w:hanging="720"/>
      </w:pPr>
      <w:rPr>
        <w:rFonts w:hint="default"/>
        <w:u w:val="none"/>
      </w:rPr>
    </w:lvl>
    <w:lvl w:ilvl="4">
      <w:start w:val="1"/>
      <w:numFmt w:val="decimal"/>
      <w:lvlText w:val="%1.%2.%3.%4.%5"/>
      <w:lvlJc w:val="left"/>
      <w:pPr>
        <w:tabs>
          <w:tab w:val="num" w:pos="2000"/>
        </w:tabs>
        <w:ind w:left="2000" w:hanging="720"/>
      </w:pPr>
      <w:rPr>
        <w:rFonts w:hint="default"/>
        <w:u w:val="none"/>
      </w:rPr>
    </w:lvl>
    <w:lvl w:ilvl="5">
      <w:start w:val="1"/>
      <w:numFmt w:val="decimal"/>
      <w:lvlText w:val="%1.%2.%3.%4.%5.%6"/>
      <w:lvlJc w:val="left"/>
      <w:pPr>
        <w:tabs>
          <w:tab w:val="num" w:pos="2680"/>
        </w:tabs>
        <w:ind w:left="2680" w:hanging="1080"/>
      </w:pPr>
      <w:rPr>
        <w:rFonts w:hint="default"/>
        <w:u w:val="none"/>
      </w:rPr>
    </w:lvl>
    <w:lvl w:ilvl="6">
      <w:start w:val="1"/>
      <w:numFmt w:val="decimal"/>
      <w:lvlText w:val="%1.%2.%3.%4.%5.%6.%7"/>
      <w:lvlJc w:val="left"/>
      <w:pPr>
        <w:tabs>
          <w:tab w:val="num" w:pos="3000"/>
        </w:tabs>
        <w:ind w:left="3000" w:hanging="1080"/>
      </w:pPr>
      <w:rPr>
        <w:rFonts w:hint="default"/>
        <w:u w:val="none"/>
      </w:rPr>
    </w:lvl>
    <w:lvl w:ilvl="7">
      <w:start w:val="1"/>
      <w:numFmt w:val="decimal"/>
      <w:lvlText w:val="%1.%2.%3.%4.%5.%6.%7.%8"/>
      <w:lvlJc w:val="left"/>
      <w:pPr>
        <w:tabs>
          <w:tab w:val="num" w:pos="3320"/>
        </w:tabs>
        <w:ind w:left="3320" w:hanging="1080"/>
      </w:pPr>
      <w:rPr>
        <w:rFonts w:hint="default"/>
        <w:u w:val="none"/>
      </w:rPr>
    </w:lvl>
    <w:lvl w:ilvl="8">
      <w:start w:val="1"/>
      <w:numFmt w:val="decimal"/>
      <w:lvlText w:val="%1.%2.%3.%4.%5.%6.%7.%8.%9"/>
      <w:lvlJc w:val="left"/>
      <w:pPr>
        <w:tabs>
          <w:tab w:val="num" w:pos="4000"/>
        </w:tabs>
        <w:ind w:left="4000" w:hanging="1440"/>
      </w:pPr>
      <w:rPr>
        <w:rFonts w:hint="default"/>
        <w:u w:val="none"/>
      </w:rPr>
    </w:lvl>
  </w:abstractNum>
  <w:abstractNum w:abstractNumId="1" w15:restartNumberingAfterBreak="0">
    <w:nsid w:val="2B187FD4"/>
    <w:multiLevelType w:val="multilevel"/>
    <w:tmpl w:val="E1146E26"/>
    <w:lvl w:ilvl="0">
      <w:start w:val="1"/>
      <w:numFmt w:val="decimal"/>
      <w:lvlText w:val="%1."/>
      <w:lvlJc w:val="left"/>
      <w:pPr>
        <w:ind w:left="432" w:hanging="432"/>
      </w:pPr>
      <w:rPr>
        <w:rFonts w:cs="Angsana New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ascii="Angsana New" w:hAnsi="Angsana New" w:cs="Angsana New" w:hint="default"/>
        <w:sz w:val="28"/>
        <w:szCs w:val="28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2BA62817"/>
    <w:multiLevelType w:val="multilevel"/>
    <w:tmpl w:val="5672D65E"/>
    <w:name w:val="32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u w:val="none"/>
      </w:rPr>
    </w:lvl>
    <w:lvl w:ilvl="1">
      <w:start w:val="1"/>
      <w:numFmt w:val="decimal"/>
      <w:lvlText w:val="%1.%2"/>
      <w:lvlJc w:val="left"/>
      <w:pPr>
        <w:tabs>
          <w:tab w:val="num" w:pos="680"/>
        </w:tabs>
        <w:ind w:left="680" w:hanging="360"/>
      </w:pPr>
      <w:rPr>
        <w:rFonts w:hint="default"/>
        <w:u w:val="none"/>
      </w:rPr>
    </w:lvl>
    <w:lvl w:ilvl="2">
      <w:start w:val="1"/>
      <w:numFmt w:val="decimal"/>
      <w:lvlText w:val="%1.%2.%3"/>
      <w:lvlJc w:val="left"/>
      <w:pPr>
        <w:tabs>
          <w:tab w:val="num" w:pos="1360"/>
        </w:tabs>
        <w:ind w:left="136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1680"/>
        </w:tabs>
        <w:ind w:left="1680" w:hanging="720"/>
      </w:pPr>
      <w:rPr>
        <w:rFonts w:hint="default"/>
        <w:u w:val="none"/>
      </w:rPr>
    </w:lvl>
    <w:lvl w:ilvl="4">
      <w:start w:val="1"/>
      <w:numFmt w:val="decimal"/>
      <w:lvlText w:val="%1.%2.%3.%4.%5"/>
      <w:lvlJc w:val="left"/>
      <w:pPr>
        <w:tabs>
          <w:tab w:val="num" w:pos="2000"/>
        </w:tabs>
        <w:ind w:left="2000" w:hanging="720"/>
      </w:pPr>
      <w:rPr>
        <w:rFonts w:hint="default"/>
        <w:u w:val="none"/>
      </w:rPr>
    </w:lvl>
    <w:lvl w:ilvl="5">
      <w:start w:val="1"/>
      <w:numFmt w:val="decimal"/>
      <w:lvlText w:val="%1.%2.%3.%4.%5.%6"/>
      <w:lvlJc w:val="left"/>
      <w:pPr>
        <w:tabs>
          <w:tab w:val="num" w:pos="2680"/>
        </w:tabs>
        <w:ind w:left="2680" w:hanging="1080"/>
      </w:pPr>
      <w:rPr>
        <w:rFonts w:hint="default"/>
        <w:u w:val="none"/>
      </w:rPr>
    </w:lvl>
    <w:lvl w:ilvl="6">
      <w:start w:val="1"/>
      <w:numFmt w:val="decimal"/>
      <w:lvlText w:val="%1.%2.%3.%4.%5.%6.%7"/>
      <w:lvlJc w:val="left"/>
      <w:pPr>
        <w:tabs>
          <w:tab w:val="num" w:pos="3000"/>
        </w:tabs>
        <w:ind w:left="3000" w:hanging="1080"/>
      </w:pPr>
      <w:rPr>
        <w:rFonts w:hint="default"/>
        <w:u w:val="none"/>
      </w:rPr>
    </w:lvl>
    <w:lvl w:ilvl="7">
      <w:start w:val="1"/>
      <w:numFmt w:val="decimal"/>
      <w:lvlText w:val="%1.%2.%3.%4.%5.%6.%7.%8"/>
      <w:lvlJc w:val="left"/>
      <w:pPr>
        <w:tabs>
          <w:tab w:val="num" w:pos="3320"/>
        </w:tabs>
        <w:ind w:left="3320" w:hanging="1080"/>
      </w:pPr>
      <w:rPr>
        <w:rFonts w:hint="default"/>
        <w:u w:val="none"/>
      </w:rPr>
    </w:lvl>
    <w:lvl w:ilvl="8">
      <w:start w:val="1"/>
      <w:numFmt w:val="decimal"/>
      <w:lvlText w:val="%1.%2.%3.%4.%5.%6.%7.%8.%9"/>
      <w:lvlJc w:val="left"/>
      <w:pPr>
        <w:tabs>
          <w:tab w:val="num" w:pos="4000"/>
        </w:tabs>
        <w:ind w:left="4000" w:hanging="1440"/>
      </w:pPr>
      <w:rPr>
        <w:rFonts w:hint="default"/>
        <w:u w:val="none"/>
      </w:rPr>
    </w:lvl>
  </w:abstractNum>
  <w:abstractNum w:abstractNumId="3" w15:restartNumberingAfterBreak="0">
    <w:nsid w:val="2F2E2696"/>
    <w:multiLevelType w:val="multilevel"/>
    <w:tmpl w:val="AC62C27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>
      <w:start w:val="1"/>
      <w:numFmt w:val="decimal"/>
      <w:lvlText w:val="%1.%2"/>
      <w:lvlJc w:val="left"/>
      <w:pPr>
        <w:ind w:left="792" w:hanging="432"/>
      </w:pPr>
      <w:rPr>
        <w:rFonts w:ascii="Angsana New" w:hAnsi="Angsana New" w:cs="Angsana New" w:hint="default"/>
        <w:b w:val="0"/>
        <w:bCs/>
        <w:sz w:val="28"/>
        <w:szCs w:val="28"/>
      </w:rPr>
    </w:lvl>
    <w:lvl w:ilvl="2">
      <w:start w:val="1"/>
      <w:numFmt w:val="decimal"/>
      <w:lvlText w:val="%3."/>
      <w:lvlJc w:val="left"/>
      <w:pPr>
        <w:ind w:left="1224" w:hanging="504"/>
      </w:pPr>
      <w:rPr>
        <w:rFonts w:ascii="Angsana New" w:eastAsia="Times New Roman" w:hAnsi="Angsana New" w:cs="Angsana New"/>
        <w:b w:val="0"/>
        <w:bCs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3BB26479"/>
    <w:multiLevelType w:val="multilevel"/>
    <w:tmpl w:val="BA24AD22"/>
    <w:name w:val="3"/>
    <w:lvl w:ilvl="0">
      <w:start w:val="5"/>
      <w:numFmt w:val="none"/>
      <w:lvlText w:val=""/>
      <w:lvlJc w:val="left"/>
      <w:pPr>
        <w:tabs>
          <w:tab w:val="num" w:pos="360"/>
        </w:tabs>
        <w:ind w:left="360" w:hanging="360"/>
      </w:pPr>
      <w:rPr>
        <w:rFonts w:cs="Angsana New" w:hint="default"/>
        <w:bCs w:val="0"/>
        <w:iCs w:val="0"/>
        <w:szCs w:val="28"/>
        <w:u w:val="none"/>
      </w:rPr>
    </w:lvl>
    <w:lvl w:ilvl="1">
      <w:start w:val="2"/>
      <w:numFmt w:val="none"/>
      <w:lvlText w:val="3.1"/>
      <w:lvlJc w:val="left"/>
      <w:pPr>
        <w:tabs>
          <w:tab w:val="num" w:pos="680"/>
        </w:tabs>
        <w:ind w:left="680" w:hanging="360"/>
      </w:pPr>
      <w:rPr>
        <w:rFonts w:hint="default"/>
        <w:u w:val="none"/>
      </w:rPr>
    </w:lvl>
    <w:lvl w:ilvl="2">
      <w:start w:val="1"/>
      <w:numFmt w:val="decimal"/>
      <w:lvlText w:val="%1.%2.%3"/>
      <w:lvlJc w:val="left"/>
      <w:pPr>
        <w:tabs>
          <w:tab w:val="num" w:pos="1360"/>
        </w:tabs>
        <w:ind w:left="136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1680"/>
        </w:tabs>
        <w:ind w:left="1680" w:hanging="720"/>
      </w:pPr>
      <w:rPr>
        <w:rFonts w:hint="default"/>
        <w:u w:val="none"/>
      </w:rPr>
    </w:lvl>
    <w:lvl w:ilvl="4">
      <w:start w:val="1"/>
      <w:numFmt w:val="decimal"/>
      <w:lvlText w:val="%1.%2.%3.%4.%5"/>
      <w:lvlJc w:val="left"/>
      <w:pPr>
        <w:tabs>
          <w:tab w:val="num" w:pos="2000"/>
        </w:tabs>
        <w:ind w:left="2000" w:hanging="720"/>
      </w:pPr>
      <w:rPr>
        <w:rFonts w:hint="default"/>
        <w:u w:val="none"/>
      </w:rPr>
    </w:lvl>
    <w:lvl w:ilvl="5">
      <w:start w:val="1"/>
      <w:numFmt w:val="decimal"/>
      <w:lvlText w:val="%1.%2.%3.%4.%5.%6"/>
      <w:lvlJc w:val="left"/>
      <w:pPr>
        <w:tabs>
          <w:tab w:val="num" w:pos="2680"/>
        </w:tabs>
        <w:ind w:left="2680" w:hanging="1080"/>
      </w:pPr>
      <w:rPr>
        <w:rFonts w:hint="default"/>
        <w:u w:val="none"/>
      </w:rPr>
    </w:lvl>
    <w:lvl w:ilvl="6">
      <w:start w:val="1"/>
      <w:numFmt w:val="decimal"/>
      <w:lvlText w:val="%1.%2.%3.%4.%5.%6.%7"/>
      <w:lvlJc w:val="left"/>
      <w:pPr>
        <w:tabs>
          <w:tab w:val="num" w:pos="3000"/>
        </w:tabs>
        <w:ind w:left="3000" w:hanging="1080"/>
      </w:pPr>
      <w:rPr>
        <w:rFonts w:hint="default"/>
        <w:u w:val="none"/>
      </w:rPr>
    </w:lvl>
    <w:lvl w:ilvl="7">
      <w:start w:val="1"/>
      <w:numFmt w:val="decimal"/>
      <w:lvlText w:val="%1.%2.%3.%4.%5.%6.%7.%8"/>
      <w:lvlJc w:val="left"/>
      <w:pPr>
        <w:tabs>
          <w:tab w:val="num" w:pos="3320"/>
        </w:tabs>
        <w:ind w:left="3320" w:hanging="1080"/>
      </w:pPr>
      <w:rPr>
        <w:rFonts w:hint="default"/>
        <w:u w:val="none"/>
      </w:rPr>
    </w:lvl>
    <w:lvl w:ilvl="8">
      <w:start w:val="1"/>
      <w:numFmt w:val="decimal"/>
      <w:lvlText w:val="%1.%2.%3.%4.%5.%6.%7.%8.%9"/>
      <w:lvlJc w:val="left"/>
      <w:pPr>
        <w:tabs>
          <w:tab w:val="num" w:pos="4000"/>
        </w:tabs>
        <w:ind w:left="4000" w:hanging="1440"/>
      </w:pPr>
      <w:rPr>
        <w:rFonts w:hint="default"/>
        <w:u w:val="none"/>
      </w:rPr>
    </w:lvl>
  </w:abstractNum>
  <w:abstractNum w:abstractNumId="5" w15:restartNumberingAfterBreak="0">
    <w:nsid w:val="3DC61367"/>
    <w:multiLevelType w:val="multilevel"/>
    <w:tmpl w:val="04090025"/>
    <w:lvl w:ilvl="0">
      <w:start w:val="1"/>
      <w:numFmt w:val="decimal"/>
      <w:pStyle w:val="1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1"/>
      <w:lvlText w:val="%1.%2.%3"/>
      <w:lvlJc w:val="left"/>
      <w:pPr>
        <w:ind w:left="720" w:hanging="720"/>
      </w:pPr>
    </w:lvl>
    <w:lvl w:ilvl="3">
      <w:start w:val="1"/>
      <w:numFmt w:val="decimal"/>
      <w:pStyle w:val="41"/>
      <w:lvlText w:val="%1.%2.%3.%4"/>
      <w:lvlJc w:val="left"/>
      <w:pPr>
        <w:ind w:left="864" w:hanging="864"/>
      </w:pPr>
    </w:lvl>
    <w:lvl w:ilvl="4">
      <w:start w:val="1"/>
      <w:numFmt w:val="decimal"/>
      <w:pStyle w:val="51"/>
      <w:lvlText w:val="%1.%2.%3.%4.%5"/>
      <w:lvlJc w:val="left"/>
      <w:pPr>
        <w:ind w:left="1008" w:hanging="1008"/>
      </w:pPr>
    </w:lvl>
    <w:lvl w:ilvl="5">
      <w:start w:val="1"/>
      <w:numFmt w:val="decimal"/>
      <w:pStyle w:val="61"/>
      <w:lvlText w:val="%1.%2.%3.%4.%5.%6"/>
      <w:lvlJc w:val="left"/>
      <w:pPr>
        <w:ind w:left="1152" w:hanging="1152"/>
      </w:pPr>
    </w:lvl>
    <w:lvl w:ilvl="6">
      <w:start w:val="1"/>
      <w:numFmt w:val="decimal"/>
      <w:pStyle w:val="71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1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1"/>
      <w:lvlText w:val="%1.%2.%3.%4.%5.%6.%7.%8.%9"/>
      <w:lvlJc w:val="left"/>
      <w:pPr>
        <w:ind w:left="1584" w:hanging="1584"/>
      </w:pPr>
    </w:lvl>
  </w:abstractNum>
  <w:abstractNum w:abstractNumId="6" w15:restartNumberingAfterBreak="0">
    <w:nsid w:val="557F2C6B"/>
    <w:multiLevelType w:val="hybridMultilevel"/>
    <w:tmpl w:val="8CA87772"/>
    <w:lvl w:ilvl="0" w:tplc="762A84B6">
      <w:start w:val="1"/>
      <w:numFmt w:val="decimal"/>
      <w:lvlText w:val="(%1)"/>
      <w:lvlJc w:val="left"/>
      <w:pPr>
        <w:ind w:left="1287" w:hanging="360"/>
      </w:pPr>
      <w:rPr>
        <w:rFonts w:hint="default"/>
        <w:lang w:bidi="th-TH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5D055509"/>
    <w:multiLevelType w:val="multilevel"/>
    <w:tmpl w:val="AF74AA02"/>
    <w:name w:val="3222"/>
    <w:lvl w:ilvl="0">
      <w:start w:val="12"/>
      <w:numFmt w:val="decimal"/>
      <w:lvlText w:val="%1."/>
      <w:lvlJc w:val="left"/>
      <w:pPr>
        <w:tabs>
          <w:tab w:val="num" w:pos="810"/>
        </w:tabs>
        <w:ind w:left="810" w:hanging="810"/>
      </w:pPr>
      <w:rPr>
        <w:rFonts w:ascii="Angsana New" w:hAnsi="Angsana New" w:cs="Angsana New" w:hint="default"/>
        <w:sz w:val="28"/>
        <w:szCs w:val="28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510"/>
      </w:pPr>
      <w:rPr>
        <w:rFonts w:hint="default"/>
        <w:u w:val="none"/>
      </w:rPr>
    </w:lvl>
    <w:lvl w:ilvl="2">
      <w:start w:val="1"/>
      <w:numFmt w:val="decimal"/>
      <w:lvlText w:val="%1.%2.%3"/>
      <w:lvlJc w:val="left"/>
      <w:pPr>
        <w:tabs>
          <w:tab w:val="num" w:pos="2070"/>
        </w:tabs>
        <w:ind w:left="2070" w:hanging="810"/>
      </w:pPr>
      <w:rPr>
        <w:rFonts w:hint="default"/>
        <w:lang w:bidi="th-TH"/>
      </w:rPr>
    </w:lvl>
    <w:lvl w:ilvl="3">
      <w:start w:val="1"/>
      <w:numFmt w:val="decimal"/>
      <w:lvlText w:val="%1.%2.%3.%4"/>
      <w:lvlJc w:val="left"/>
      <w:pPr>
        <w:tabs>
          <w:tab w:val="num" w:pos="2700"/>
        </w:tabs>
        <w:ind w:left="2700" w:hanging="81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30"/>
        </w:tabs>
        <w:ind w:left="3330" w:hanging="81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230"/>
        </w:tabs>
        <w:ind w:left="42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60"/>
        </w:tabs>
        <w:ind w:left="486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490"/>
        </w:tabs>
        <w:ind w:left="549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480"/>
        </w:tabs>
        <w:ind w:left="6480" w:hanging="1440"/>
      </w:pPr>
      <w:rPr>
        <w:rFonts w:hint="default"/>
      </w:rPr>
    </w:lvl>
  </w:abstractNum>
  <w:abstractNum w:abstractNumId="8" w15:restartNumberingAfterBreak="0">
    <w:nsid w:val="63697216"/>
    <w:multiLevelType w:val="hybridMultilevel"/>
    <w:tmpl w:val="22380254"/>
    <w:lvl w:ilvl="0" w:tplc="7F789E8E">
      <w:start w:val="1"/>
      <w:numFmt w:val="decimal"/>
      <w:lvlText w:val="(%1)"/>
      <w:lvlJc w:val="left"/>
      <w:pPr>
        <w:ind w:left="900" w:hanging="360"/>
      </w:pPr>
      <w:rPr>
        <w:rFonts w:hint="default"/>
      </w:rPr>
    </w:lvl>
    <w:lvl w:ilvl="1" w:tplc="1E96B812">
      <w:start w:val="1"/>
      <w:numFmt w:val="decimal"/>
      <w:lvlText w:val="%2)"/>
      <w:lvlJc w:val="left"/>
      <w:pPr>
        <w:ind w:left="1620" w:hanging="360"/>
      </w:pPr>
      <w:rPr>
        <w:rFonts w:ascii="Angsana New" w:eastAsia="Times New Roman" w:hAnsi="Angsana New" w:cs="Angsana New" w:hint="default"/>
        <w:sz w:val="28"/>
        <w:szCs w:val="28"/>
      </w:rPr>
    </w:lvl>
    <w:lvl w:ilvl="2" w:tplc="D73C9D46">
      <w:start w:val="2"/>
      <w:numFmt w:val="decimal"/>
      <w:lvlText w:val="%3"/>
      <w:lvlJc w:val="left"/>
      <w:pPr>
        <w:ind w:left="2520" w:hanging="360"/>
      </w:pPr>
      <w:rPr>
        <w:rFonts w:hint="default"/>
      </w:rPr>
    </w:lvl>
    <w:lvl w:ilvl="3" w:tplc="C22452F2">
      <w:start w:val="31"/>
      <w:numFmt w:val="bullet"/>
      <w:lvlText w:val="-"/>
      <w:lvlJc w:val="left"/>
      <w:pPr>
        <w:ind w:left="3060" w:hanging="360"/>
      </w:pPr>
      <w:rPr>
        <w:rFonts w:ascii="Angsana New" w:eastAsia="Times New Roman" w:hAnsi="Angsana New" w:cs="Angsana New" w:hint="default"/>
      </w:r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 w15:restartNumberingAfterBreak="0">
    <w:nsid w:val="67E04698"/>
    <w:multiLevelType w:val="hybridMultilevel"/>
    <w:tmpl w:val="D836353C"/>
    <w:lvl w:ilvl="0" w:tplc="04090011">
      <w:start w:val="1"/>
      <w:numFmt w:val="decimal"/>
      <w:lvlText w:val="%1)"/>
      <w:lvlJc w:val="left"/>
      <w:pPr>
        <w:ind w:left="1287" w:hanging="360"/>
      </w:p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7A073DE7"/>
    <w:multiLevelType w:val="multilevel"/>
    <w:tmpl w:val="AC920B1C"/>
    <w:name w:val="322"/>
    <w:lvl w:ilvl="0">
      <w:start w:val="1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u w:val="none"/>
      </w:rPr>
    </w:lvl>
    <w:lvl w:ilvl="1">
      <w:start w:val="1"/>
      <w:numFmt w:val="decimal"/>
      <w:lvlText w:val="%1.%2"/>
      <w:lvlJc w:val="left"/>
      <w:pPr>
        <w:tabs>
          <w:tab w:val="num" w:pos="680"/>
        </w:tabs>
        <w:ind w:left="680" w:hanging="360"/>
      </w:pPr>
      <w:rPr>
        <w:rFonts w:hint="default"/>
        <w:u w:val="none"/>
      </w:rPr>
    </w:lvl>
    <w:lvl w:ilvl="2">
      <w:start w:val="1"/>
      <w:numFmt w:val="decimal"/>
      <w:lvlText w:val="%1.%2.%3"/>
      <w:lvlJc w:val="left"/>
      <w:pPr>
        <w:tabs>
          <w:tab w:val="num" w:pos="1360"/>
        </w:tabs>
        <w:ind w:left="136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1680"/>
        </w:tabs>
        <w:ind w:left="1680" w:hanging="720"/>
      </w:pPr>
      <w:rPr>
        <w:rFonts w:hint="default"/>
        <w:u w:val="none"/>
      </w:rPr>
    </w:lvl>
    <w:lvl w:ilvl="4">
      <w:start w:val="1"/>
      <w:numFmt w:val="decimal"/>
      <w:lvlText w:val="%1.%2.%3.%4.%5"/>
      <w:lvlJc w:val="left"/>
      <w:pPr>
        <w:tabs>
          <w:tab w:val="num" w:pos="2000"/>
        </w:tabs>
        <w:ind w:left="2000" w:hanging="720"/>
      </w:pPr>
      <w:rPr>
        <w:rFonts w:hint="default"/>
        <w:u w:val="none"/>
      </w:rPr>
    </w:lvl>
    <w:lvl w:ilvl="5">
      <w:start w:val="1"/>
      <w:numFmt w:val="decimal"/>
      <w:lvlText w:val="%1.%2.%3.%4.%5.%6"/>
      <w:lvlJc w:val="left"/>
      <w:pPr>
        <w:tabs>
          <w:tab w:val="num" w:pos="2680"/>
        </w:tabs>
        <w:ind w:left="2680" w:hanging="1080"/>
      </w:pPr>
      <w:rPr>
        <w:rFonts w:hint="default"/>
        <w:u w:val="none"/>
      </w:rPr>
    </w:lvl>
    <w:lvl w:ilvl="6">
      <w:start w:val="1"/>
      <w:numFmt w:val="decimal"/>
      <w:lvlText w:val="%1.%2.%3.%4.%5.%6.%7"/>
      <w:lvlJc w:val="left"/>
      <w:pPr>
        <w:tabs>
          <w:tab w:val="num" w:pos="3000"/>
        </w:tabs>
        <w:ind w:left="3000" w:hanging="1080"/>
      </w:pPr>
      <w:rPr>
        <w:rFonts w:hint="default"/>
        <w:u w:val="none"/>
      </w:rPr>
    </w:lvl>
    <w:lvl w:ilvl="7">
      <w:start w:val="1"/>
      <w:numFmt w:val="decimal"/>
      <w:lvlText w:val="%1.%2.%3.%4.%5.%6.%7.%8"/>
      <w:lvlJc w:val="left"/>
      <w:pPr>
        <w:tabs>
          <w:tab w:val="num" w:pos="3320"/>
        </w:tabs>
        <w:ind w:left="3320" w:hanging="1080"/>
      </w:pPr>
      <w:rPr>
        <w:rFonts w:hint="default"/>
        <w:u w:val="none"/>
      </w:rPr>
    </w:lvl>
    <w:lvl w:ilvl="8">
      <w:start w:val="1"/>
      <w:numFmt w:val="decimal"/>
      <w:lvlText w:val="%1.%2.%3.%4.%5.%6.%7.%8.%9"/>
      <w:lvlJc w:val="left"/>
      <w:pPr>
        <w:tabs>
          <w:tab w:val="num" w:pos="4000"/>
        </w:tabs>
        <w:ind w:left="4000" w:hanging="1440"/>
      </w:pPr>
      <w:rPr>
        <w:rFonts w:hint="default"/>
        <w:u w:val="none"/>
      </w:rPr>
    </w:lvl>
  </w:abstractNum>
  <w:num w:numId="1">
    <w:abstractNumId w:val="3"/>
  </w:num>
  <w:num w:numId="2">
    <w:abstractNumId w:val="5"/>
  </w:num>
  <w:num w:numId="3">
    <w:abstractNumId w:val="8"/>
  </w:num>
  <w:num w:numId="4">
    <w:abstractNumId w:val="6"/>
  </w:num>
  <w:num w:numId="5">
    <w:abstractNumId w:val="9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6081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5EC3"/>
    <w:rsid w:val="00000FFB"/>
    <w:rsid w:val="000018A7"/>
    <w:rsid w:val="0000665D"/>
    <w:rsid w:val="0000695E"/>
    <w:rsid w:val="00007B09"/>
    <w:rsid w:val="00010BF2"/>
    <w:rsid w:val="00010E3D"/>
    <w:rsid w:val="000111E1"/>
    <w:rsid w:val="00011880"/>
    <w:rsid w:val="0001220A"/>
    <w:rsid w:val="00012735"/>
    <w:rsid w:val="00013A95"/>
    <w:rsid w:val="00013F5E"/>
    <w:rsid w:val="00014D48"/>
    <w:rsid w:val="00015EBD"/>
    <w:rsid w:val="0001669B"/>
    <w:rsid w:val="00016C27"/>
    <w:rsid w:val="00016F32"/>
    <w:rsid w:val="000213D6"/>
    <w:rsid w:val="00021C27"/>
    <w:rsid w:val="000225FA"/>
    <w:rsid w:val="00022C3C"/>
    <w:rsid w:val="000230F0"/>
    <w:rsid w:val="00024A26"/>
    <w:rsid w:val="00024D5B"/>
    <w:rsid w:val="00024E5A"/>
    <w:rsid w:val="0002519F"/>
    <w:rsid w:val="00026F3C"/>
    <w:rsid w:val="00027B3A"/>
    <w:rsid w:val="00027DAC"/>
    <w:rsid w:val="000314DC"/>
    <w:rsid w:val="00031962"/>
    <w:rsid w:val="00031F0D"/>
    <w:rsid w:val="00032451"/>
    <w:rsid w:val="0003354C"/>
    <w:rsid w:val="00034D44"/>
    <w:rsid w:val="00036100"/>
    <w:rsid w:val="00036BB1"/>
    <w:rsid w:val="000406E3"/>
    <w:rsid w:val="00041832"/>
    <w:rsid w:val="000420AB"/>
    <w:rsid w:val="00042B19"/>
    <w:rsid w:val="000448B7"/>
    <w:rsid w:val="00046095"/>
    <w:rsid w:val="000470BD"/>
    <w:rsid w:val="00050EC6"/>
    <w:rsid w:val="00052B6E"/>
    <w:rsid w:val="00052FDF"/>
    <w:rsid w:val="000536F2"/>
    <w:rsid w:val="000539D8"/>
    <w:rsid w:val="00054555"/>
    <w:rsid w:val="00055613"/>
    <w:rsid w:val="0005594E"/>
    <w:rsid w:val="000562CC"/>
    <w:rsid w:val="00056B25"/>
    <w:rsid w:val="00057624"/>
    <w:rsid w:val="00057A85"/>
    <w:rsid w:val="00060C50"/>
    <w:rsid w:val="000619EA"/>
    <w:rsid w:val="00064B8E"/>
    <w:rsid w:val="00064BF8"/>
    <w:rsid w:val="000678BC"/>
    <w:rsid w:val="00067A30"/>
    <w:rsid w:val="00070392"/>
    <w:rsid w:val="0007135F"/>
    <w:rsid w:val="000717CA"/>
    <w:rsid w:val="00071AFE"/>
    <w:rsid w:val="0007273C"/>
    <w:rsid w:val="00075151"/>
    <w:rsid w:val="000757CB"/>
    <w:rsid w:val="00076891"/>
    <w:rsid w:val="00076F02"/>
    <w:rsid w:val="000801A0"/>
    <w:rsid w:val="00081439"/>
    <w:rsid w:val="000815D7"/>
    <w:rsid w:val="000818A9"/>
    <w:rsid w:val="00081A1F"/>
    <w:rsid w:val="000836AF"/>
    <w:rsid w:val="0008390A"/>
    <w:rsid w:val="000859A1"/>
    <w:rsid w:val="0009003F"/>
    <w:rsid w:val="000907FF"/>
    <w:rsid w:val="00090B46"/>
    <w:rsid w:val="00091BEF"/>
    <w:rsid w:val="00092888"/>
    <w:rsid w:val="0009292D"/>
    <w:rsid w:val="00092D0C"/>
    <w:rsid w:val="00092D86"/>
    <w:rsid w:val="00093862"/>
    <w:rsid w:val="00093B6C"/>
    <w:rsid w:val="0009611E"/>
    <w:rsid w:val="00096362"/>
    <w:rsid w:val="00096808"/>
    <w:rsid w:val="000968B5"/>
    <w:rsid w:val="0009692F"/>
    <w:rsid w:val="000A067B"/>
    <w:rsid w:val="000A11AC"/>
    <w:rsid w:val="000A2106"/>
    <w:rsid w:val="000A2C29"/>
    <w:rsid w:val="000A37D2"/>
    <w:rsid w:val="000A39CF"/>
    <w:rsid w:val="000A3D4C"/>
    <w:rsid w:val="000A61EB"/>
    <w:rsid w:val="000A61FB"/>
    <w:rsid w:val="000A766A"/>
    <w:rsid w:val="000B0638"/>
    <w:rsid w:val="000B1AA7"/>
    <w:rsid w:val="000B2773"/>
    <w:rsid w:val="000B2B03"/>
    <w:rsid w:val="000B2C4B"/>
    <w:rsid w:val="000B30C9"/>
    <w:rsid w:val="000B3534"/>
    <w:rsid w:val="000B4D80"/>
    <w:rsid w:val="000B5667"/>
    <w:rsid w:val="000B5B37"/>
    <w:rsid w:val="000B650B"/>
    <w:rsid w:val="000B7BFE"/>
    <w:rsid w:val="000B7E97"/>
    <w:rsid w:val="000C0E86"/>
    <w:rsid w:val="000C32C2"/>
    <w:rsid w:val="000C3A58"/>
    <w:rsid w:val="000C3C9E"/>
    <w:rsid w:val="000C4A59"/>
    <w:rsid w:val="000C4D88"/>
    <w:rsid w:val="000C5635"/>
    <w:rsid w:val="000C5FA9"/>
    <w:rsid w:val="000C6BBD"/>
    <w:rsid w:val="000C6D67"/>
    <w:rsid w:val="000C7F6D"/>
    <w:rsid w:val="000D21B9"/>
    <w:rsid w:val="000D2DA5"/>
    <w:rsid w:val="000D2FFC"/>
    <w:rsid w:val="000D41EA"/>
    <w:rsid w:val="000D42E3"/>
    <w:rsid w:val="000D5A2D"/>
    <w:rsid w:val="000D5EB1"/>
    <w:rsid w:val="000D604B"/>
    <w:rsid w:val="000D6F97"/>
    <w:rsid w:val="000D75E7"/>
    <w:rsid w:val="000E1A37"/>
    <w:rsid w:val="000E3F9C"/>
    <w:rsid w:val="000E4F84"/>
    <w:rsid w:val="000E6DA5"/>
    <w:rsid w:val="000F0C71"/>
    <w:rsid w:val="000F1B04"/>
    <w:rsid w:val="000F1E5E"/>
    <w:rsid w:val="000F1FDC"/>
    <w:rsid w:val="000F30F0"/>
    <w:rsid w:val="000F39A9"/>
    <w:rsid w:val="000F461E"/>
    <w:rsid w:val="000F69B3"/>
    <w:rsid w:val="00100A6F"/>
    <w:rsid w:val="00101EE7"/>
    <w:rsid w:val="001025AD"/>
    <w:rsid w:val="0010522D"/>
    <w:rsid w:val="00106B06"/>
    <w:rsid w:val="00106C38"/>
    <w:rsid w:val="00107CD4"/>
    <w:rsid w:val="001101D2"/>
    <w:rsid w:val="00110E77"/>
    <w:rsid w:val="001110DE"/>
    <w:rsid w:val="00112F16"/>
    <w:rsid w:val="001141F6"/>
    <w:rsid w:val="001144FA"/>
    <w:rsid w:val="001144FC"/>
    <w:rsid w:val="001152C5"/>
    <w:rsid w:val="00115494"/>
    <w:rsid w:val="00115A1E"/>
    <w:rsid w:val="00115F8F"/>
    <w:rsid w:val="001173EE"/>
    <w:rsid w:val="00120347"/>
    <w:rsid w:val="0012062A"/>
    <w:rsid w:val="00120C62"/>
    <w:rsid w:val="00121646"/>
    <w:rsid w:val="00122683"/>
    <w:rsid w:val="00123034"/>
    <w:rsid w:val="00123478"/>
    <w:rsid w:val="00123F6A"/>
    <w:rsid w:val="00124833"/>
    <w:rsid w:val="00125FE8"/>
    <w:rsid w:val="00125FEE"/>
    <w:rsid w:val="00126857"/>
    <w:rsid w:val="00130C7A"/>
    <w:rsid w:val="0013327A"/>
    <w:rsid w:val="001343E5"/>
    <w:rsid w:val="001344FB"/>
    <w:rsid w:val="00137537"/>
    <w:rsid w:val="00142836"/>
    <w:rsid w:val="00143253"/>
    <w:rsid w:val="00147394"/>
    <w:rsid w:val="001476BD"/>
    <w:rsid w:val="001500D0"/>
    <w:rsid w:val="001527FB"/>
    <w:rsid w:val="00153388"/>
    <w:rsid w:val="00153B52"/>
    <w:rsid w:val="00154307"/>
    <w:rsid w:val="0015432A"/>
    <w:rsid w:val="00154B5A"/>
    <w:rsid w:val="00155527"/>
    <w:rsid w:val="00156193"/>
    <w:rsid w:val="00157B5B"/>
    <w:rsid w:val="0016003D"/>
    <w:rsid w:val="00160152"/>
    <w:rsid w:val="00160935"/>
    <w:rsid w:val="00160EBB"/>
    <w:rsid w:val="00160F1D"/>
    <w:rsid w:val="00160FCF"/>
    <w:rsid w:val="00163D23"/>
    <w:rsid w:val="00164CE0"/>
    <w:rsid w:val="00164DAB"/>
    <w:rsid w:val="00165337"/>
    <w:rsid w:val="00165CAC"/>
    <w:rsid w:val="00166F90"/>
    <w:rsid w:val="001705E0"/>
    <w:rsid w:val="001715AA"/>
    <w:rsid w:val="00171FE7"/>
    <w:rsid w:val="001759A6"/>
    <w:rsid w:val="00175EC3"/>
    <w:rsid w:val="00176635"/>
    <w:rsid w:val="00180FC4"/>
    <w:rsid w:val="00181362"/>
    <w:rsid w:val="00181A63"/>
    <w:rsid w:val="001828A2"/>
    <w:rsid w:val="00183B02"/>
    <w:rsid w:val="00184263"/>
    <w:rsid w:val="00185131"/>
    <w:rsid w:val="001855DB"/>
    <w:rsid w:val="00185692"/>
    <w:rsid w:val="00185819"/>
    <w:rsid w:val="00185B16"/>
    <w:rsid w:val="00186C6D"/>
    <w:rsid w:val="00187E78"/>
    <w:rsid w:val="0019062F"/>
    <w:rsid w:val="00192B6A"/>
    <w:rsid w:val="001935C0"/>
    <w:rsid w:val="00193C88"/>
    <w:rsid w:val="0019462F"/>
    <w:rsid w:val="00196607"/>
    <w:rsid w:val="00196824"/>
    <w:rsid w:val="0019683E"/>
    <w:rsid w:val="001968AF"/>
    <w:rsid w:val="00196C03"/>
    <w:rsid w:val="001A104B"/>
    <w:rsid w:val="001A1459"/>
    <w:rsid w:val="001A2498"/>
    <w:rsid w:val="001A4B1F"/>
    <w:rsid w:val="001A4F3E"/>
    <w:rsid w:val="001A61A0"/>
    <w:rsid w:val="001A75CC"/>
    <w:rsid w:val="001A7C21"/>
    <w:rsid w:val="001B0666"/>
    <w:rsid w:val="001B0C91"/>
    <w:rsid w:val="001B13D5"/>
    <w:rsid w:val="001B14C4"/>
    <w:rsid w:val="001B54A0"/>
    <w:rsid w:val="001B5742"/>
    <w:rsid w:val="001B7F33"/>
    <w:rsid w:val="001C0A2F"/>
    <w:rsid w:val="001C128B"/>
    <w:rsid w:val="001C1569"/>
    <w:rsid w:val="001C2761"/>
    <w:rsid w:val="001C3322"/>
    <w:rsid w:val="001C4596"/>
    <w:rsid w:val="001C538A"/>
    <w:rsid w:val="001C5CF4"/>
    <w:rsid w:val="001C5E78"/>
    <w:rsid w:val="001C617A"/>
    <w:rsid w:val="001D057E"/>
    <w:rsid w:val="001D0B7F"/>
    <w:rsid w:val="001D1DF5"/>
    <w:rsid w:val="001D28C3"/>
    <w:rsid w:val="001D4249"/>
    <w:rsid w:val="001D45F4"/>
    <w:rsid w:val="001D4C8C"/>
    <w:rsid w:val="001D5C8B"/>
    <w:rsid w:val="001D63AF"/>
    <w:rsid w:val="001D754A"/>
    <w:rsid w:val="001D7788"/>
    <w:rsid w:val="001D7D9A"/>
    <w:rsid w:val="001E08E0"/>
    <w:rsid w:val="001E201E"/>
    <w:rsid w:val="001E2A8D"/>
    <w:rsid w:val="001E36EE"/>
    <w:rsid w:val="001E3BE8"/>
    <w:rsid w:val="001E47B6"/>
    <w:rsid w:val="001E617F"/>
    <w:rsid w:val="001E7891"/>
    <w:rsid w:val="001E78D8"/>
    <w:rsid w:val="001F11AD"/>
    <w:rsid w:val="001F2137"/>
    <w:rsid w:val="001F2784"/>
    <w:rsid w:val="001F2D39"/>
    <w:rsid w:val="001F2EAF"/>
    <w:rsid w:val="001F3B82"/>
    <w:rsid w:val="001F4C46"/>
    <w:rsid w:val="001F5230"/>
    <w:rsid w:val="001F61F6"/>
    <w:rsid w:val="001F795B"/>
    <w:rsid w:val="00200689"/>
    <w:rsid w:val="002019E7"/>
    <w:rsid w:val="0020249E"/>
    <w:rsid w:val="00204716"/>
    <w:rsid w:val="00204D3D"/>
    <w:rsid w:val="0020680E"/>
    <w:rsid w:val="00210E28"/>
    <w:rsid w:val="00211A6C"/>
    <w:rsid w:val="002128D4"/>
    <w:rsid w:val="00212999"/>
    <w:rsid w:val="00212AD7"/>
    <w:rsid w:val="002133EC"/>
    <w:rsid w:val="00213580"/>
    <w:rsid w:val="00214985"/>
    <w:rsid w:val="00214A16"/>
    <w:rsid w:val="00216160"/>
    <w:rsid w:val="00216287"/>
    <w:rsid w:val="00217470"/>
    <w:rsid w:val="00217D17"/>
    <w:rsid w:val="002207F1"/>
    <w:rsid w:val="00220A1F"/>
    <w:rsid w:val="00221021"/>
    <w:rsid w:val="002213AF"/>
    <w:rsid w:val="002215EA"/>
    <w:rsid w:val="0022168D"/>
    <w:rsid w:val="00221F5F"/>
    <w:rsid w:val="00222A0B"/>
    <w:rsid w:val="002234BD"/>
    <w:rsid w:val="00225BD7"/>
    <w:rsid w:val="00225C7C"/>
    <w:rsid w:val="00225E7E"/>
    <w:rsid w:val="002266FD"/>
    <w:rsid w:val="00226D81"/>
    <w:rsid w:val="00227CB8"/>
    <w:rsid w:val="00230A51"/>
    <w:rsid w:val="00230BF6"/>
    <w:rsid w:val="0023149E"/>
    <w:rsid w:val="0023188D"/>
    <w:rsid w:val="00231F96"/>
    <w:rsid w:val="00234DB6"/>
    <w:rsid w:val="00234EE0"/>
    <w:rsid w:val="00235610"/>
    <w:rsid w:val="002367D7"/>
    <w:rsid w:val="002373B5"/>
    <w:rsid w:val="00240E6F"/>
    <w:rsid w:val="002411D8"/>
    <w:rsid w:val="00245192"/>
    <w:rsid w:val="00245710"/>
    <w:rsid w:val="00245F19"/>
    <w:rsid w:val="00246CE0"/>
    <w:rsid w:val="00246F82"/>
    <w:rsid w:val="002473AF"/>
    <w:rsid w:val="00250144"/>
    <w:rsid w:val="002514DF"/>
    <w:rsid w:val="00251ED0"/>
    <w:rsid w:val="00252325"/>
    <w:rsid w:val="00252F4C"/>
    <w:rsid w:val="00256224"/>
    <w:rsid w:val="002566F9"/>
    <w:rsid w:val="00257325"/>
    <w:rsid w:val="00257802"/>
    <w:rsid w:val="00257DBA"/>
    <w:rsid w:val="00262EAD"/>
    <w:rsid w:val="00263B90"/>
    <w:rsid w:val="002657F7"/>
    <w:rsid w:val="00265FB9"/>
    <w:rsid w:val="002663BF"/>
    <w:rsid w:val="002668E3"/>
    <w:rsid w:val="00266BEB"/>
    <w:rsid w:val="00267C52"/>
    <w:rsid w:val="00270F87"/>
    <w:rsid w:val="00271766"/>
    <w:rsid w:val="00272F76"/>
    <w:rsid w:val="002744E6"/>
    <w:rsid w:val="002749AC"/>
    <w:rsid w:val="002755BF"/>
    <w:rsid w:val="0027594D"/>
    <w:rsid w:val="002767D5"/>
    <w:rsid w:val="00277417"/>
    <w:rsid w:val="00277BE3"/>
    <w:rsid w:val="002801DD"/>
    <w:rsid w:val="00280479"/>
    <w:rsid w:val="00281032"/>
    <w:rsid w:val="00281D85"/>
    <w:rsid w:val="00282869"/>
    <w:rsid w:val="00284F43"/>
    <w:rsid w:val="00287CF1"/>
    <w:rsid w:val="002907AB"/>
    <w:rsid w:val="00290984"/>
    <w:rsid w:val="002913A9"/>
    <w:rsid w:val="00293600"/>
    <w:rsid w:val="00293E32"/>
    <w:rsid w:val="002950CD"/>
    <w:rsid w:val="00295C26"/>
    <w:rsid w:val="00296B76"/>
    <w:rsid w:val="00297D02"/>
    <w:rsid w:val="00297F38"/>
    <w:rsid w:val="002A0C23"/>
    <w:rsid w:val="002A0E4C"/>
    <w:rsid w:val="002A2D71"/>
    <w:rsid w:val="002A2DF4"/>
    <w:rsid w:val="002A432D"/>
    <w:rsid w:val="002A54D7"/>
    <w:rsid w:val="002A580A"/>
    <w:rsid w:val="002A60B8"/>
    <w:rsid w:val="002A6353"/>
    <w:rsid w:val="002A712D"/>
    <w:rsid w:val="002B09D1"/>
    <w:rsid w:val="002B2489"/>
    <w:rsid w:val="002B2F5E"/>
    <w:rsid w:val="002B3119"/>
    <w:rsid w:val="002B343D"/>
    <w:rsid w:val="002B4D98"/>
    <w:rsid w:val="002B5A79"/>
    <w:rsid w:val="002B750E"/>
    <w:rsid w:val="002C0179"/>
    <w:rsid w:val="002C2489"/>
    <w:rsid w:val="002C31B0"/>
    <w:rsid w:val="002C3BAA"/>
    <w:rsid w:val="002C3CB0"/>
    <w:rsid w:val="002C4006"/>
    <w:rsid w:val="002C44EE"/>
    <w:rsid w:val="002C76AB"/>
    <w:rsid w:val="002C7A58"/>
    <w:rsid w:val="002D1FAD"/>
    <w:rsid w:val="002D2183"/>
    <w:rsid w:val="002D27F1"/>
    <w:rsid w:val="002D28EF"/>
    <w:rsid w:val="002D3CDC"/>
    <w:rsid w:val="002D3E7B"/>
    <w:rsid w:val="002D4D39"/>
    <w:rsid w:val="002D621B"/>
    <w:rsid w:val="002D7D5F"/>
    <w:rsid w:val="002E001F"/>
    <w:rsid w:val="002E0202"/>
    <w:rsid w:val="002E18B5"/>
    <w:rsid w:val="002E22B6"/>
    <w:rsid w:val="002E3BC4"/>
    <w:rsid w:val="002E3C26"/>
    <w:rsid w:val="002E3D55"/>
    <w:rsid w:val="002E6F56"/>
    <w:rsid w:val="002E704C"/>
    <w:rsid w:val="002E78FC"/>
    <w:rsid w:val="002F1D22"/>
    <w:rsid w:val="002F2421"/>
    <w:rsid w:val="002F31B6"/>
    <w:rsid w:val="002F3807"/>
    <w:rsid w:val="002F50A1"/>
    <w:rsid w:val="002F6848"/>
    <w:rsid w:val="002F7994"/>
    <w:rsid w:val="002F79A4"/>
    <w:rsid w:val="0030064A"/>
    <w:rsid w:val="003010EF"/>
    <w:rsid w:val="00302A68"/>
    <w:rsid w:val="00306898"/>
    <w:rsid w:val="0030700F"/>
    <w:rsid w:val="0030722B"/>
    <w:rsid w:val="00307C50"/>
    <w:rsid w:val="00310A4D"/>
    <w:rsid w:val="00311240"/>
    <w:rsid w:val="00311645"/>
    <w:rsid w:val="00311A49"/>
    <w:rsid w:val="00312B3F"/>
    <w:rsid w:val="00312FDE"/>
    <w:rsid w:val="00315B8B"/>
    <w:rsid w:val="00315E25"/>
    <w:rsid w:val="00316E53"/>
    <w:rsid w:val="00317264"/>
    <w:rsid w:val="00317842"/>
    <w:rsid w:val="00317B34"/>
    <w:rsid w:val="00320765"/>
    <w:rsid w:val="0032198F"/>
    <w:rsid w:val="00324830"/>
    <w:rsid w:val="00325378"/>
    <w:rsid w:val="00327400"/>
    <w:rsid w:val="00330E70"/>
    <w:rsid w:val="003322FF"/>
    <w:rsid w:val="003324A6"/>
    <w:rsid w:val="00332ED3"/>
    <w:rsid w:val="00332F28"/>
    <w:rsid w:val="0033507C"/>
    <w:rsid w:val="00335BB1"/>
    <w:rsid w:val="0033642E"/>
    <w:rsid w:val="00336D04"/>
    <w:rsid w:val="00342134"/>
    <w:rsid w:val="00342CA7"/>
    <w:rsid w:val="00343243"/>
    <w:rsid w:val="00343ADE"/>
    <w:rsid w:val="00344D2E"/>
    <w:rsid w:val="0034620C"/>
    <w:rsid w:val="003469F2"/>
    <w:rsid w:val="00346AFC"/>
    <w:rsid w:val="00346E75"/>
    <w:rsid w:val="003505ED"/>
    <w:rsid w:val="003506FF"/>
    <w:rsid w:val="0035214D"/>
    <w:rsid w:val="00352B4A"/>
    <w:rsid w:val="00353E58"/>
    <w:rsid w:val="00354F6B"/>
    <w:rsid w:val="003555CC"/>
    <w:rsid w:val="0035593C"/>
    <w:rsid w:val="0035632D"/>
    <w:rsid w:val="00357DBB"/>
    <w:rsid w:val="00357EC5"/>
    <w:rsid w:val="003600AA"/>
    <w:rsid w:val="003608DF"/>
    <w:rsid w:val="00361038"/>
    <w:rsid w:val="00361A82"/>
    <w:rsid w:val="0036277E"/>
    <w:rsid w:val="0036345D"/>
    <w:rsid w:val="00365348"/>
    <w:rsid w:val="00365555"/>
    <w:rsid w:val="0036671E"/>
    <w:rsid w:val="003707AA"/>
    <w:rsid w:val="00370E18"/>
    <w:rsid w:val="0037159C"/>
    <w:rsid w:val="00372192"/>
    <w:rsid w:val="0037281E"/>
    <w:rsid w:val="00372893"/>
    <w:rsid w:val="00372D44"/>
    <w:rsid w:val="00373DBC"/>
    <w:rsid w:val="00375444"/>
    <w:rsid w:val="00376E5B"/>
    <w:rsid w:val="00377793"/>
    <w:rsid w:val="00377F50"/>
    <w:rsid w:val="003800B8"/>
    <w:rsid w:val="00380604"/>
    <w:rsid w:val="00381AE7"/>
    <w:rsid w:val="00381BB1"/>
    <w:rsid w:val="00382812"/>
    <w:rsid w:val="00383A4F"/>
    <w:rsid w:val="0038451D"/>
    <w:rsid w:val="00384D48"/>
    <w:rsid w:val="00385412"/>
    <w:rsid w:val="00386689"/>
    <w:rsid w:val="0038681E"/>
    <w:rsid w:val="00387146"/>
    <w:rsid w:val="00387850"/>
    <w:rsid w:val="00387ECF"/>
    <w:rsid w:val="003900CE"/>
    <w:rsid w:val="00391F44"/>
    <w:rsid w:val="0039231D"/>
    <w:rsid w:val="0039407D"/>
    <w:rsid w:val="0039508B"/>
    <w:rsid w:val="00395BC7"/>
    <w:rsid w:val="00395C73"/>
    <w:rsid w:val="00395D23"/>
    <w:rsid w:val="00396649"/>
    <w:rsid w:val="00397FB7"/>
    <w:rsid w:val="003A046C"/>
    <w:rsid w:val="003A44D2"/>
    <w:rsid w:val="003A4C6E"/>
    <w:rsid w:val="003A4C7B"/>
    <w:rsid w:val="003A59FD"/>
    <w:rsid w:val="003A5E30"/>
    <w:rsid w:val="003A64F9"/>
    <w:rsid w:val="003A7065"/>
    <w:rsid w:val="003A73E3"/>
    <w:rsid w:val="003A7F6A"/>
    <w:rsid w:val="003B0CE5"/>
    <w:rsid w:val="003B30F3"/>
    <w:rsid w:val="003B31C8"/>
    <w:rsid w:val="003B3B5A"/>
    <w:rsid w:val="003B4536"/>
    <w:rsid w:val="003B5EFB"/>
    <w:rsid w:val="003B62AD"/>
    <w:rsid w:val="003B671E"/>
    <w:rsid w:val="003C2A75"/>
    <w:rsid w:val="003C41D9"/>
    <w:rsid w:val="003C443C"/>
    <w:rsid w:val="003C446E"/>
    <w:rsid w:val="003C4CB6"/>
    <w:rsid w:val="003C58F7"/>
    <w:rsid w:val="003C5B6B"/>
    <w:rsid w:val="003C5DE6"/>
    <w:rsid w:val="003C5E93"/>
    <w:rsid w:val="003C62D0"/>
    <w:rsid w:val="003C6C0C"/>
    <w:rsid w:val="003C756A"/>
    <w:rsid w:val="003C78CA"/>
    <w:rsid w:val="003C7B95"/>
    <w:rsid w:val="003D05BF"/>
    <w:rsid w:val="003D2F7A"/>
    <w:rsid w:val="003D31E5"/>
    <w:rsid w:val="003D4B6D"/>
    <w:rsid w:val="003D6187"/>
    <w:rsid w:val="003D6985"/>
    <w:rsid w:val="003D7D77"/>
    <w:rsid w:val="003E0C48"/>
    <w:rsid w:val="003E2C3B"/>
    <w:rsid w:val="003E3541"/>
    <w:rsid w:val="003E3CE1"/>
    <w:rsid w:val="003E4171"/>
    <w:rsid w:val="003E435E"/>
    <w:rsid w:val="003E53ED"/>
    <w:rsid w:val="003E680A"/>
    <w:rsid w:val="003E7683"/>
    <w:rsid w:val="003E7851"/>
    <w:rsid w:val="003E7C97"/>
    <w:rsid w:val="003F296C"/>
    <w:rsid w:val="003F29F5"/>
    <w:rsid w:val="003F3974"/>
    <w:rsid w:val="003F3B8C"/>
    <w:rsid w:val="003F56C1"/>
    <w:rsid w:val="003F61B1"/>
    <w:rsid w:val="003F7313"/>
    <w:rsid w:val="003F7487"/>
    <w:rsid w:val="003F7632"/>
    <w:rsid w:val="00401D59"/>
    <w:rsid w:val="0040327B"/>
    <w:rsid w:val="004032FC"/>
    <w:rsid w:val="00403A60"/>
    <w:rsid w:val="004053A3"/>
    <w:rsid w:val="00405803"/>
    <w:rsid w:val="00405C89"/>
    <w:rsid w:val="00405CAD"/>
    <w:rsid w:val="004103A9"/>
    <w:rsid w:val="0041190F"/>
    <w:rsid w:val="00412703"/>
    <w:rsid w:val="00412818"/>
    <w:rsid w:val="00412B4D"/>
    <w:rsid w:val="004142B4"/>
    <w:rsid w:val="004170C4"/>
    <w:rsid w:val="004170D8"/>
    <w:rsid w:val="004174EB"/>
    <w:rsid w:val="0042161B"/>
    <w:rsid w:val="00422368"/>
    <w:rsid w:val="00423540"/>
    <w:rsid w:val="00424554"/>
    <w:rsid w:val="00424A16"/>
    <w:rsid w:val="00424ACC"/>
    <w:rsid w:val="004258A0"/>
    <w:rsid w:val="00425CF8"/>
    <w:rsid w:val="0042777E"/>
    <w:rsid w:val="00427846"/>
    <w:rsid w:val="004315B7"/>
    <w:rsid w:val="00431B9F"/>
    <w:rsid w:val="00431BD0"/>
    <w:rsid w:val="00432151"/>
    <w:rsid w:val="00432920"/>
    <w:rsid w:val="00432E6B"/>
    <w:rsid w:val="0043325D"/>
    <w:rsid w:val="00434046"/>
    <w:rsid w:val="004340FC"/>
    <w:rsid w:val="004363D5"/>
    <w:rsid w:val="00436930"/>
    <w:rsid w:val="00437F23"/>
    <w:rsid w:val="00437F3B"/>
    <w:rsid w:val="00440485"/>
    <w:rsid w:val="00440D5F"/>
    <w:rsid w:val="00440F64"/>
    <w:rsid w:val="00442820"/>
    <w:rsid w:val="0044295B"/>
    <w:rsid w:val="00442C0B"/>
    <w:rsid w:val="004439D9"/>
    <w:rsid w:val="00443B7C"/>
    <w:rsid w:val="004446B5"/>
    <w:rsid w:val="004446D9"/>
    <w:rsid w:val="00445680"/>
    <w:rsid w:val="00446490"/>
    <w:rsid w:val="0044650A"/>
    <w:rsid w:val="004467FC"/>
    <w:rsid w:val="004468A2"/>
    <w:rsid w:val="00446FA9"/>
    <w:rsid w:val="00447AB7"/>
    <w:rsid w:val="00450BBE"/>
    <w:rsid w:val="004527A6"/>
    <w:rsid w:val="00452E5B"/>
    <w:rsid w:val="00455F53"/>
    <w:rsid w:val="00457887"/>
    <w:rsid w:val="00457F8F"/>
    <w:rsid w:val="00460414"/>
    <w:rsid w:val="00460F10"/>
    <w:rsid w:val="004620E2"/>
    <w:rsid w:val="00462E10"/>
    <w:rsid w:val="00463152"/>
    <w:rsid w:val="00464E19"/>
    <w:rsid w:val="00465B0A"/>
    <w:rsid w:val="00465CAF"/>
    <w:rsid w:val="004664D8"/>
    <w:rsid w:val="004665E3"/>
    <w:rsid w:val="00467346"/>
    <w:rsid w:val="0046760E"/>
    <w:rsid w:val="004706CF"/>
    <w:rsid w:val="00471024"/>
    <w:rsid w:val="004720E8"/>
    <w:rsid w:val="004725BB"/>
    <w:rsid w:val="00473936"/>
    <w:rsid w:val="0047419B"/>
    <w:rsid w:val="00474463"/>
    <w:rsid w:val="0047463E"/>
    <w:rsid w:val="004746B1"/>
    <w:rsid w:val="00475771"/>
    <w:rsid w:val="00475788"/>
    <w:rsid w:val="00475F98"/>
    <w:rsid w:val="004760E0"/>
    <w:rsid w:val="00477485"/>
    <w:rsid w:val="00477FD1"/>
    <w:rsid w:val="00481624"/>
    <w:rsid w:val="00481938"/>
    <w:rsid w:val="00482BA8"/>
    <w:rsid w:val="00483084"/>
    <w:rsid w:val="00483223"/>
    <w:rsid w:val="00483B6C"/>
    <w:rsid w:val="00484550"/>
    <w:rsid w:val="00484609"/>
    <w:rsid w:val="004850D0"/>
    <w:rsid w:val="00485531"/>
    <w:rsid w:val="00486418"/>
    <w:rsid w:val="004918EC"/>
    <w:rsid w:val="0049306E"/>
    <w:rsid w:val="00494BEF"/>
    <w:rsid w:val="0049553C"/>
    <w:rsid w:val="0049607A"/>
    <w:rsid w:val="0049772D"/>
    <w:rsid w:val="004978E7"/>
    <w:rsid w:val="004979F3"/>
    <w:rsid w:val="004A3B8C"/>
    <w:rsid w:val="004A5220"/>
    <w:rsid w:val="004A5D36"/>
    <w:rsid w:val="004A63F1"/>
    <w:rsid w:val="004A6BBB"/>
    <w:rsid w:val="004A7E7C"/>
    <w:rsid w:val="004A7EAB"/>
    <w:rsid w:val="004B084B"/>
    <w:rsid w:val="004B1D62"/>
    <w:rsid w:val="004B2C49"/>
    <w:rsid w:val="004B36FE"/>
    <w:rsid w:val="004B444A"/>
    <w:rsid w:val="004B4E8D"/>
    <w:rsid w:val="004B5EB1"/>
    <w:rsid w:val="004B72CF"/>
    <w:rsid w:val="004C0052"/>
    <w:rsid w:val="004C06D0"/>
    <w:rsid w:val="004C1B1B"/>
    <w:rsid w:val="004C23AF"/>
    <w:rsid w:val="004C3209"/>
    <w:rsid w:val="004C5655"/>
    <w:rsid w:val="004C5966"/>
    <w:rsid w:val="004C67C9"/>
    <w:rsid w:val="004D0031"/>
    <w:rsid w:val="004D1E83"/>
    <w:rsid w:val="004D20A4"/>
    <w:rsid w:val="004D216B"/>
    <w:rsid w:val="004D23A1"/>
    <w:rsid w:val="004D368D"/>
    <w:rsid w:val="004D3D60"/>
    <w:rsid w:val="004D43B8"/>
    <w:rsid w:val="004D5939"/>
    <w:rsid w:val="004D5D3C"/>
    <w:rsid w:val="004D6C3C"/>
    <w:rsid w:val="004D7368"/>
    <w:rsid w:val="004D748F"/>
    <w:rsid w:val="004D7B1E"/>
    <w:rsid w:val="004D7CCE"/>
    <w:rsid w:val="004E1D59"/>
    <w:rsid w:val="004E2C29"/>
    <w:rsid w:val="004E2D94"/>
    <w:rsid w:val="004E2EF3"/>
    <w:rsid w:val="004E2F8B"/>
    <w:rsid w:val="004E4B67"/>
    <w:rsid w:val="004E598B"/>
    <w:rsid w:val="004E6378"/>
    <w:rsid w:val="004E6589"/>
    <w:rsid w:val="004E67C3"/>
    <w:rsid w:val="004E6897"/>
    <w:rsid w:val="004E6E7C"/>
    <w:rsid w:val="004F0771"/>
    <w:rsid w:val="004F11E8"/>
    <w:rsid w:val="004F1542"/>
    <w:rsid w:val="004F2393"/>
    <w:rsid w:val="004F3BA7"/>
    <w:rsid w:val="004F4B9F"/>
    <w:rsid w:val="004F50BF"/>
    <w:rsid w:val="00500FF5"/>
    <w:rsid w:val="00503183"/>
    <w:rsid w:val="0050335A"/>
    <w:rsid w:val="005036B2"/>
    <w:rsid w:val="00503BCB"/>
    <w:rsid w:val="00505650"/>
    <w:rsid w:val="00505A6C"/>
    <w:rsid w:val="00505F9B"/>
    <w:rsid w:val="005065AF"/>
    <w:rsid w:val="005066C8"/>
    <w:rsid w:val="00506D60"/>
    <w:rsid w:val="00511ECB"/>
    <w:rsid w:val="00512503"/>
    <w:rsid w:val="00512DA8"/>
    <w:rsid w:val="00514851"/>
    <w:rsid w:val="00515AED"/>
    <w:rsid w:val="00515B01"/>
    <w:rsid w:val="00515D07"/>
    <w:rsid w:val="00515E36"/>
    <w:rsid w:val="00516054"/>
    <w:rsid w:val="0051638B"/>
    <w:rsid w:val="005210A1"/>
    <w:rsid w:val="005237D9"/>
    <w:rsid w:val="005244C7"/>
    <w:rsid w:val="005249B5"/>
    <w:rsid w:val="00524E9B"/>
    <w:rsid w:val="00526481"/>
    <w:rsid w:val="00527DA0"/>
    <w:rsid w:val="00530416"/>
    <w:rsid w:val="00530A12"/>
    <w:rsid w:val="005311D1"/>
    <w:rsid w:val="005315BC"/>
    <w:rsid w:val="00532508"/>
    <w:rsid w:val="00532FB0"/>
    <w:rsid w:val="00533F77"/>
    <w:rsid w:val="0053717B"/>
    <w:rsid w:val="00537A23"/>
    <w:rsid w:val="00537BB4"/>
    <w:rsid w:val="00537E2A"/>
    <w:rsid w:val="00541840"/>
    <w:rsid w:val="00541D13"/>
    <w:rsid w:val="00542C38"/>
    <w:rsid w:val="00543C75"/>
    <w:rsid w:val="005441C4"/>
    <w:rsid w:val="00544E6C"/>
    <w:rsid w:val="005453F4"/>
    <w:rsid w:val="005453FE"/>
    <w:rsid w:val="00547B41"/>
    <w:rsid w:val="00547C1A"/>
    <w:rsid w:val="00547C68"/>
    <w:rsid w:val="00550E86"/>
    <w:rsid w:val="00551028"/>
    <w:rsid w:val="00552452"/>
    <w:rsid w:val="0055250E"/>
    <w:rsid w:val="00552DFC"/>
    <w:rsid w:val="005530D2"/>
    <w:rsid w:val="00554201"/>
    <w:rsid w:val="00555C45"/>
    <w:rsid w:val="00556375"/>
    <w:rsid w:val="0055765C"/>
    <w:rsid w:val="0056063D"/>
    <w:rsid w:val="00561598"/>
    <w:rsid w:val="00561775"/>
    <w:rsid w:val="0056189A"/>
    <w:rsid w:val="00562DAB"/>
    <w:rsid w:val="0056382F"/>
    <w:rsid w:val="00565647"/>
    <w:rsid w:val="00565BD6"/>
    <w:rsid w:val="0056602C"/>
    <w:rsid w:val="00566C59"/>
    <w:rsid w:val="00566CCB"/>
    <w:rsid w:val="0056740F"/>
    <w:rsid w:val="00570524"/>
    <w:rsid w:val="00570A11"/>
    <w:rsid w:val="00571367"/>
    <w:rsid w:val="0057251D"/>
    <w:rsid w:val="00573B83"/>
    <w:rsid w:val="00573D4A"/>
    <w:rsid w:val="00573FFA"/>
    <w:rsid w:val="0057410F"/>
    <w:rsid w:val="00574A80"/>
    <w:rsid w:val="00574C3C"/>
    <w:rsid w:val="00574FCD"/>
    <w:rsid w:val="00576472"/>
    <w:rsid w:val="00577BFE"/>
    <w:rsid w:val="00577C34"/>
    <w:rsid w:val="00580CE1"/>
    <w:rsid w:val="005817A0"/>
    <w:rsid w:val="00581B2C"/>
    <w:rsid w:val="005839EC"/>
    <w:rsid w:val="00583B60"/>
    <w:rsid w:val="005847B0"/>
    <w:rsid w:val="00584B97"/>
    <w:rsid w:val="00584EEE"/>
    <w:rsid w:val="0058522E"/>
    <w:rsid w:val="0059019E"/>
    <w:rsid w:val="005907F2"/>
    <w:rsid w:val="0059425C"/>
    <w:rsid w:val="00595BB7"/>
    <w:rsid w:val="005970C1"/>
    <w:rsid w:val="00597548"/>
    <w:rsid w:val="00597DFF"/>
    <w:rsid w:val="005A0047"/>
    <w:rsid w:val="005A0294"/>
    <w:rsid w:val="005A0ECC"/>
    <w:rsid w:val="005A138D"/>
    <w:rsid w:val="005A14DB"/>
    <w:rsid w:val="005A1DDB"/>
    <w:rsid w:val="005A25E3"/>
    <w:rsid w:val="005A2B6D"/>
    <w:rsid w:val="005A2CCA"/>
    <w:rsid w:val="005A3F20"/>
    <w:rsid w:val="005A42CC"/>
    <w:rsid w:val="005A42CE"/>
    <w:rsid w:val="005A5716"/>
    <w:rsid w:val="005A6F70"/>
    <w:rsid w:val="005A72AE"/>
    <w:rsid w:val="005A7D44"/>
    <w:rsid w:val="005B088C"/>
    <w:rsid w:val="005B265E"/>
    <w:rsid w:val="005B3641"/>
    <w:rsid w:val="005B39BD"/>
    <w:rsid w:val="005B3B63"/>
    <w:rsid w:val="005B770A"/>
    <w:rsid w:val="005C0290"/>
    <w:rsid w:val="005C13E5"/>
    <w:rsid w:val="005C20DB"/>
    <w:rsid w:val="005C2871"/>
    <w:rsid w:val="005C3240"/>
    <w:rsid w:val="005C4C58"/>
    <w:rsid w:val="005C7101"/>
    <w:rsid w:val="005C7995"/>
    <w:rsid w:val="005D0C9C"/>
    <w:rsid w:val="005D2555"/>
    <w:rsid w:val="005D4510"/>
    <w:rsid w:val="005D4A9D"/>
    <w:rsid w:val="005D534C"/>
    <w:rsid w:val="005D5804"/>
    <w:rsid w:val="005E0FC8"/>
    <w:rsid w:val="005E2BBE"/>
    <w:rsid w:val="005E3654"/>
    <w:rsid w:val="005E39D7"/>
    <w:rsid w:val="005E3AC1"/>
    <w:rsid w:val="005E3F2D"/>
    <w:rsid w:val="005E514E"/>
    <w:rsid w:val="005E5351"/>
    <w:rsid w:val="005E5621"/>
    <w:rsid w:val="005E5B1F"/>
    <w:rsid w:val="005E7281"/>
    <w:rsid w:val="005E7EA4"/>
    <w:rsid w:val="005F0427"/>
    <w:rsid w:val="005F1744"/>
    <w:rsid w:val="005F2655"/>
    <w:rsid w:val="005F3728"/>
    <w:rsid w:val="005F3946"/>
    <w:rsid w:val="005F3AA8"/>
    <w:rsid w:val="005F3F57"/>
    <w:rsid w:val="005F428B"/>
    <w:rsid w:val="005F79EB"/>
    <w:rsid w:val="005F7F1D"/>
    <w:rsid w:val="00600FCD"/>
    <w:rsid w:val="00602ACC"/>
    <w:rsid w:val="00603BED"/>
    <w:rsid w:val="00603DA4"/>
    <w:rsid w:val="00605153"/>
    <w:rsid w:val="006056AC"/>
    <w:rsid w:val="00606A63"/>
    <w:rsid w:val="0061006B"/>
    <w:rsid w:val="00610B5B"/>
    <w:rsid w:val="00610ECC"/>
    <w:rsid w:val="00611EBA"/>
    <w:rsid w:val="00611FE4"/>
    <w:rsid w:val="00612946"/>
    <w:rsid w:val="00616657"/>
    <w:rsid w:val="006177DD"/>
    <w:rsid w:val="00617CB7"/>
    <w:rsid w:val="00620B47"/>
    <w:rsid w:val="0062101F"/>
    <w:rsid w:val="0062162E"/>
    <w:rsid w:val="00622003"/>
    <w:rsid w:val="006234F7"/>
    <w:rsid w:val="00623D16"/>
    <w:rsid w:val="006241C0"/>
    <w:rsid w:val="00625D21"/>
    <w:rsid w:val="00627A03"/>
    <w:rsid w:val="00627BD9"/>
    <w:rsid w:val="00630497"/>
    <w:rsid w:val="00630A98"/>
    <w:rsid w:val="00632E96"/>
    <w:rsid w:val="00633ECC"/>
    <w:rsid w:val="0063443B"/>
    <w:rsid w:val="00636595"/>
    <w:rsid w:val="00637FEB"/>
    <w:rsid w:val="006406AA"/>
    <w:rsid w:val="006433AB"/>
    <w:rsid w:val="006445EF"/>
    <w:rsid w:val="00644E35"/>
    <w:rsid w:val="00645375"/>
    <w:rsid w:val="00646BE3"/>
    <w:rsid w:val="00647BB6"/>
    <w:rsid w:val="00650383"/>
    <w:rsid w:val="006512E8"/>
    <w:rsid w:val="006522E4"/>
    <w:rsid w:val="00652688"/>
    <w:rsid w:val="0065319E"/>
    <w:rsid w:val="00655DEB"/>
    <w:rsid w:val="006575B9"/>
    <w:rsid w:val="0066040A"/>
    <w:rsid w:val="006618B7"/>
    <w:rsid w:val="00661D60"/>
    <w:rsid w:val="006629AD"/>
    <w:rsid w:val="00662F37"/>
    <w:rsid w:val="006639EC"/>
    <w:rsid w:val="006644DD"/>
    <w:rsid w:val="00664F29"/>
    <w:rsid w:val="006666C8"/>
    <w:rsid w:val="00666EA0"/>
    <w:rsid w:val="00667DC6"/>
    <w:rsid w:val="00670D17"/>
    <w:rsid w:val="00672C6E"/>
    <w:rsid w:val="006731BE"/>
    <w:rsid w:val="00674273"/>
    <w:rsid w:val="00675C20"/>
    <w:rsid w:val="00680AE3"/>
    <w:rsid w:val="00681556"/>
    <w:rsid w:val="00681693"/>
    <w:rsid w:val="00681775"/>
    <w:rsid w:val="00686344"/>
    <w:rsid w:val="0069211C"/>
    <w:rsid w:val="00692B5F"/>
    <w:rsid w:val="00693689"/>
    <w:rsid w:val="0069623F"/>
    <w:rsid w:val="006973BA"/>
    <w:rsid w:val="00697A8F"/>
    <w:rsid w:val="00697F59"/>
    <w:rsid w:val="006A0A7F"/>
    <w:rsid w:val="006A1124"/>
    <w:rsid w:val="006A158D"/>
    <w:rsid w:val="006A1C15"/>
    <w:rsid w:val="006A1CAB"/>
    <w:rsid w:val="006A2114"/>
    <w:rsid w:val="006A2805"/>
    <w:rsid w:val="006A4EFD"/>
    <w:rsid w:val="006A5B94"/>
    <w:rsid w:val="006A6216"/>
    <w:rsid w:val="006A67AD"/>
    <w:rsid w:val="006A7322"/>
    <w:rsid w:val="006A7AC6"/>
    <w:rsid w:val="006B1276"/>
    <w:rsid w:val="006B18C4"/>
    <w:rsid w:val="006B217A"/>
    <w:rsid w:val="006B32CD"/>
    <w:rsid w:val="006B3DED"/>
    <w:rsid w:val="006B3FB6"/>
    <w:rsid w:val="006B4AE2"/>
    <w:rsid w:val="006B6BFD"/>
    <w:rsid w:val="006B7178"/>
    <w:rsid w:val="006B7EFF"/>
    <w:rsid w:val="006C1BE9"/>
    <w:rsid w:val="006C27E8"/>
    <w:rsid w:val="006C33EE"/>
    <w:rsid w:val="006C39D4"/>
    <w:rsid w:val="006C52A1"/>
    <w:rsid w:val="006C6F4D"/>
    <w:rsid w:val="006D05E5"/>
    <w:rsid w:val="006D15AA"/>
    <w:rsid w:val="006D2D1E"/>
    <w:rsid w:val="006D3FFA"/>
    <w:rsid w:val="006D43C7"/>
    <w:rsid w:val="006D57E7"/>
    <w:rsid w:val="006D59E6"/>
    <w:rsid w:val="006D5EF5"/>
    <w:rsid w:val="006D7DEF"/>
    <w:rsid w:val="006E01C1"/>
    <w:rsid w:val="006E0A41"/>
    <w:rsid w:val="006E1202"/>
    <w:rsid w:val="006E13F4"/>
    <w:rsid w:val="006E1AAE"/>
    <w:rsid w:val="006E1B76"/>
    <w:rsid w:val="006E2475"/>
    <w:rsid w:val="006E3B75"/>
    <w:rsid w:val="006E3CDB"/>
    <w:rsid w:val="006E4908"/>
    <w:rsid w:val="006E4DAD"/>
    <w:rsid w:val="006E5181"/>
    <w:rsid w:val="006E79B8"/>
    <w:rsid w:val="006E7F92"/>
    <w:rsid w:val="006F1562"/>
    <w:rsid w:val="006F16ED"/>
    <w:rsid w:val="006F1A01"/>
    <w:rsid w:val="006F2A51"/>
    <w:rsid w:val="006F33E5"/>
    <w:rsid w:val="006F346E"/>
    <w:rsid w:val="006F3CB7"/>
    <w:rsid w:val="006F66AF"/>
    <w:rsid w:val="00700B0A"/>
    <w:rsid w:val="007016C8"/>
    <w:rsid w:val="00701BFB"/>
    <w:rsid w:val="00702067"/>
    <w:rsid w:val="00702983"/>
    <w:rsid w:val="00702AF8"/>
    <w:rsid w:val="0070342E"/>
    <w:rsid w:val="007047F3"/>
    <w:rsid w:val="00705D77"/>
    <w:rsid w:val="00706334"/>
    <w:rsid w:val="0070665A"/>
    <w:rsid w:val="00706777"/>
    <w:rsid w:val="00706BDB"/>
    <w:rsid w:val="00710158"/>
    <w:rsid w:val="0071241D"/>
    <w:rsid w:val="00712B0C"/>
    <w:rsid w:val="00712D87"/>
    <w:rsid w:val="00714583"/>
    <w:rsid w:val="00714D34"/>
    <w:rsid w:val="00715109"/>
    <w:rsid w:val="007155B9"/>
    <w:rsid w:val="007156B0"/>
    <w:rsid w:val="0071625E"/>
    <w:rsid w:val="00716F09"/>
    <w:rsid w:val="007179EF"/>
    <w:rsid w:val="00717A9D"/>
    <w:rsid w:val="00720D80"/>
    <w:rsid w:val="00721D6E"/>
    <w:rsid w:val="00722820"/>
    <w:rsid w:val="007228A2"/>
    <w:rsid w:val="00723404"/>
    <w:rsid w:val="00724EA2"/>
    <w:rsid w:val="007262F0"/>
    <w:rsid w:val="007269F9"/>
    <w:rsid w:val="0073147A"/>
    <w:rsid w:val="0073256B"/>
    <w:rsid w:val="007337A1"/>
    <w:rsid w:val="00733940"/>
    <w:rsid w:val="00735F16"/>
    <w:rsid w:val="00736F86"/>
    <w:rsid w:val="00737394"/>
    <w:rsid w:val="007416C8"/>
    <w:rsid w:val="00741C10"/>
    <w:rsid w:val="0074214F"/>
    <w:rsid w:val="00742A09"/>
    <w:rsid w:val="007437EE"/>
    <w:rsid w:val="00746345"/>
    <w:rsid w:val="007465BE"/>
    <w:rsid w:val="00746DA3"/>
    <w:rsid w:val="00747BD8"/>
    <w:rsid w:val="007503C8"/>
    <w:rsid w:val="0075091C"/>
    <w:rsid w:val="007518B1"/>
    <w:rsid w:val="0075220E"/>
    <w:rsid w:val="007528B3"/>
    <w:rsid w:val="00752BF4"/>
    <w:rsid w:val="007539C8"/>
    <w:rsid w:val="0075602E"/>
    <w:rsid w:val="007601AA"/>
    <w:rsid w:val="0076053F"/>
    <w:rsid w:val="00760D34"/>
    <w:rsid w:val="00761B4C"/>
    <w:rsid w:val="007629AD"/>
    <w:rsid w:val="007636C6"/>
    <w:rsid w:val="007638D7"/>
    <w:rsid w:val="007670F5"/>
    <w:rsid w:val="00767779"/>
    <w:rsid w:val="007703A9"/>
    <w:rsid w:val="00770543"/>
    <w:rsid w:val="00770899"/>
    <w:rsid w:val="007708DD"/>
    <w:rsid w:val="00772B2B"/>
    <w:rsid w:val="00773361"/>
    <w:rsid w:val="00773A5C"/>
    <w:rsid w:val="007744A9"/>
    <w:rsid w:val="007746F5"/>
    <w:rsid w:val="0077586D"/>
    <w:rsid w:val="00775B1F"/>
    <w:rsid w:val="00775BDD"/>
    <w:rsid w:val="00776003"/>
    <w:rsid w:val="00776810"/>
    <w:rsid w:val="0077731B"/>
    <w:rsid w:val="00780817"/>
    <w:rsid w:val="00781284"/>
    <w:rsid w:val="00782FDA"/>
    <w:rsid w:val="00783025"/>
    <w:rsid w:val="007830A0"/>
    <w:rsid w:val="0078369D"/>
    <w:rsid w:val="00783D19"/>
    <w:rsid w:val="00783F6C"/>
    <w:rsid w:val="007856D6"/>
    <w:rsid w:val="0078571C"/>
    <w:rsid w:val="00785CEB"/>
    <w:rsid w:val="007867F9"/>
    <w:rsid w:val="00786B43"/>
    <w:rsid w:val="007870B2"/>
    <w:rsid w:val="007878EB"/>
    <w:rsid w:val="00790918"/>
    <w:rsid w:val="00791111"/>
    <w:rsid w:val="00792A13"/>
    <w:rsid w:val="00794332"/>
    <w:rsid w:val="007966D1"/>
    <w:rsid w:val="00796E24"/>
    <w:rsid w:val="007977CD"/>
    <w:rsid w:val="007A07F6"/>
    <w:rsid w:val="007A22DB"/>
    <w:rsid w:val="007A2EC8"/>
    <w:rsid w:val="007A435D"/>
    <w:rsid w:val="007A6530"/>
    <w:rsid w:val="007A66FB"/>
    <w:rsid w:val="007A7213"/>
    <w:rsid w:val="007A7ECE"/>
    <w:rsid w:val="007B4E2A"/>
    <w:rsid w:val="007B5733"/>
    <w:rsid w:val="007B60CC"/>
    <w:rsid w:val="007B6612"/>
    <w:rsid w:val="007B6892"/>
    <w:rsid w:val="007B691B"/>
    <w:rsid w:val="007B6BA8"/>
    <w:rsid w:val="007B6DCA"/>
    <w:rsid w:val="007B770D"/>
    <w:rsid w:val="007B7CC2"/>
    <w:rsid w:val="007B7F4A"/>
    <w:rsid w:val="007C00E2"/>
    <w:rsid w:val="007C03DB"/>
    <w:rsid w:val="007C0492"/>
    <w:rsid w:val="007C178A"/>
    <w:rsid w:val="007C211B"/>
    <w:rsid w:val="007C286F"/>
    <w:rsid w:val="007C307C"/>
    <w:rsid w:val="007C3499"/>
    <w:rsid w:val="007C5188"/>
    <w:rsid w:val="007C53B3"/>
    <w:rsid w:val="007C5991"/>
    <w:rsid w:val="007C634C"/>
    <w:rsid w:val="007D0800"/>
    <w:rsid w:val="007D5D9C"/>
    <w:rsid w:val="007D668A"/>
    <w:rsid w:val="007D68EB"/>
    <w:rsid w:val="007D7103"/>
    <w:rsid w:val="007D7924"/>
    <w:rsid w:val="007E005C"/>
    <w:rsid w:val="007E0872"/>
    <w:rsid w:val="007E1978"/>
    <w:rsid w:val="007E1E71"/>
    <w:rsid w:val="007E2070"/>
    <w:rsid w:val="007E356B"/>
    <w:rsid w:val="007E3F5A"/>
    <w:rsid w:val="007E46AF"/>
    <w:rsid w:val="007E4C4C"/>
    <w:rsid w:val="007E5BC5"/>
    <w:rsid w:val="007E60E5"/>
    <w:rsid w:val="007E6E6E"/>
    <w:rsid w:val="007F01AC"/>
    <w:rsid w:val="007F0561"/>
    <w:rsid w:val="007F3A15"/>
    <w:rsid w:val="007F4AE1"/>
    <w:rsid w:val="007F5A7A"/>
    <w:rsid w:val="007F5F9E"/>
    <w:rsid w:val="007F67BF"/>
    <w:rsid w:val="00800184"/>
    <w:rsid w:val="0080046D"/>
    <w:rsid w:val="008011DE"/>
    <w:rsid w:val="00802927"/>
    <w:rsid w:val="00803583"/>
    <w:rsid w:val="008035AF"/>
    <w:rsid w:val="008043A8"/>
    <w:rsid w:val="00804CF4"/>
    <w:rsid w:val="008054A0"/>
    <w:rsid w:val="00806069"/>
    <w:rsid w:val="008077C1"/>
    <w:rsid w:val="00807E80"/>
    <w:rsid w:val="00810518"/>
    <w:rsid w:val="00810DDD"/>
    <w:rsid w:val="008118D6"/>
    <w:rsid w:val="00812356"/>
    <w:rsid w:val="00815464"/>
    <w:rsid w:val="00815651"/>
    <w:rsid w:val="00816A02"/>
    <w:rsid w:val="0082265D"/>
    <w:rsid w:val="00822D07"/>
    <w:rsid w:val="0082406D"/>
    <w:rsid w:val="00824C8C"/>
    <w:rsid w:val="00826F68"/>
    <w:rsid w:val="00832265"/>
    <w:rsid w:val="008325D8"/>
    <w:rsid w:val="00832F8A"/>
    <w:rsid w:val="0083382E"/>
    <w:rsid w:val="008341AD"/>
    <w:rsid w:val="00834CC6"/>
    <w:rsid w:val="00837685"/>
    <w:rsid w:val="00840BCE"/>
    <w:rsid w:val="00840BFF"/>
    <w:rsid w:val="00840FF7"/>
    <w:rsid w:val="0084175C"/>
    <w:rsid w:val="008425D5"/>
    <w:rsid w:val="00844183"/>
    <w:rsid w:val="008446E9"/>
    <w:rsid w:val="00844DA6"/>
    <w:rsid w:val="00845B02"/>
    <w:rsid w:val="00846540"/>
    <w:rsid w:val="00846BFE"/>
    <w:rsid w:val="00846DA6"/>
    <w:rsid w:val="008470EF"/>
    <w:rsid w:val="008516EB"/>
    <w:rsid w:val="00851F3B"/>
    <w:rsid w:val="0085204C"/>
    <w:rsid w:val="008529D9"/>
    <w:rsid w:val="00852D45"/>
    <w:rsid w:val="0085395A"/>
    <w:rsid w:val="00853EA3"/>
    <w:rsid w:val="00855198"/>
    <w:rsid w:val="00855F39"/>
    <w:rsid w:val="00856D98"/>
    <w:rsid w:val="00857FF1"/>
    <w:rsid w:val="00860404"/>
    <w:rsid w:val="0086137C"/>
    <w:rsid w:val="00861A75"/>
    <w:rsid w:val="00862621"/>
    <w:rsid w:val="00862C61"/>
    <w:rsid w:val="0086366B"/>
    <w:rsid w:val="00864735"/>
    <w:rsid w:val="00865C52"/>
    <w:rsid w:val="00866421"/>
    <w:rsid w:val="00867157"/>
    <w:rsid w:val="008713F9"/>
    <w:rsid w:val="00871CC9"/>
    <w:rsid w:val="00872B35"/>
    <w:rsid w:val="00872B75"/>
    <w:rsid w:val="00872F94"/>
    <w:rsid w:val="0087309A"/>
    <w:rsid w:val="008737C7"/>
    <w:rsid w:val="00873C05"/>
    <w:rsid w:val="00873E2D"/>
    <w:rsid w:val="00874327"/>
    <w:rsid w:val="0087494E"/>
    <w:rsid w:val="008763F9"/>
    <w:rsid w:val="00876821"/>
    <w:rsid w:val="0087692C"/>
    <w:rsid w:val="00876A04"/>
    <w:rsid w:val="008770B0"/>
    <w:rsid w:val="008825FB"/>
    <w:rsid w:val="0088456B"/>
    <w:rsid w:val="008847FE"/>
    <w:rsid w:val="00885B34"/>
    <w:rsid w:val="00887379"/>
    <w:rsid w:val="00887F6B"/>
    <w:rsid w:val="00890F62"/>
    <w:rsid w:val="008946F9"/>
    <w:rsid w:val="00894E8E"/>
    <w:rsid w:val="00895BAA"/>
    <w:rsid w:val="00895BAE"/>
    <w:rsid w:val="00896AA8"/>
    <w:rsid w:val="008977BA"/>
    <w:rsid w:val="008A16E2"/>
    <w:rsid w:val="008A2C42"/>
    <w:rsid w:val="008A327F"/>
    <w:rsid w:val="008A3542"/>
    <w:rsid w:val="008A4789"/>
    <w:rsid w:val="008A6B1D"/>
    <w:rsid w:val="008A715E"/>
    <w:rsid w:val="008A7672"/>
    <w:rsid w:val="008A793C"/>
    <w:rsid w:val="008B0C44"/>
    <w:rsid w:val="008B0CBC"/>
    <w:rsid w:val="008B1869"/>
    <w:rsid w:val="008B1D51"/>
    <w:rsid w:val="008B2208"/>
    <w:rsid w:val="008B2A50"/>
    <w:rsid w:val="008B64F3"/>
    <w:rsid w:val="008B6F86"/>
    <w:rsid w:val="008B7A2B"/>
    <w:rsid w:val="008C0518"/>
    <w:rsid w:val="008C176F"/>
    <w:rsid w:val="008C26C6"/>
    <w:rsid w:val="008C2AAD"/>
    <w:rsid w:val="008C337D"/>
    <w:rsid w:val="008C4A5E"/>
    <w:rsid w:val="008C564D"/>
    <w:rsid w:val="008C5A2D"/>
    <w:rsid w:val="008D037B"/>
    <w:rsid w:val="008D0A86"/>
    <w:rsid w:val="008D0BE0"/>
    <w:rsid w:val="008D0EC0"/>
    <w:rsid w:val="008D22F7"/>
    <w:rsid w:val="008D24FC"/>
    <w:rsid w:val="008D2EA5"/>
    <w:rsid w:val="008D358C"/>
    <w:rsid w:val="008D4BD1"/>
    <w:rsid w:val="008D5CE4"/>
    <w:rsid w:val="008D6347"/>
    <w:rsid w:val="008D67E1"/>
    <w:rsid w:val="008D6A63"/>
    <w:rsid w:val="008D7765"/>
    <w:rsid w:val="008E00F5"/>
    <w:rsid w:val="008E2A3E"/>
    <w:rsid w:val="008E33A0"/>
    <w:rsid w:val="008E3F1F"/>
    <w:rsid w:val="008E41F5"/>
    <w:rsid w:val="008E4475"/>
    <w:rsid w:val="008E4741"/>
    <w:rsid w:val="008E4A86"/>
    <w:rsid w:val="008E5896"/>
    <w:rsid w:val="008E635E"/>
    <w:rsid w:val="008E682F"/>
    <w:rsid w:val="008E6DF9"/>
    <w:rsid w:val="008E709C"/>
    <w:rsid w:val="008E7246"/>
    <w:rsid w:val="008F0AFD"/>
    <w:rsid w:val="008F23F0"/>
    <w:rsid w:val="008F2E97"/>
    <w:rsid w:val="008F3A72"/>
    <w:rsid w:val="008F6365"/>
    <w:rsid w:val="008F6A72"/>
    <w:rsid w:val="008F752C"/>
    <w:rsid w:val="0090080F"/>
    <w:rsid w:val="00901612"/>
    <w:rsid w:val="00901D09"/>
    <w:rsid w:val="00901E33"/>
    <w:rsid w:val="00902613"/>
    <w:rsid w:val="00902705"/>
    <w:rsid w:val="0090283A"/>
    <w:rsid w:val="00902B0A"/>
    <w:rsid w:val="00902C75"/>
    <w:rsid w:val="009032B9"/>
    <w:rsid w:val="00903B88"/>
    <w:rsid w:val="00904ACD"/>
    <w:rsid w:val="00906CB4"/>
    <w:rsid w:val="00907DC7"/>
    <w:rsid w:val="00907DF3"/>
    <w:rsid w:val="00910035"/>
    <w:rsid w:val="00910727"/>
    <w:rsid w:val="00910AD0"/>
    <w:rsid w:val="00910AE2"/>
    <w:rsid w:val="009124C1"/>
    <w:rsid w:val="00912F12"/>
    <w:rsid w:val="00913547"/>
    <w:rsid w:val="00913BCB"/>
    <w:rsid w:val="00916075"/>
    <w:rsid w:val="00916784"/>
    <w:rsid w:val="00917D10"/>
    <w:rsid w:val="00922A14"/>
    <w:rsid w:val="00922FFF"/>
    <w:rsid w:val="00923B8C"/>
    <w:rsid w:val="00923FB5"/>
    <w:rsid w:val="009240D2"/>
    <w:rsid w:val="00925662"/>
    <w:rsid w:val="00926223"/>
    <w:rsid w:val="00926387"/>
    <w:rsid w:val="00927500"/>
    <w:rsid w:val="00930D13"/>
    <w:rsid w:val="00930F85"/>
    <w:rsid w:val="009312A1"/>
    <w:rsid w:val="00931343"/>
    <w:rsid w:val="00932FCB"/>
    <w:rsid w:val="00933E73"/>
    <w:rsid w:val="0093596B"/>
    <w:rsid w:val="00935B79"/>
    <w:rsid w:val="00935D27"/>
    <w:rsid w:val="00936D10"/>
    <w:rsid w:val="00936F87"/>
    <w:rsid w:val="0093773C"/>
    <w:rsid w:val="009407E9"/>
    <w:rsid w:val="0094190C"/>
    <w:rsid w:val="00944507"/>
    <w:rsid w:val="00944BB0"/>
    <w:rsid w:val="009463C1"/>
    <w:rsid w:val="00951949"/>
    <w:rsid w:val="00953987"/>
    <w:rsid w:val="00955375"/>
    <w:rsid w:val="009564EB"/>
    <w:rsid w:val="00956E96"/>
    <w:rsid w:val="00957488"/>
    <w:rsid w:val="00960894"/>
    <w:rsid w:val="00961D94"/>
    <w:rsid w:val="0096203F"/>
    <w:rsid w:val="00962732"/>
    <w:rsid w:val="00962CDD"/>
    <w:rsid w:val="00963344"/>
    <w:rsid w:val="00965D73"/>
    <w:rsid w:val="00966189"/>
    <w:rsid w:val="00966226"/>
    <w:rsid w:val="0096627C"/>
    <w:rsid w:val="009666BE"/>
    <w:rsid w:val="00970F93"/>
    <w:rsid w:val="0097122C"/>
    <w:rsid w:val="00971FA3"/>
    <w:rsid w:val="009732FC"/>
    <w:rsid w:val="009738AC"/>
    <w:rsid w:val="009747EF"/>
    <w:rsid w:val="00974981"/>
    <w:rsid w:val="00975CD0"/>
    <w:rsid w:val="00976361"/>
    <w:rsid w:val="00976CA0"/>
    <w:rsid w:val="009772A5"/>
    <w:rsid w:val="00977A97"/>
    <w:rsid w:val="0098048D"/>
    <w:rsid w:val="00980806"/>
    <w:rsid w:val="00981729"/>
    <w:rsid w:val="00982483"/>
    <w:rsid w:val="00982BDD"/>
    <w:rsid w:val="00982DA5"/>
    <w:rsid w:val="00983909"/>
    <w:rsid w:val="00983D04"/>
    <w:rsid w:val="00983F7C"/>
    <w:rsid w:val="009842A8"/>
    <w:rsid w:val="00984440"/>
    <w:rsid w:val="009844C8"/>
    <w:rsid w:val="009857E8"/>
    <w:rsid w:val="00985BF3"/>
    <w:rsid w:val="00985DE8"/>
    <w:rsid w:val="00985EF7"/>
    <w:rsid w:val="00986857"/>
    <w:rsid w:val="00987675"/>
    <w:rsid w:val="00987ADE"/>
    <w:rsid w:val="00987C6D"/>
    <w:rsid w:val="00990872"/>
    <w:rsid w:val="00990B3C"/>
    <w:rsid w:val="00992FCE"/>
    <w:rsid w:val="00993AF8"/>
    <w:rsid w:val="00994B0F"/>
    <w:rsid w:val="00994CBE"/>
    <w:rsid w:val="00995393"/>
    <w:rsid w:val="00995B92"/>
    <w:rsid w:val="009962E9"/>
    <w:rsid w:val="00996C20"/>
    <w:rsid w:val="00996D35"/>
    <w:rsid w:val="009A4FCC"/>
    <w:rsid w:val="009A5D47"/>
    <w:rsid w:val="009A6520"/>
    <w:rsid w:val="009A6A9E"/>
    <w:rsid w:val="009A7A02"/>
    <w:rsid w:val="009A7E08"/>
    <w:rsid w:val="009B080F"/>
    <w:rsid w:val="009B3ED4"/>
    <w:rsid w:val="009B50D1"/>
    <w:rsid w:val="009B609B"/>
    <w:rsid w:val="009B71F6"/>
    <w:rsid w:val="009B7959"/>
    <w:rsid w:val="009C0C5D"/>
    <w:rsid w:val="009C224B"/>
    <w:rsid w:val="009C5929"/>
    <w:rsid w:val="009C59FA"/>
    <w:rsid w:val="009C5AD3"/>
    <w:rsid w:val="009C632A"/>
    <w:rsid w:val="009C7635"/>
    <w:rsid w:val="009D1404"/>
    <w:rsid w:val="009D2281"/>
    <w:rsid w:val="009D2C5D"/>
    <w:rsid w:val="009D6AB0"/>
    <w:rsid w:val="009D72D9"/>
    <w:rsid w:val="009D7966"/>
    <w:rsid w:val="009D7EB5"/>
    <w:rsid w:val="009E0D19"/>
    <w:rsid w:val="009E1096"/>
    <w:rsid w:val="009E17BF"/>
    <w:rsid w:val="009E1DB0"/>
    <w:rsid w:val="009E3592"/>
    <w:rsid w:val="009E534E"/>
    <w:rsid w:val="009F00DD"/>
    <w:rsid w:val="009F0BD0"/>
    <w:rsid w:val="009F0C2A"/>
    <w:rsid w:val="009F1784"/>
    <w:rsid w:val="009F2235"/>
    <w:rsid w:val="009F2272"/>
    <w:rsid w:val="009F237F"/>
    <w:rsid w:val="009F335F"/>
    <w:rsid w:val="009F37E3"/>
    <w:rsid w:val="009F5196"/>
    <w:rsid w:val="009F570D"/>
    <w:rsid w:val="009F5730"/>
    <w:rsid w:val="009F5FBB"/>
    <w:rsid w:val="009F6172"/>
    <w:rsid w:val="009F6560"/>
    <w:rsid w:val="009F7DF2"/>
    <w:rsid w:val="00A00AB4"/>
    <w:rsid w:val="00A04C27"/>
    <w:rsid w:val="00A06257"/>
    <w:rsid w:val="00A07261"/>
    <w:rsid w:val="00A078DA"/>
    <w:rsid w:val="00A102B5"/>
    <w:rsid w:val="00A10715"/>
    <w:rsid w:val="00A1114D"/>
    <w:rsid w:val="00A121CF"/>
    <w:rsid w:val="00A12407"/>
    <w:rsid w:val="00A12DBB"/>
    <w:rsid w:val="00A13E84"/>
    <w:rsid w:val="00A1426C"/>
    <w:rsid w:val="00A15113"/>
    <w:rsid w:val="00A1521E"/>
    <w:rsid w:val="00A1551B"/>
    <w:rsid w:val="00A1580F"/>
    <w:rsid w:val="00A20273"/>
    <w:rsid w:val="00A2193F"/>
    <w:rsid w:val="00A22D78"/>
    <w:rsid w:val="00A2455B"/>
    <w:rsid w:val="00A2500F"/>
    <w:rsid w:val="00A258F7"/>
    <w:rsid w:val="00A25E40"/>
    <w:rsid w:val="00A26783"/>
    <w:rsid w:val="00A26A1F"/>
    <w:rsid w:val="00A27113"/>
    <w:rsid w:val="00A304CF"/>
    <w:rsid w:val="00A32333"/>
    <w:rsid w:val="00A32C1C"/>
    <w:rsid w:val="00A32E1C"/>
    <w:rsid w:val="00A3443A"/>
    <w:rsid w:val="00A34B8C"/>
    <w:rsid w:val="00A358B4"/>
    <w:rsid w:val="00A36294"/>
    <w:rsid w:val="00A36852"/>
    <w:rsid w:val="00A36F0F"/>
    <w:rsid w:val="00A371EF"/>
    <w:rsid w:val="00A376E0"/>
    <w:rsid w:val="00A3782B"/>
    <w:rsid w:val="00A37F19"/>
    <w:rsid w:val="00A41BC3"/>
    <w:rsid w:val="00A42029"/>
    <w:rsid w:val="00A42665"/>
    <w:rsid w:val="00A438EB"/>
    <w:rsid w:val="00A45082"/>
    <w:rsid w:val="00A46256"/>
    <w:rsid w:val="00A46617"/>
    <w:rsid w:val="00A500E3"/>
    <w:rsid w:val="00A506A6"/>
    <w:rsid w:val="00A50E63"/>
    <w:rsid w:val="00A5216C"/>
    <w:rsid w:val="00A52B9E"/>
    <w:rsid w:val="00A52F28"/>
    <w:rsid w:val="00A54942"/>
    <w:rsid w:val="00A54EA8"/>
    <w:rsid w:val="00A563E6"/>
    <w:rsid w:val="00A56E6B"/>
    <w:rsid w:val="00A6286D"/>
    <w:rsid w:val="00A63CC9"/>
    <w:rsid w:val="00A66364"/>
    <w:rsid w:val="00A704C7"/>
    <w:rsid w:val="00A71E00"/>
    <w:rsid w:val="00A7276B"/>
    <w:rsid w:val="00A728EF"/>
    <w:rsid w:val="00A73E67"/>
    <w:rsid w:val="00A743CC"/>
    <w:rsid w:val="00A74B22"/>
    <w:rsid w:val="00A760DF"/>
    <w:rsid w:val="00A7655A"/>
    <w:rsid w:val="00A76EBC"/>
    <w:rsid w:val="00A7731B"/>
    <w:rsid w:val="00A77B44"/>
    <w:rsid w:val="00A77BDD"/>
    <w:rsid w:val="00A80320"/>
    <w:rsid w:val="00A80F81"/>
    <w:rsid w:val="00A810D9"/>
    <w:rsid w:val="00A81560"/>
    <w:rsid w:val="00A83142"/>
    <w:rsid w:val="00A83403"/>
    <w:rsid w:val="00A84127"/>
    <w:rsid w:val="00A84186"/>
    <w:rsid w:val="00A84189"/>
    <w:rsid w:val="00A84D61"/>
    <w:rsid w:val="00A85454"/>
    <w:rsid w:val="00A868CC"/>
    <w:rsid w:val="00A86A69"/>
    <w:rsid w:val="00A8719B"/>
    <w:rsid w:val="00A873A5"/>
    <w:rsid w:val="00A87E83"/>
    <w:rsid w:val="00A90BB1"/>
    <w:rsid w:val="00A913FB"/>
    <w:rsid w:val="00A92047"/>
    <w:rsid w:val="00A928A6"/>
    <w:rsid w:val="00A928F0"/>
    <w:rsid w:val="00A92D16"/>
    <w:rsid w:val="00A931FA"/>
    <w:rsid w:val="00A9334F"/>
    <w:rsid w:val="00A93DC6"/>
    <w:rsid w:val="00A9428C"/>
    <w:rsid w:val="00A964EE"/>
    <w:rsid w:val="00A96B86"/>
    <w:rsid w:val="00A9788F"/>
    <w:rsid w:val="00A97931"/>
    <w:rsid w:val="00AA0CB5"/>
    <w:rsid w:val="00AA21CB"/>
    <w:rsid w:val="00AA26CA"/>
    <w:rsid w:val="00AA36BC"/>
    <w:rsid w:val="00AA3B47"/>
    <w:rsid w:val="00AA3B75"/>
    <w:rsid w:val="00AA3D0B"/>
    <w:rsid w:val="00AA3EA3"/>
    <w:rsid w:val="00AA77DA"/>
    <w:rsid w:val="00AA7975"/>
    <w:rsid w:val="00AB03C1"/>
    <w:rsid w:val="00AB192B"/>
    <w:rsid w:val="00AB1BAA"/>
    <w:rsid w:val="00AB1BF7"/>
    <w:rsid w:val="00AB21EB"/>
    <w:rsid w:val="00AB2B30"/>
    <w:rsid w:val="00AB43C9"/>
    <w:rsid w:val="00AB600B"/>
    <w:rsid w:val="00AC026C"/>
    <w:rsid w:val="00AC06C0"/>
    <w:rsid w:val="00AC1800"/>
    <w:rsid w:val="00AC28AB"/>
    <w:rsid w:val="00AC39B0"/>
    <w:rsid w:val="00AC4DAA"/>
    <w:rsid w:val="00AC5D3F"/>
    <w:rsid w:val="00AC64A6"/>
    <w:rsid w:val="00AC7C27"/>
    <w:rsid w:val="00AD0067"/>
    <w:rsid w:val="00AD11A6"/>
    <w:rsid w:val="00AD122A"/>
    <w:rsid w:val="00AD1894"/>
    <w:rsid w:val="00AD1A11"/>
    <w:rsid w:val="00AD251B"/>
    <w:rsid w:val="00AD5584"/>
    <w:rsid w:val="00AD698E"/>
    <w:rsid w:val="00AE051E"/>
    <w:rsid w:val="00AE07C7"/>
    <w:rsid w:val="00AE0C16"/>
    <w:rsid w:val="00AE0D38"/>
    <w:rsid w:val="00AE0DAC"/>
    <w:rsid w:val="00AE216C"/>
    <w:rsid w:val="00AE2B8A"/>
    <w:rsid w:val="00AE2D33"/>
    <w:rsid w:val="00AE351C"/>
    <w:rsid w:val="00AE3EDA"/>
    <w:rsid w:val="00AE4845"/>
    <w:rsid w:val="00AE633C"/>
    <w:rsid w:val="00AE65D1"/>
    <w:rsid w:val="00AE67A4"/>
    <w:rsid w:val="00AE7BC0"/>
    <w:rsid w:val="00AF090D"/>
    <w:rsid w:val="00AF09D1"/>
    <w:rsid w:val="00AF2001"/>
    <w:rsid w:val="00AF2852"/>
    <w:rsid w:val="00AF3905"/>
    <w:rsid w:val="00AF3914"/>
    <w:rsid w:val="00AF6390"/>
    <w:rsid w:val="00AF6CFF"/>
    <w:rsid w:val="00AF6E04"/>
    <w:rsid w:val="00B013F8"/>
    <w:rsid w:val="00B026FC"/>
    <w:rsid w:val="00B02920"/>
    <w:rsid w:val="00B042AA"/>
    <w:rsid w:val="00B053FF"/>
    <w:rsid w:val="00B056F5"/>
    <w:rsid w:val="00B05784"/>
    <w:rsid w:val="00B05965"/>
    <w:rsid w:val="00B05B70"/>
    <w:rsid w:val="00B05BB6"/>
    <w:rsid w:val="00B0620D"/>
    <w:rsid w:val="00B0651C"/>
    <w:rsid w:val="00B10963"/>
    <w:rsid w:val="00B11797"/>
    <w:rsid w:val="00B120E6"/>
    <w:rsid w:val="00B121BF"/>
    <w:rsid w:val="00B12CC6"/>
    <w:rsid w:val="00B13230"/>
    <w:rsid w:val="00B1367C"/>
    <w:rsid w:val="00B16CDE"/>
    <w:rsid w:val="00B1753C"/>
    <w:rsid w:val="00B17CC7"/>
    <w:rsid w:val="00B17DD7"/>
    <w:rsid w:val="00B2044E"/>
    <w:rsid w:val="00B208EF"/>
    <w:rsid w:val="00B2092D"/>
    <w:rsid w:val="00B21073"/>
    <w:rsid w:val="00B214D0"/>
    <w:rsid w:val="00B215C8"/>
    <w:rsid w:val="00B215CB"/>
    <w:rsid w:val="00B21906"/>
    <w:rsid w:val="00B21D83"/>
    <w:rsid w:val="00B22CBF"/>
    <w:rsid w:val="00B23D12"/>
    <w:rsid w:val="00B23D3D"/>
    <w:rsid w:val="00B23D83"/>
    <w:rsid w:val="00B25403"/>
    <w:rsid w:val="00B25886"/>
    <w:rsid w:val="00B25F77"/>
    <w:rsid w:val="00B26946"/>
    <w:rsid w:val="00B26967"/>
    <w:rsid w:val="00B269E3"/>
    <w:rsid w:val="00B27200"/>
    <w:rsid w:val="00B27593"/>
    <w:rsid w:val="00B27BC5"/>
    <w:rsid w:val="00B308BB"/>
    <w:rsid w:val="00B30D5D"/>
    <w:rsid w:val="00B31020"/>
    <w:rsid w:val="00B31934"/>
    <w:rsid w:val="00B3219E"/>
    <w:rsid w:val="00B32D26"/>
    <w:rsid w:val="00B33BA6"/>
    <w:rsid w:val="00B3426C"/>
    <w:rsid w:val="00B36F64"/>
    <w:rsid w:val="00B4024F"/>
    <w:rsid w:val="00B4049C"/>
    <w:rsid w:val="00B404A0"/>
    <w:rsid w:val="00B40A47"/>
    <w:rsid w:val="00B41732"/>
    <w:rsid w:val="00B4287C"/>
    <w:rsid w:val="00B44D8F"/>
    <w:rsid w:val="00B45750"/>
    <w:rsid w:val="00B47EA1"/>
    <w:rsid w:val="00B501C0"/>
    <w:rsid w:val="00B50BE3"/>
    <w:rsid w:val="00B50DA3"/>
    <w:rsid w:val="00B51246"/>
    <w:rsid w:val="00B51DBE"/>
    <w:rsid w:val="00B51E45"/>
    <w:rsid w:val="00B520BD"/>
    <w:rsid w:val="00B5261C"/>
    <w:rsid w:val="00B52A65"/>
    <w:rsid w:val="00B56841"/>
    <w:rsid w:val="00B57FA9"/>
    <w:rsid w:val="00B60381"/>
    <w:rsid w:val="00B60391"/>
    <w:rsid w:val="00B618C0"/>
    <w:rsid w:val="00B63AAF"/>
    <w:rsid w:val="00B63D6A"/>
    <w:rsid w:val="00B64156"/>
    <w:rsid w:val="00B6454F"/>
    <w:rsid w:val="00B64C39"/>
    <w:rsid w:val="00B65219"/>
    <w:rsid w:val="00B6646F"/>
    <w:rsid w:val="00B72790"/>
    <w:rsid w:val="00B72D02"/>
    <w:rsid w:val="00B72D7A"/>
    <w:rsid w:val="00B72E3E"/>
    <w:rsid w:val="00B74CD7"/>
    <w:rsid w:val="00B74EC1"/>
    <w:rsid w:val="00B753E7"/>
    <w:rsid w:val="00B75B76"/>
    <w:rsid w:val="00B75D6D"/>
    <w:rsid w:val="00B76770"/>
    <w:rsid w:val="00B77C2F"/>
    <w:rsid w:val="00B81473"/>
    <w:rsid w:val="00B826E8"/>
    <w:rsid w:val="00B83A1E"/>
    <w:rsid w:val="00B86E75"/>
    <w:rsid w:val="00B87141"/>
    <w:rsid w:val="00B87995"/>
    <w:rsid w:val="00B90772"/>
    <w:rsid w:val="00B92CB5"/>
    <w:rsid w:val="00B92DF9"/>
    <w:rsid w:val="00B93892"/>
    <w:rsid w:val="00B9460F"/>
    <w:rsid w:val="00B957D9"/>
    <w:rsid w:val="00B95D7D"/>
    <w:rsid w:val="00B95DBE"/>
    <w:rsid w:val="00B969A7"/>
    <w:rsid w:val="00B969A8"/>
    <w:rsid w:val="00B9705D"/>
    <w:rsid w:val="00B97DCD"/>
    <w:rsid w:val="00BA0B89"/>
    <w:rsid w:val="00BA211A"/>
    <w:rsid w:val="00BA2D56"/>
    <w:rsid w:val="00BA3587"/>
    <w:rsid w:val="00BA3691"/>
    <w:rsid w:val="00BA3818"/>
    <w:rsid w:val="00BA5E22"/>
    <w:rsid w:val="00BA622E"/>
    <w:rsid w:val="00BA62B1"/>
    <w:rsid w:val="00BA6760"/>
    <w:rsid w:val="00BA7ABB"/>
    <w:rsid w:val="00BB02F7"/>
    <w:rsid w:val="00BB1B8A"/>
    <w:rsid w:val="00BB1E0E"/>
    <w:rsid w:val="00BB2B8E"/>
    <w:rsid w:val="00BB2BD4"/>
    <w:rsid w:val="00BB2EF1"/>
    <w:rsid w:val="00BB2FFE"/>
    <w:rsid w:val="00BB3564"/>
    <w:rsid w:val="00BB3B74"/>
    <w:rsid w:val="00BB3F55"/>
    <w:rsid w:val="00BB4CA8"/>
    <w:rsid w:val="00BB538D"/>
    <w:rsid w:val="00BB5CF9"/>
    <w:rsid w:val="00BB67AC"/>
    <w:rsid w:val="00BB697A"/>
    <w:rsid w:val="00BB790B"/>
    <w:rsid w:val="00BB7F85"/>
    <w:rsid w:val="00BC29AE"/>
    <w:rsid w:val="00BC3685"/>
    <w:rsid w:val="00BC3E08"/>
    <w:rsid w:val="00BC4AD4"/>
    <w:rsid w:val="00BC5A69"/>
    <w:rsid w:val="00BC5CCE"/>
    <w:rsid w:val="00BC611F"/>
    <w:rsid w:val="00BC71E3"/>
    <w:rsid w:val="00BC7D1D"/>
    <w:rsid w:val="00BD0EAC"/>
    <w:rsid w:val="00BD11E5"/>
    <w:rsid w:val="00BD2A65"/>
    <w:rsid w:val="00BD3549"/>
    <w:rsid w:val="00BD3A7B"/>
    <w:rsid w:val="00BD44CC"/>
    <w:rsid w:val="00BD4678"/>
    <w:rsid w:val="00BD4924"/>
    <w:rsid w:val="00BD4AD6"/>
    <w:rsid w:val="00BD4AF3"/>
    <w:rsid w:val="00BD4FCF"/>
    <w:rsid w:val="00BE013A"/>
    <w:rsid w:val="00BE0852"/>
    <w:rsid w:val="00BE1F76"/>
    <w:rsid w:val="00BE3217"/>
    <w:rsid w:val="00BE332B"/>
    <w:rsid w:val="00BE3BE1"/>
    <w:rsid w:val="00BE3C0F"/>
    <w:rsid w:val="00BE42C1"/>
    <w:rsid w:val="00BE4CB4"/>
    <w:rsid w:val="00BE5A98"/>
    <w:rsid w:val="00BE6AA4"/>
    <w:rsid w:val="00BE72DE"/>
    <w:rsid w:val="00BE770C"/>
    <w:rsid w:val="00BE7AFC"/>
    <w:rsid w:val="00BF04AF"/>
    <w:rsid w:val="00BF193D"/>
    <w:rsid w:val="00BF212B"/>
    <w:rsid w:val="00BF2633"/>
    <w:rsid w:val="00BF2D22"/>
    <w:rsid w:val="00BF43C6"/>
    <w:rsid w:val="00C00428"/>
    <w:rsid w:val="00C00A0D"/>
    <w:rsid w:val="00C01F62"/>
    <w:rsid w:val="00C02D59"/>
    <w:rsid w:val="00C03E28"/>
    <w:rsid w:val="00C03ED1"/>
    <w:rsid w:val="00C05FD4"/>
    <w:rsid w:val="00C06846"/>
    <w:rsid w:val="00C0782B"/>
    <w:rsid w:val="00C07E1B"/>
    <w:rsid w:val="00C12629"/>
    <w:rsid w:val="00C12C23"/>
    <w:rsid w:val="00C13FDD"/>
    <w:rsid w:val="00C14903"/>
    <w:rsid w:val="00C14980"/>
    <w:rsid w:val="00C14D91"/>
    <w:rsid w:val="00C16197"/>
    <w:rsid w:val="00C170FA"/>
    <w:rsid w:val="00C21E81"/>
    <w:rsid w:val="00C223E5"/>
    <w:rsid w:val="00C243E4"/>
    <w:rsid w:val="00C244C4"/>
    <w:rsid w:val="00C246A0"/>
    <w:rsid w:val="00C2499A"/>
    <w:rsid w:val="00C25B90"/>
    <w:rsid w:val="00C25C35"/>
    <w:rsid w:val="00C25DDC"/>
    <w:rsid w:val="00C25FAC"/>
    <w:rsid w:val="00C268B9"/>
    <w:rsid w:val="00C27D08"/>
    <w:rsid w:val="00C27DDA"/>
    <w:rsid w:val="00C27ED9"/>
    <w:rsid w:val="00C31174"/>
    <w:rsid w:val="00C323F8"/>
    <w:rsid w:val="00C33B8D"/>
    <w:rsid w:val="00C341A7"/>
    <w:rsid w:val="00C35852"/>
    <w:rsid w:val="00C36FB0"/>
    <w:rsid w:val="00C3791C"/>
    <w:rsid w:val="00C41079"/>
    <w:rsid w:val="00C4143C"/>
    <w:rsid w:val="00C415BA"/>
    <w:rsid w:val="00C41F68"/>
    <w:rsid w:val="00C42226"/>
    <w:rsid w:val="00C4504D"/>
    <w:rsid w:val="00C46727"/>
    <w:rsid w:val="00C47F90"/>
    <w:rsid w:val="00C5060D"/>
    <w:rsid w:val="00C510DA"/>
    <w:rsid w:val="00C51949"/>
    <w:rsid w:val="00C52298"/>
    <w:rsid w:val="00C542A6"/>
    <w:rsid w:val="00C54765"/>
    <w:rsid w:val="00C55643"/>
    <w:rsid w:val="00C57BC7"/>
    <w:rsid w:val="00C57BD9"/>
    <w:rsid w:val="00C60CC2"/>
    <w:rsid w:val="00C6249F"/>
    <w:rsid w:val="00C62BA3"/>
    <w:rsid w:val="00C62FAE"/>
    <w:rsid w:val="00C63756"/>
    <w:rsid w:val="00C6381D"/>
    <w:rsid w:val="00C64417"/>
    <w:rsid w:val="00C65766"/>
    <w:rsid w:val="00C66C5B"/>
    <w:rsid w:val="00C6791C"/>
    <w:rsid w:val="00C67D18"/>
    <w:rsid w:val="00C67E26"/>
    <w:rsid w:val="00C70946"/>
    <w:rsid w:val="00C715D6"/>
    <w:rsid w:val="00C71F0D"/>
    <w:rsid w:val="00C73184"/>
    <w:rsid w:val="00C73AEC"/>
    <w:rsid w:val="00C7453B"/>
    <w:rsid w:val="00C74C62"/>
    <w:rsid w:val="00C750B1"/>
    <w:rsid w:val="00C752EB"/>
    <w:rsid w:val="00C755A2"/>
    <w:rsid w:val="00C7592A"/>
    <w:rsid w:val="00C75CD5"/>
    <w:rsid w:val="00C764D0"/>
    <w:rsid w:val="00C765A3"/>
    <w:rsid w:val="00C76F2F"/>
    <w:rsid w:val="00C76F45"/>
    <w:rsid w:val="00C8036E"/>
    <w:rsid w:val="00C80897"/>
    <w:rsid w:val="00C80E1D"/>
    <w:rsid w:val="00C82164"/>
    <w:rsid w:val="00C82E22"/>
    <w:rsid w:val="00C83667"/>
    <w:rsid w:val="00C8490A"/>
    <w:rsid w:val="00C85198"/>
    <w:rsid w:val="00C852E2"/>
    <w:rsid w:val="00C870A2"/>
    <w:rsid w:val="00C90765"/>
    <w:rsid w:val="00C92558"/>
    <w:rsid w:val="00C92FEE"/>
    <w:rsid w:val="00C931EA"/>
    <w:rsid w:val="00C93838"/>
    <w:rsid w:val="00C95354"/>
    <w:rsid w:val="00C956DE"/>
    <w:rsid w:val="00C95719"/>
    <w:rsid w:val="00C95EFF"/>
    <w:rsid w:val="00C97F4A"/>
    <w:rsid w:val="00CA02B6"/>
    <w:rsid w:val="00CA0C2F"/>
    <w:rsid w:val="00CA1862"/>
    <w:rsid w:val="00CA1A91"/>
    <w:rsid w:val="00CA1B11"/>
    <w:rsid w:val="00CA29BB"/>
    <w:rsid w:val="00CA33CA"/>
    <w:rsid w:val="00CA3D62"/>
    <w:rsid w:val="00CA4689"/>
    <w:rsid w:val="00CA5B3A"/>
    <w:rsid w:val="00CA5F85"/>
    <w:rsid w:val="00CA6230"/>
    <w:rsid w:val="00CA67E5"/>
    <w:rsid w:val="00CB0042"/>
    <w:rsid w:val="00CB12D1"/>
    <w:rsid w:val="00CB1FE1"/>
    <w:rsid w:val="00CB2068"/>
    <w:rsid w:val="00CB215F"/>
    <w:rsid w:val="00CB3215"/>
    <w:rsid w:val="00CB3A29"/>
    <w:rsid w:val="00CB556B"/>
    <w:rsid w:val="00CB7C28"/>
    <w:rsid w:val="00CC32FE"/>
    <w:rsid w:val="00CC3D4B"/>
    <w:rsid w:val="00CC45B1"/>
    <w:rsid w:val="00CC53D1"/>
    <w:rsid w:val="00CC550B"/>
    <w:rsid w:val="00CC5696"/>
    <w:rsid w:val="00CC6DA1"/>
    <w:rsid w:val="00CC71EE"/>
    <w:rsid w:val="00CD1DAF"/>
    <w:rsid w:val="00CD2275"/>
    <w:rsid w:val="00CD2636"/>
    <w:rsid w:val="00CD3F97"/>
    <w:rsid w:val="00CD5A95"/>
    <w:rsid w:val="00CD6A9A"/>
    <w:rsid w:val="00CE231A"/>
    <w:rsid w:val="00CE43C4"/>
    <w:rsid w:val="00CE5042"/>
    <w:rsid w:val="00CE5266"/>
    <w:rsid w:val="00CE52A9"/>
    <w:rsid w:val="00CE5383"/>
    <w:rsid w:val="00CE7326"/>
    <w:rsid w:val="00CE7A17"/>
    <w:rsid w:val="00CF0527"/>
    <w:rsid w:val="00CF0BAE"/>
    <w:rsid w:val="00CF2A3A"/>
    <w:rsid w:val="00CF3883"/>
    <w:rsid w:val="00CF38BD"/>
    <w:rsid w:val="00CF606D"/>
    <w:rsid w:val="00CF658C"/>
    <w:rsid w:val="00CF6855"/>
    <w:rsid w:val="00CF706C"/>
    <w:rsid w:val="00CF73F7"/>
    <w:rsid w:val="00D00054"/>
    <w:rsid w:val="00D0042E"/>
    <w:rsid w:val="00D0229A"/>
    <w:rsid w:val="00D02E4D"/>
    <w:rsid w:val="00D04551"/>
    <w:rsid w:val="00D05CE0"/>
    <w:rsid w:val="00D05D3F"/>
    <w:rsid w:val="00D06324"/>
    <w:rsid w:val="00D073D6"/>
    <w:rsid w:val="00D078B7"/>
    <w:rsid w:val="00D1052B"/>
    <w:rsid w:val="00D10BA6"/>
    <w:rsid w:val="00D12221"/>
    <w:rsid w:val="00D1239B"/>
    <w:rsid w:val="00D12DA6"/>
    <w:rsid w:val="00D13A56"/>
    <w:rsid w:val="00D13ABB"/>
    <w:rsid w:val="00D14043"/>
    <w:rsid w:val="00D14685"/>
    <w:rsid w:val="00D15087"/>
    <w:rsid w:val="00D1542C"/>
    <w:rsid w:val="00D160D3"/>
    <w:rsid w:val="00D16679"/>
    <w:rsid w:val="00D169FA"/>
    <w:rsid w:val="00D20132"/>
    <w:rsid w:val="00D20CE0"/>
    <w:rsid w:val="00D250B8"/>
    <w:rsid w:val="00D26434"/>
    <w:rsid w:val="00D266C7"/>
    <w:rsid w:val="00D27D15"/>
    <w:rsid w:val="00D3085B"/>
    <w:rsid w:val="00D311BF"/>
    <w:rsid w:val="00D32382"/>
    <w:rsid w:val="00D33511"/>
    <w:rsid w:val="00D3487F"/>
    <w:rsid w:val="00D36233"/>
    <w:rsid w:val="00D36354"/>
    <w:rsid w:val="00D372C8"/>
    <w:rsid w:val="00D375A1"/>
    <w:rsid w:val="00D41091"/>
    <w:rsid w:val="00D42039"/>
    <w:rsid w:val="00D441FA"/>
    <w:rsid w:val="00D44D74"/>
    <w:rsid w:val="00D4508B"/>
    <w:rsid w:val="00D45388"/>
    <w:rsid w:val="00D4607F"/>
    <w:rsid w:val="00D469D0"/>
    <w:rsid w:val="00D51325"/>
    <w:rsid w:val="00D51C67"/>
    <w:rsid w:val="00D51EF4"/>
    <w:rsid w:val="00D53312"/>
    <w:rsid w:val="00D53811"/>
    <w:rsid w:val="00D54BCD"/>
    <w:rsid w:val="00D54FC2"/>
    <w:rsid w:val="00D5533B"/>
    <w:rsid w:val="00D55439"/>
    <w:rsid w:val="00D5555C"/>
    <w:rsid w:val="00D55FCD"/>
    <w:rsid w:val="00D5689B"/>
    <w:rsid w:val="00D5716E"/>
    <w:rsid w:val="00D574E2"/>
    <w:rsid w:val="00D60356"/>
    <w:rsid w:val="00D6038F"/>
    <w:rsid w:val="00D60A03"/>
    <w:rsid w:val="00D62717"/>
    <w:rsid w:val="00D63610"/>
    <w:rsid w:val="00D643A6"/>
    <w:rsid w:val="00D6580A"/>
    <w:rsid w:val="00D671A3"/>
    <w:rsid w:val="00D70038"/>
    <w:rsid w:val="00D70FDB"/>
    <w:rsid w:val="00D721C0"/>
    <w:rsid w:val="00D72EE8"/>
    <w:rsid w:val="00D747F2"/>
    <w:rsid w:val="00D75DE8"/>
    <w:rsid w:val="00D761C7"/>
    <w:rsid w:val="00D7695B"/>
    <w:rsid w:val="00D77360"/>
    <w:rsid w:val="00D773A2"/>
    <w:rsid w:val="00D804BD"/>
    <w:rsid w:val="00D80E6A"/>
    <w:rsid w:val="00D811A9"/>
    <w:rsid w:val="00D815AA"/>
    <w:rsid w:val="00D8183E"/>
    <w:rsid w:val="00D8337E"/>
    <w:rsid w:val="00D84565"/>
    <w:rsid w:val="00D8576B"/>
    <w:rsid w:val="00D86857"/>
    <w:rsid w:val="00D87E19"/>
    <w:rsid w:val="00D904C5"/>
    <w:rsid w:val="00D90A49"/>
    <w:rsid w:val="00D91EBC"/>
    <w:rsid w:val="00D922B4"/>
    <w:rsid w:val="00D92C39"/>
    <w:rsid w:val="00D92EDD"/>
    <w:rsid w:val="00D933A8"/>
    <w:rsid w:val="00D933C4"/>
    <w:rsid w:val="00D9376C"/>
    <w:rsid w:val="00D93A14"/>
    <w:rsid w:val="00D93E98"/>
    <w:rsid w:val="00D94AC0"/>
    <w:rsid w:val="00D95251"/>
    <w:rsid w:val="00D96CD7"/>
    <w:rsid w:val="00DA03C9"/>
    <w:rsid w:val="00DA1BA2"/>
    <w:rsid w:val="00DA43A4"/>
    <w:rsid w:val="00DA5815"/>
    <w:rsid w:val="00DA5BC2"/>
    <w:rsid w:val="00DA7789"/>
    <w:rsid w:val="00DA7C48"/>
    <w:rsid w:val="00DB01EC"/>
    <w:rsid w:val="00DB1949"/>
    <w:rsid w:val="00DB2D01"/>
    <w:rsid w:val="00DB378E"/>
    <w:rsid w:val="00DB4ABF"/>
    <w:rsid w:val="00DB5066"/>
    <w:rsid w:val="00DB5227"/>
    <w:rsid w:val="00DB548C"/>
    <w:rsid w:val="00DB55BB"/>
    <w:rsid w:val="00DB58A8"/>
    <w:rsid w:val="00DB779E"/>
    <w:rsid w:val="00DB7845"/>
    <w:rsid w:val="00DC02B7"/>
    <w:rsid w:val="00DC0FF6"/>
    <w:rsid w:val="00DC142F"/>
    <w:rsid w:val="00DC1982"/>
    <w:rsid w:val="00DC23E7"/>
    <w:rsid w:val="00DC264F"/>
    <w:rsid w:val="00DC2E28"/>
    <w:rsid w:val="00DC320D"/>
    <w:rsid w:val="00DC394C"/>
    <w:rsid w:val="00DC4C12"/>
    <w:rsid w:val="00DC553B"/>
    <w:rsid w:val="00DC6147"/>
    <w:rsid w:val="00DC64BD"/>
    <w:rsid w:val="00DD145F"/>
    <w:rsid w:val="00DD1577"/>
    <w:rsid w:val="00DD1BE8"/>
    <w:rsid w:val="00DD202C"/>
    <w:rsid w:val="00DD260B"/>
    <w:rsid w:val="00DD3060"/>
    <w:rsid w:val="00DD57F7"/>
    <w:rsid w:val="00DD76CE"/>
    <w:rsid w:val="00DD7F94"/>
    <w:rsid w:val="00DD7FA9"/>
    <w:rsid w:val="00DE264D"/>
    <w:rsid w:val="00DE26C4"/>
    <w:rsid w:val="00DE31A5"/>
    <w:rsid w:val="00DE43AB"/>
    <w:rsid w:val="00DE50AB"/>
    <w:rsid w:val="00DE53D1"/>
    <w:rsid w:val="00DF04F3"/>
    <w:rsid w:val="00DF2F70"/>
    <w:rsid w:val="00DF56D6"/>
    <w:rsid w:val="00DF5A8D"/>
    <w:rsid w:val="00DF7D8A"/>
    <w:rsid w:val="00E00BDC"/>
    <w:rsid w:val="00E0101B"/>
    <w:rsid w:val="00E01C2B"/>
    <w:rsid w:val="00E01D5D"/>
    <w:rsid w:val="00E03C3C"/>
    <w:rsid w:val="00E047C8"/>
    <w:rsid w:val="00E047FE"/>
    <w:rsid w:val="00E048FE"/>
    <w:rsid w:val="00E058E7"/>
    <w:rsid w:val="00E07293"/>
    <w:rsid w:val="00E077DC"/>
    <w:rsid w:val="00E1073D"/>
    <w:rsid w:val="00E10D5F"/>
    <w:rsid w:val="00E12427"/>
    <w:rsid w:val="00E12A80"/>
    <w:rsid w:val="00E13911"/>
    <w:rsid w:val="00E14009"/>
    <w:rsid w:val="00E14F9C"/>
    <w:rsid w:val="00E15392"/>
    <w:rsid w:val="00E156A2"/>
    <w:rsid w:val="00E16E34"/>
    <w:rsid w:val="00E218D4"/>
    <w:rsid w:val="00E21F80"/>
    <w:rsid w:val="00E231C7"/>
    <w:rsid w:val="00E272F7"/>
    <w:rsid w:val="00E278ED"/>
    <w:rsid w:val="00E27F28"/>
    <w:rsid w:val="00E27F5B"/>
    <w:rsid w:val="00E30831"/>
    <w:rsid w:val="00E30A24"/>
    <w:rsid w:val="00E31C70"/>
    <w:rsid w:val="00E32935"/>
    <w:rsid w:val="00E329AF"/>
    <w:rsid w:val="00E3432B"/>
    <w:rsid w:val="00E34618"/>
    <w:rsid w:val="00E350CD"/>
    <w:rsid w:val="00E35282"/>
    <w:rsid w:val="00E35A08"/>
    <w:rsid w:val="00E36FAA"/>
    <w:rsid w:val="00E4084D"/>
    <w:rsid w:val="00E4163B"/>
    <w:rsid w:val="00E41F09"/>
    <w:rsid w:val="00E42172"/>
    <w:rsid w:val="00E42597"/>
    <w:rsid w:val="00E42B8C"/>
    <w:rsid w:val="00E43143"/>
    <w:rsid w:val="00E45022"/>
    <w:rsid w:val="00E45508"/>
    <w:rsid w:val="00E45B97"/>
    <w:rsid w:val="00E462C2"/>
    <w:rsid w:val="00E46368"/>
    <w:rsid w:val="00E500DF"/>
    <w:rsid w:val="00E50873"/>
    <w:rsid w:val="00E5124D"/>
    <w:rsid w:val="00E52586"/>
    <w:rsid w:val="00E5262D"/>
    <w:rsid w:val="00E53217"/>
    <w:rsid w:val="00E564C0"/>
    <w:rsid w:val="00E57AE0"/>
    <w:rsid w:val="00E57C1F"/>
    <w:rsid w:val="00E606BC"/>
    <w:rsid w:val="00E61160"/>
    <w:rsid w:val="00E61809"/>
    <w:rsid w:val="00E61FD6"/>
    <w:rsid w:val="00E6207B"/>
    <w:rsid w:val="00E62399"/>
    <w:rsid w:val="00E623F7"/>
    <w:rsid w:val="00E6267B"/>
    <w:rsid w:val="00E636C9"/>
    <w:rsid w:val="00E64015"/>
    <w:rsid w:val="00E64C72"/>
    <w:rsid w:val="00E6678D"/>
    <w:rsid w:val="00E66A2B"/>
    <w:rsid w:val="00E676A7"/>
    <w:rsid w:val="00E73D1F"/>
    <w:rsid w:val="00E74308"/>
    <w:rsid w:val="00E76138"/>
    <w:rsid w:val="00E81BF7"/>
    <w:rsid w:val="00E82183"/>
    <w:rsid w:val="00E83185"/>
    <w:rsid w:val="00E8363E"/>
    <w:rsid w:val="00E8464D"/>
    <w:rsid w:val="00E84850"/>
    <w:rsid w:val="00E867A5"/>
    <w:rsid w:val="00E917B1"/>
    <w:rsid w:val="00E9260B"/>
    <w:rsid w:val="00E92D35"/>
    <w:rsid w:val="00E9348E"/>
    <w:rsid w:val="00E951EC"/>
    <w:rsid w:val="00E95604"/>
    <w:rsid w:val="00E9656D"/>
    <w:rsid w:val="00EA0B12"/>
    <w:rsid w:val="00EA24B5"/>
    <w:rsid w:val="00EA4313"/>
    <w:rsid w:val="00EA438C"/>
    <w:rsid w:val="00EA4D99"/>
    <w:rsid w:val="00EA58F8"/>
    <w:rsid w:val="00EA6485"/>
    <w:rsid w:val="00EA66F3"/>
    <w:rsid w:val="00EA6DD4"/>
    <w:rsid w:val="00EA7014"/>
    <w:rsid w:val="00EA744C"/>
    <w:rsid w:val="00EA75C0"/>
    <w:rsid w:val="00EA7CCB"/>
    <w:rsid w:val="00EB0F92"/>
    <w:rsid w:val="00EB1C86"/>
    <w:rsid w:val="00EB2630"/>
    <w:rsid w:val="00EB277F"/>
    <w:rsid w:val="00EB2E0F"/>
    <w:rsid w:val="00EB2E69"/>
    <w:rsid w:val="00EB42F4"/>
    <w:rsid w:val="00EB47C6"/>
    <w:rsid w:val="00EB5F88"/>
    <w:rsid w:val="00EB743D"/>
    <w:rsid w:val="00EC0E25"/>
    <w:rsid w:val="00EC0F7A"/>
    <w:rsid w:val="00EC1337"/>
    <w:rsid w:val="00EC2098"/>
    <w:rsid w:val="00EC20D9"/>
    <w:rsid w:val="00EC21BA"/>
    <w:rsid w:val="00EC2F86"/>
    <w:rsid w:val="00EC378C"/>
    <w:rsid w:val="00EC46B8"/>
    <w:rsid w:val="00EC5EFB"/>
    <w:rsid w:val="00EC72AF"/>
    <w:rsid w:val="00ED0020"/>
    <w:rsid w:val="00ED07CD"/>
    <w:rsid w:val="00ED081C"/>
    <w:rsid w:val="00ED1270"/>
    <w:rsid w:val="00ED23A6"/>
    <w:rsid w:val="00ED5585"/>
    <w:rsid w:val="00ED6029"/>
    <w:rsid w:val="00EE2E31"/>
    <w:rsid w:val="00EE3163"/>
    <w:rsid w:val="00EE4635"/>
    <w:rsid w:val="00EE4EE9"/>
    <w:rsid w:val="00EE63BD"/>
    <w:rsid w:val="00EE64AE"/>
    <w:rsid w:val="00EE75F3"/>
    <w:rsid w:val="00EF0AB3"/>
    <w:rsid w:val="00EF1BC8"/>
    <w:rsid w:val="00EF3018"/>
    <w:rsid w:val="00EF40CB"/>
    <w:rsid w:val="00EF4A4F"/>
    <w:rsid w:val="00EF5354"/>
    <w:rsid w:val="00EF5B73"/>
    <w:rsid w:val="00EF5EF3"/>
    <w:rsid w:val="00EF61D2"/>
    <w:rsid w:val="00EF61EC"/>
    <w:rsid w:val="00F01462"/>
    <w:rsid w:val="00F0245D"/>
    <w:rsid w:val="00F045D9"/>
    <w:rsid w:val="00F04DD8"/>
    <w:rsid w:val="00F0525B"/>
    <w:rsid w:val="00F07004"/>
    <w:rsid w:val="00F07030"/>
    <w:rsid w:val="00F076EC"/>
    <w:rsid w:val="00F10939"/>
    <w:rsid w:val="00F10C0C"/>
    <w:rsid w:val="00F11CAF"/>
    <w:rsid w:val="00F127CC"/>
    <w:rsid w:val="00F13AD7"/>
    <w:rsid w:val="00F14ACF"/>
    <w:rsid w:val="00F15A08"/>
    <w:rsid w:val="00F15D62"/>
    <w:rsid w:val="00F16F63"/>
    <w:rsid w:val="00F17305"/>
    <w:rsid w:val="00F221BB"/>
    <w:rsid w:val="00F224A7"/>
    <w:rsid w:val="00F229B3"/>
    <w:rsid w:val="00F23907"/>
    <w:rsid w:val="00F2469F"/>
    <w:rsid w:val="00F255BA"/>
    <w:rsid w:val="00F255ED"/>
    <w:rsid w:val="00F25784"/>
    <w:rsid w:val="00F25D03"/>
    <w:rsid w:val="00F273BF"/>
    <w:rsid w:val="00F27852"/>
    <w:rsid w:val="00F3074D"/>
    <w:rsid w:val="00F30BA8"/>
    <w:rsid w:val="00F32782"/>
    <w:rsid w:val="00F346D8"/>
    <w:rsid w:val="00F34C3E"/>
    <w:rsid w:val="00F3546B"/>
    <w:rsid w:val="00F35782"/>
    <w:rsid w:val="00F37225"/>
    <w:rsid w:val="00F3751F"/>
    <w:rsid w:val="00F40211"/>
    <w:rsid w:val="00F40711"/>
    <w:rsid w:val="00F40713"/>
    <w:rsid w:val="00F4183D"/>
    <w:rsid w:val="00F418A0"/>
    <w:rsid w:val="00F42067"/>
    <w:rsid w:val="00F42695"/>
    <w:rsid w:val="00F42DAB"/>
    <w:rsid w:val="00F4369C"/>
    <w:rsid w:val="00F44274"/>
    <w:rsid w:val="00F45C45"/>
    <w:rsid w:val="00F46D19"/>
    <w:rsid w:val="00F50D88"/>
    <w:rsid w:val="00F51D1B"/>
    <w:rsid w:val="00F52BE8"/>
    <w:rsid w:val="00F530B7"/>
    <w:rsid w:val="00F53FDC"/>
    <w:rsid w:val="00F5414B"/>
    <w:rsid w:val="00F54601"/>
    <w:rsid w:val="00F54AD8"/>
    <w:rsid w:val="00F54D27"/>
    <w:rsid w:val="00F55C1D"/>
    <w:rsid w:val="00F55D26"/>
    <w:rsid w:val="00F57535"/>
    <w:rsid w:val="00F57572"/>
    <w:rsid w:val="00F57B87"/>
    <w:rsid w:val="00F60677"/>
    <w:rsid w:val="00F61871"/>
    <w:rsid w:val="00F63059"/>
    <w:rsid w:val="00F63168"/>
    <w:rsid w:val="00F636FA"/>
    <w:rsid w:val="00F63F61"/>
    <w:rsid w:val="00F66BCD"/>
    <w:rsid w:val="00F66D84"/>
    <w:rsid w:val="00F6721B"/>
    <w:rsid w:val="00F679AB"/>
    <w:rsid w:val="00F7050D"/>
    <w:rsid w:val="00F7283B"/>
    <w:rsid w:val="00F73171"/>
    <w:rsid w:val="00F73222"/>
    <w:rsid w:val="00F73AC8"/>
    <w:rsid w:val="00F74186"/>
    <w:rsid w:val="00F7546E"/>
    <w:rsid w:val="00F75609"/>
    <w:rsid w:val="00F75696"/>
    <w:rsid w:val="00F777B2"/>
    <w:rsid w:val="00F839EB"/>
    <w:rsid w:val="00F85B05"/>
    <w:rsid w:val="00F875E0"/>
    <w:rsid w:val="00F90B79"/>
    <w:rsid w:val="00F90FA1"/>
    <w:rsid w:val="00F9206A"/>
    <w:rsid w:val="00F95456"/>
    <w:rsid w:val="00F97DB4"/>
    <w:rsid w:val="00FA181E"/>
    <w:rsid w:val="00FA25EC"/>
    <w:rsid w:val="00FA3CF5"/>
    <w:rsid w:val="00FA40BE"/>
    <w:rsid w:val="00FA474B"/>
    <w:rsid w:val="00FA53AD"/>
    <w:rsid w:val="00FA6333"/>
    <w:rsid w:val="00FA638D"/>
    <w:rsid w:val="00FA66D1"/>
    <w:rsid w:val="00FA673A"/>
    <w:rsid w:val="00FA7CF9"/>
    <w:rsid w:val="00FA7D2A"/>
    <w:rsid w:val="00FA7D2C"/>
    <w:rsid w:val="00FB1498"/>
    <w:rsid w:val="00FB23C4"/>
    <w:rsid w:val="00FB6D21"/>
    <w:rsid w:val="00FB768A"/>
    <w:rsid w:val="00FB7E3C"/>
    <w:rsid w:val="00FC0405"/>
    <w:rsid w:val="00FC1DD9"/>
    <w:rsid w:val="00FC242D"/>
    <w:rsid w:val="00FC31E1"/>
    <w:rsid w:val="00FC3F70"/>
    <w:rsid w:val="00FC48F3"/>
    <w:rsid w:val="00FC56AC"/>
    <w:rsid w:val="00FC6457"/>
    <w:rsid w:val="00FC717A"/>
    <w:rsid w:val="00FC7C06"/>
    <w:rsid w:val="00FD06E9"/>
    <w:rsid w:val="00FD2206"/>
    <w:rsid w:val="00FD2B87"/>
    <w:rsid w:val="00FD3FC6"/>
    <w:rsid w:val="00FD5071"/>
    <w:rsid w:val="00FD5130"/>
    <w:rsid w:val="00FD5149"/>
    <w:rsid w:val="00FD57ED"/>
    <w:rsid w:val="00FD5A53"/>
    <w:rsid w:val="00FD5B09"/>
    <w:rsid w:val="00FD5EF2"/>
    <w:rsid w:val="00FD6561"/>
    <w:rsid w:val="00FD690B"/>
    <w:rsid w:val="00FE003B"/>
    <w:rsid w:val="00FE05AE"/>
    <w:rsid w:val="00FE0CCC"/>
    <w:rsid w:val="00FE24A3"/>
    <w:rsid w:val="00FE2693"/>
    <w:rsid w:val="00FE271D"/>
    <w:rsid w:val="00FE29C2"/>
    <w:rsid w:val="00FE33CE"/>
    <w:rsid w:val="00FE407F"/>
    <w:rsid w:val="00FE48E5"/>
    <w:rsid w:val="00FE49F9"/>
    <w:rsid w:val="00FE53AE"/>
    <w:rsid w:val="00FE547D"/>
    <w:rsid w:val="00FE5D73"/>
    <w:rsid w:val="00FE5EC6"/>
    <w:rsid w:val="00FE6511"/>
    <w:rsid w:val="00FE7F94"/>
    <w:rsid w:val="00FF0394"/>
    <w:rsid w:val="00FF1C77"/>
    <w:rsid w:val="00FF3946"/>
    <w:rsid w:val="00FF3CE8"/>
    <w:rsid w:val="00FF424C"/>
    <w:rsid w:val="00FF45BA"/>
    <w:rsid w:val="00FF4826"/>
    <w:rsid w:val="00FF4E8D"/>
    <w:rsid w:val="00FF529E"/>
    <w:rsid w:val="00FF644D"/>
    <w:rsid w:val="00FF7369"/>
    <w:rsid w:val="00FF7D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6081"/>
    <o:shapelayout v:ext="edit">
      <o:idmap v:ext="edit" data="1"/>
    </o:shapelayout>
  </w:shapeDefaults>
  <w:decimalSymbol w:val="."/>
  <w:listSeparator w:val=","/>
  <w14:docId w14:val="20DB0A5E"/>
  <w15:chartTrackingRefBased/>
  <w15:docId w15:val="{E83A2CFB-CEB2-4F36-9079-3ADBC4C71B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ordia New" w:eastAsia="SimSun" w:hAnsi="Cordia New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HTML Preformatted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75EC3"/>
    <w:rPr>
      <w:rFonts w:eastAsia="Cordia New" w:cs="Cordia New"/>
      <w:color w:val="000000"/>
      <w:sz w:val="24"/>
      <w:szCs w:val="24"/>
    </w:rPr>
  </w:style>
  <w:style w:type="paragraph" w:styleId="Heading1">
    <w:name w:val="heading 1"/>
    <w:basedOn w:val="Normal"/>
    <w:next w:val="Normal"/>
    <w:qFormat/>
    <w:rsid w:val="00175EC3"/>
    <w:pPr>
      <w:keepNext/>
      <w:pBdr>
        <w:bottom w:val="single" w:sz="4" w:space="1" w:color="000000"/>
      </w:pBdr>
      <w:jc w:val="center"/>
      <w:outlineLvl w:val="0"/>
    </w:pPr>
    <w:rPr>
      <w:rFonts w:ascii="Angsana New" w:cs="Angsana New"/>
      <w:b/>
      <w:bCs/>
      <w:sz w:val="28"/>
      <w:szCs w:val="28"/>
    </w:rPr>
  </w:style>
  <w:style w:type="paragraph" w:styleId="Heading2">
    <w:name w:val="heading 2"/>
    <w:basedOn w:val="Normal"/>
    <w:next w:val="Normal"/>
    <w:qFormat/>
    <w:rsid w:val="00175EC3"/>
    <w:pPr>
      <w:keepNext/>
      <w:jc w:val="right"/>
      <w:outlineLvl w:val="1"/>
    </w:pPr>
    <w:rPr>
      <w:rFonts w:ascii="Angsana New" w:cs="Angsana New"/>
      <w:b/>
      <w:bCs/>
      <w:sz w:val="28"/>
      <w:szCs w:val="28"/>
    </w:rPr>
  </w:style>
  <w:style w:type="paragraph" w:styleId="Heading3">
    <w:name w:val="heading 3"/>
    <w:basedOn w:val="Normal"/>
    <w:next w:val="Normal"/>
    <w:qFormat/>
    <w:rsid w:val="00175EC3"/>
    <w:pPr>
      <w:keepNext/>
      <w:jc w:val="center"/>
      <w:outlineLvl w:val="2"/>
    </w:pPr>
    <w:rPr>
      <w:rFonts w:ascii="Angsana New" w:cs="Angsana New"/>
      <w:b/>
      <w:bCs/>
      <w:sz w:val="28"/>
      <w:szCs w:val="28"/>
    </w:rPr>
  </w:style>
  <w:style w:type="paragraph" w:styleId="Heading4">
    <w:name w:val="heading 4"/>
    <w:basedOn w:val="Normal"/>
    <w:next w:val="Normal"/>
    <w:qFormat/>
    <w:rsid w:val="00175EC3"/>
    <w:pPr>
      <w:keepNext/>
      <w:jc w:val="thaiDistribute"/>
      <w:outlineLvl w:val="3"/>
    </w:pPr>
    <w:rPr>
      <w:rFonts w:ascii="Angsana New" w:cs="Angsana New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175EC3"/>
    <w:pPr>
      <w:keepNext/>
      <w:pBdr>
        <w:bottom w:val="single" w:sz="4" w:space="1" w:color="000000"/>
      </w:pBdr>
      <w:jc w:val="right"/>
      <w:outlineLvl w:val="4"/>
    </w:pPr>
    <w:rPr>
      <w:rFonts w:ascii="Angsana New" w:cs="Angsana New"/>
      <w:b/>
      <w:bCs/>
      <w:sz w:val="28"/>
      <w:szCs w:val="28"/>
    </w:rPr>
  </w:style>
  <w:style w:type="paragraph" w:styleId="Heading6">
    <w:name w:val="heading 6"/>
    <w:basedOn w:val="Normal"/>
    <w:next w:val="Normal"/>
    <w:qFormat/>
    <w:rsid w:val="00175EC3"/>
    <w:pPr>
      <w:outlineLvl w:val="5"/>
    </w:pPr>
    <w:rPr>
      <w:rFonts w:ascii="Arial" w:hAnsi="Arial"/>
      <w:b/>
      <w:bCs/>
      <w:snapToGrid w:val="0"/>
      <w:color w:val="auto"/>
      <w:lang w:eastAsia="th-TH"/>
    </w:rPr>
  </w:style>
  <w:style w:type="paragraph" w:styleId="Heading7">
    <w:name w:val="heading 7"/>
    <w:basedOn w:val="Normal"/>
    <w:next w:val="Normal"/>
    <w:qFormat/>
    <w:rsid w:val="00175EC3"/>
    <w:pPr>
      <w:keepNext/>
      <w:tabs>
        <w:tab w:val="left" w:pos="567"/>
        <w:tab w:val="center" w:pos="3402"/>
        <w:tab w:val="center" w:pos="4536"/>
        <w:tab w:val="center" w:pos="5670"/>
        <w:tab w:val="center" w:pos="6804"/>
        <w:tab w:val="right" w:pos="7655"/>
      </w:tabs>
      <w:ind w:left="-107"/>
      <w:jc w:val="both"/>
      <w:outlineLvl w:val="6"/>
    </w:pPr>
    <w:rPr>
      <w:rFonts w:ascii="Angsana New" w:cs="Angsana New"/>
      <w:b/>
      <w:bCs/>
      <w:sz w:val="28"/>
      <w:szCs w:val="28"/>
    </w:rPr>
  </w:style>
  <w:style w:type="paragraph" w:styleId="Heading8">
    <w:name w:val="heading 8"/>
    <w:basedOn w:val="Normal"/>
    <w:next w:val="Normal"/>
    <w:qFormat/>
    <w:rsid w:val="00175EC3"/>
    <w:pPr>
      <w:outlineLvl w:val="7"/>
    </w:pPr>
    <w:rPr>
      <w:rFonts w:ascii="Arial" w:hAnsi="Arial"/>
      <w:b/>
      <w:bCs/>
      <w:snapToGrid w:val="0"/>
      <w:color w:val="auto"/>
      <w:lang w:eastAsia="th-TH"/>
    </w:rPr>
  </w:style>
  <w:style w:type="paragraph" w:styleId="Heading9">
    <w:name w:val="heading 9"/>
    <w:basedOn w:val="Normal"/>
    <w:next w:val="Normal"/>
    <w:qFormat/>
    <w:rsid w:val="00175EC3"/>
    <w:pPr>
      <w:jc w:val="center"/>
      <w:outlineLvl w:val="8"/>
    </w:pPr>
    <w:rPr>
      <w:rFonts w:ascii="Arial" w:hAnsi="Arial"/>
      <w:b/>
      <w:bCs/>
      <w:snapToGrid w:val="0"/>
      <w:color w:val="auto"/>
      <w:lang w:eastAsia="th-T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rsid w:val="00A86A69"/>
    <w:rPr>
      <w:rFonts w:cs="Times New Roman"/>
      <w:szCs w:val="20"/>
    </w:rPr>
  </w:style>
  <w:style w:type="paragraph" w:customStyle="1" w:styleId="Style2">
    <w:name w:val="Style2"/>
    <w:basedOn w:val="Footer"/>
    <w:autoRedefine/>
    <w:rsid w:val="000B1AA7"/>
    <w:pPr>
      <w:jc w:val="right"/>
    </w:pPr>
    <w:rPr>
      <w:rFonts w:ascii="Times New Roman" w:eastAsia="Times New Roman" w:hAnsi="Times New Roman" w:cs="Times New Roman"/>
      <w:lang w:val="th-TH"/>
    </w:rPr>
  </w:style>
  <w:style w:type="paragraph" w:styleId="Footer">
    <w:name w:val="footer"/>
    <w:basedOn w:val="Normal"/>
    <w:rsid w:val="000B1AA7"/>
    <w:pPr>
      <w:tabs>
        <w:tab w:val="center" w:pos="4153"/>
        <w:tab w:val="right" w:pos="8306"/>
      </w:tabs>
    </w:pPr>
  </w:style>
  <w:style w:type="paragraph" w:customStyle="1" w:styleId="PageNumber1">
    <w:name w:val="Page Number 1"/>
    <w:basedOn w:val="Footer"/>
    <w:autoRedefine/>
    <w:rsid w:val="002B343D"/>
    <w:pPr>
      <w:jc w:val="right"/>
    </w:pPr>
    <w:rPr>
      <w:rFonts w:ascii="Times New Roman" w:eastAsia="Times New Roman" w:hAnsi="Times New Roman" w:cs="Times New Roman"/>
      <w:noProof/>
      <w:sz w:val="20"/>
      <w:lang w:val="th-TH"/>
    </w:rPr>
  </w:style>
  <w:style w:type="paragraph" w:customStyle="1" w:styleId="Pagenumber10">
    <w:name w:val="Page number1"/>
    <w:basedOn w:val="Normal"/>
    <w:autoRedefine/>
    <w:rsid w:val="00A86A69"/>
    <w:pPr>
      <w:jc w:val="center"/>
    </w:pPr>
    <w:rPr>
      <w:rFonts w:ascii="Angsana New" w:eastAsia="Times New Roman" w:hAnsi="Angsana New" w:cs="Times New Roman"/>
      <w:b/>
      <w:bCs/>
      <w:sz w:val="32"/>
    </w:rPr>
  </w:style>
  <w:style w:type="paragraph" w:customStyle="1" w:styleId="pagenumber11">
    <w:name w:val="page number1"/>
    <w:basedOn w:val="Footer"/>
    <w:autoRedefine/>
    <w:rsid w:val="000F69B3"/>
    <w:pPr>
      <w:spacing w:line="240" w:lineRule="atLeast"/>
    </w:pPr>
    <w:rPr>
      <w:rFonts w:ascii="Arial" w:eastAsia="Times New Roman" w:hAnsi="Arial" w:cs="Angsana New"/>
      <w:sz w:val="20"/>
      <w:szCs w:val="28"/>
      <w:lang w:val="en-GB"/>
    </w:rPr>
  </w:style>
  <w:style w:type="paragraph" w:customStyle="1" w:styleId="Page">
    <w:name w:val="Page"/>
    <w:basedOn w:val="Normal"/>
    <w:autoRedefine/>
    <w:rsid w:val="002B343D"/>
    <w:pPr>
      <w:jc w:val="right"/>
    </w:pPr>
    <w:rPr>
      <w:rFonts w:ascii="Times New Roman" w:eastAsia="Times New Roman" w:hAnsi="Times New Roman" w:cs="Times New Roman"/>
      <w:noProof/>
      <w:sz w:val="20"/>
      <w:lang w:val="en-GB"/>
    </w:rPr>
  </w:style>
  <w:style w:type="paragraph" w:customStyle="1" w:styleId="Footer1">
    <w:name w:val="Footer 1"/>
    <w:basedOn w:val="Footer"/>
    <w:autoRedefine/>
    <w:rsid w:val="00AC06C0"/>
    <w:pPr>
      <w:tabs>
        <w:tab w:val="clear" w:pos="4153"/>
        <w:tab w:val="clear" w:pos="8306"/>
        <w:tab w:val="center" w:pos="4320"/>
        <w:tab w:val="right" w:pos="8640"/>
      </w:tabs>
      <w:ind w:right="29"/>
      <w:jc w:val="right"/>
    </w:pPr>
    <w:rPr>
      <w:rFonts w:ascii="Times New Roman" w:eastAsia="Times New Roman" w:hAnsi="Times New Roman" w:cs="Times New Roman"/>
      <w:noProof/>
      <w:sz w:val="22"/>
      <w:szCs w:val="22"/>
      <w:lang w:val="th-TH"/>
    </w:rPr>
  </w:style>
  <w:style w:type="paragraph" w:customStyle="1" w:styleId="Page1">
    <w:name w:val="Page 1"/>
    <w:basedOn w:val="Footer"/>
    <w:autoRedefine/>
    <w:rsid w:val="00DB58A8"/>
    <w:pPr>
      <w:tabs>
        <w:tab w:val="clear" w:pos="4153"/>
        <w:tab w:val="clear" w:pos="8306"/>
        <w:tab w:val="center" w:pos="4320"/>
        <w:tab w:val="right" w:pos="8640"/>
      </w:tabs>
      <w:ind w:right="27"/>
      <w:jc w:val="right"/>
    </w:pPr>
    <w:rPr>
      <w:rFonts w:ascii="Times New Roman" w:eastAsia="Times New Roman" w:hAnsi="Times New Roman" w:cs="Times New Roman"/>
      <w:noProof/>
      <w:color w:val="800080"/>
      <w:sz w:val="22"/>
      <w:szCs w:val="22"/>
      <w:lang w:val="th-TH"/>
    </w:rPr>
  </w:style>
  <w:style w:type="paragraph" w:customStyle="1" w:styleId="PAGE10">
    <w:name w:val="PAGE 1"/>
    <w:basedOn w:val="Footer"/>
    <w:autoRedefine/>
    <w:rsid w:val="00EC5EFB"/>
    <w:pPr>
      <w:tabs>
        <w:tab w:val="clear" w:pos="4153"/>
        <w:tab w:val="clear" w:pos="8306"/>
        <w:tab w:val="center" w:pos="4320"/>
        <w:tab w:val="right" w:pos="8640"/>
      </w:tabs>
      <w:jc w:val="right"/>
    </w:pPr>
    <w:rPr>
      <w:rFonts w:ascii="Times New Roman" w:eastAsia="Times New Roman" w:hAnsi="Times New Roman" w:cs="Times New Roman"/>
      <w:color w:val="800080"/>
      <w:sz w:val="22"/>
      <w:szCs w:val="22"/>
      <w:lang w:val="th-TH"/>
    </w:rPr>
  </w:style>
  <w:style w:type="paragraph" w:styleId="Header">
    <w:name w:val="header"/>
    <w:basedOn w:val="Normal"/>
    <w:next w:val="Normal"/>
    <w:link w:val="HeaderChar"/>
    <w:uiPriority w:val="99"/>
    <w:rsid w:val="00175EC3"/>
    <w:rPr>
      <w:rFonts w:ascii="Arial" w:hAnsi="Arial"/>
      <w:snapToGrid w:val="0"/>
      <w:color w:val="auto"/>
      <w:lang w:eastAsia="th-TH"/>
    </w:rPr>
  </w:style>
  <w:style w:type="paragraph" w:styleId="BodyTextIndent">
    <w:name w:val="Body Text Indent"/>
    <w:basedOn w:val="Normal"/>
    <w:next w:val="Normal"/>
    <w:rsid w:val="00175EC3"/>
    <w:pPr>
      <w:jc w:val="both"/>
    </w:pPr>
    <w:rPr>
      <w:rFonts w:ascii="Arial" w:hAnsi="Arial"/>
      <w:snapToGrid w:val="0"/>
      <w:color w:val="auto"/>
      <w:lang w:eastAsia="th-TH"/>
    </w:rPr>
  </w:style>
  <w:style w:type="paragraph" w:styleId="BodyText3">
    <w:name w:val="Body Text 3"/>
    <w:basedOn w:val="Normal"/>
    <w:next w:val="Normal"/>
    <w:rsid w:val="00175EC3"/>
    <w:pPr>
      <w:jc w:val="both"/>
    </w:pPr>
    <w:rPr>
      <w:rFonts w:ascii="Arial" w:hAnsi="Arial"/>
      <w:snapToGrid w:val="0"/>
      <w:color w:val="auto"/>
      <w:lang w:eastAsia="th-TH"/>
    </w:rPr>
  </w:style>
  <w:style w:type="paragraph" w:customStyle="1" w:styleId="7I-7H-">
    <w:name w:val="@7I-@#7H-"/>
    <w:basedOn w:val="Normal"/>
    <w:next w:val="Normal"/>
    <w:rsid w:val="00175EC3"/>
    <w:rPr>
      <w:rFonts w:ascii="Arial" w:hAnsi="Arial"/>
      <w:b/>
      <w:bCs/>
      <w:snapToGrid w:val="0"/>
      <w:color w:val="auto"/>
      <w:lang w:eastAsia="th-TH"/>
    </w:rPr>
  </w:style>
  <w:style w:type="paragraph" w:styleId="BodyTextIndent2">
    <w:name w:val="Body Text Indent 2"/>
    <w:basedOn w:val="Normal"/>
    <w:rsid w:val="00175EC3"/>
    <w:pPr>
      <w:ind w:left="135"/>
      <w:jc w:val="right"/>
    </w:pPr>
    <w:rPr>
      <w:rFonts w:ascii="Angsana New" w:cs="Angsana New"/>
      <w:b/>
      <w:bCs/>
      <w:sz w:val="28"/>
      <w:szCs w:val="28"/>
    </w:rPr>
  </w:style>
  <w:style w:type="paragraph" w:styleId="BodyText">
    <w:name w:val="Body Text"/>
    <w:aliases w:val="bt,body text,Body"/>
    <w:basedOn w:val="Normal"/>
    <w:link w:val="BodyTextChar"/>
    <w:rsid w:val="00175EC3"/>
    <w:rPr>
      <w:rFonts w:ascii="Angsana New" w:cs="Angsana New"/>
      <w:b/>
      <w:bCs/>
      <w:sz w:val="28"/>
      <w:szCs w:val="28"/>
      <w:lang w:val="x-none" w:eastAsia="x-none"/>
    </w:rPr>
  </w:style>
  <w:style w:type="paragraph" w:styleId="Caption">
    <w:name w:val="caption"/>
    <w:basedOn w:val="Normal"/>
    <w:next w:val="Normal"/>
    <w:qFormat/>
    <w:rsid w:val="00175EC3"/>
    <w:rPr>
      <w:b/>
      <w:bCs/>
      <w:sz w:val="30"/>
      <w:szCs w:val="30"/>
    </w:rPr>
  </w:style>
  <w:style w:type="paragraph" w:styleId="BlockText">
    <w:name w:val="Block Text"/>
    <w:basedOn w:val="Normal"/>
    <w:rsid w:val="00175EC3"/>
    <w:pPr>
      <w:ind w:left="720" w:right="-687"/>
      <w:jc w:val="thaiDistribute"/>
    </w:pPr>
    <w:rPr>
      <w:sz w:val="30"/>
      <w:szCs w:val="30"/>
    </w:rPr>
  </w:style>
  <w:style w:type="paragraph" w:customStyle="1" w:styleId="a">
    <w:name w:val="เนื้อเรื่อง"/>
    <w:basedOn w:val="Normal"/>
    <w:rsid w:val="00175EC3"/>
    <w:pPr>
      <w:ind w:right="386"/>
    </w:pPr>
    <w:rPr>
      <w:rFonts w:ascii="Arial" w:eastAsia="Times New Roman" w:hAnsi="Arial" w:cs="Angsana New"/>
      <w:b/>
      <w:bCs/>
      <w:color w:val="auto"/>
      <w:sz w:val="28"/>
      <w:szCs w:val="28"/>
      <w:lang w:val="th-TH"/>
    </w:rPr>
  </w:style>
  <w:style w:type="paragraph" w:styleId="BodyTextIndent3">
    <w:name w:val="Body Text Indent 3"/>
    <w:basedOn w:val="Normal"/>
    <w:rsid w:val="00175EC3"/>
    <w:pPr>
      <w:ind w:left="1440"/>
      <w:jc w:val="thaiDistribute"/>
    </w:pPr>
    <w:rPr>
      <w:rFonts w:ascii="Angsana New" w:cs="Angsana New"/>
      <w:sz w:val="29"/>
      <w:szCs w:val="29"/>
    </w:rPr>
  </w:style>
  <w:style w:type="paragraph" w:styleId="BalloonText">
    <w:name w:val="Balloon Text"/>
    <w:basedOn w:val="Normal"/>
    <w:semiHidden/>
    <w:rsid w:val="00175EC3"/>
    <w:rPr>
      <w:rFonts w:ascii="Tahoma" w:hAnsi="Tahoma" w:cs="Angsana New"/>
      <w:sz w:val="16"/>
      <w:szCs w:val="18"/>
    </w:rPr>
  </w:style>
  <w:style w:type="paragraph" w:customStyle="1" w:styleId="Char">
    <w:name w:val="Char"/>
    <w:basedOn w:val="Normal"/>
    <w:rsid w:val="00175EC3"/>
    <w:pPr>
      <w:spacing w:after="160" w:line="240" w:lineRule="exact"/>
    </w:pPr>
    <w:rPr>
      <w:rFonts w:ascii="Verdana" w:eastAsia="Times New Roman" w:hAnsi="Verdana" w:cs="Angsana New"/>
      <w:color w:val="auto"/>
      <w:sz w:val="20"/>
      <w:szCs w:val="20"/>
      <w:lang w:bidi="ar-SA"/>
    </w:rPr>
  </w:style>
  <w:style w:type="table" w:styleId="TableGrid">
    <w:name w:val="Table Grid"/>
    <w:basedOn w:val="TableNormal"/>
    <w:rsid w:val="00175EC3"/>
    <w:pPr>
      <w:overflowPunct w:val="0"/>
      <w:autoSpaceDE w:val="0"/>
      <w:autoSpaceDN w:val="0"/>
      <w:adjustRightInd w:val="0"/>
      <w:textAlignment w:val="baseline"/>
    </w:pPr>
    <w:rPr>
      <w:rFonts w:ascii="Tms Rmn" w:eastAsia="Times New Roman" w:hAnsi="Tms Rm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ocumentMap">
    <w:name w:val="Document Map"/>
    <w:basedOn w:val="Normal"/>
    <w:semiHidden/>
    <w:rsid w:val="00175EC3"/>
    <w:pPr>
      <w:shd w:val="clear" w:color="auto" w:fill="000080"/>
    </w:pPr>
    <w:rPr>
      <w:rFonts w:ascii="Tahoma" w:hAnsi="Tahoma" w:cs="Angsana New"/>
      <w:szCs w:val="28"/>
    </w:rPr>
  </w:style>
  <w:style w:type="paragraph" w:customStyle="1" w:styleId="a0">
    <w:name w:val="à¹×éÍàÃ×èÍ§"/>
    <w:basedOn w:val="Normal"/>
    <w:uiPriority w:val="99"/>
    <w:rsid w:val="00342134"/>
    <w:pPr>
      <w:ind w:right="386"/>
    </w:pPr>
    <w:rPr>
      <w:rFonts w:ascii="Times New Roman" w:eastAsia="Times New Roman" w:hAnsi="Times New Roman" w:cs="CordiaUPC"/>
      <w:color w:val="auto"/>
      <w:sz w:val="28"/>
      <w:szCs w:val="28"/>
      <w:lang w:val="th-TH"/>
    </w:rPr>
  </w:style>
  <w:style w:type="character" w:customStyle="1" w:styleId="HeaderChar">
    <w:name w:val="Header Char"/>
    <w:link w:val="Header"/>
    <w:uiPriority w:val="99"/>
    <w:locked/>
    <w:rsid w:val="00026F3C"/>
    <w:rPr>
      <w:rFonts w:ascii="Arial" w:eastAsia="Cordia New" w:hAnsi="Arial" w:cs="Cordia New"/>
      <w:snapToGrid w:val="0"/>
      <w:sz w:val="24"/>
      <w:szCs w:val="24"/>
      <w:lang w:val="en-US" w:eastAsia="th-TH" w:bidi="th-TH"/>
    </w:rPr>
  </w:style>
  <w:style w:type="paragraph" w:styleId="ListParagraph">
    <w:name w:val="List Paragraph"/>
    <w:basedOn w:val="Normal"/>
    <w:uiPriority w:val="34"/>
    <w:qFormat/>
    <w:rsid w:val="00554201"/>
    <w:pPr>
      <w:spacing w:after="200" w:line="276" w:lineRule="auto"/>
      <w:ind w:left="720"/>
      <w:contextualSpacing/>
    </w:pPr>
    <w:rPr>
      <w:rFonts w:ascii="Calibri" w:eastAsia="Calibri" w:hAnsi="Calibri"/>
      <w:color w:val="auto"/>
      <w:sz w:val="22"/>
      <w:szCs w:val="28"/>
    </w:rPr>
  </w:style>
  <w:style w:type="paragraph" w:styleId="Index2">
    <w:name w:val="index 2"/>
    <w:basedOn w:val="Normal"/>
    <w:next w:val="Normal"/>
    <w:rsid w:val="009E0D19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568" w:hanging="284"/>
    </w:pPr>
    <w:rPr>
      <w:rFonts w:ascii="Arial" w:eastAsia="Batang" w:hAnsi="Arial" w:cs="Angsana New"/>
      <w:color w:val="auto"/>
      <w:sz w:val="18"/>
      <w:szCs w:val="18"/>
    </w:rPr>
  </w:style>
  <w:style w:type="character" w:customStyle="1" w:styleId="BodyTextChar">
    <w:name w:val="Body Text Char"/>
    <w:aliases w:val="bt Char,body text Char,Body Char"/>
    <w:link w:val="BodyText"/>
    <w:rsid w:val="004258A0"/>
    <w:rPr>
      <w:rFonts w:ascii="Angsana New" w:eastAsia="Cordia New"/>
      <w:b/>
      <w:bCs/>
      <w:color w:val="000000"/>
      <w:sz w:val="28"/>
      <w:szCs w:val="28"/>
    </w:rPr>
  </w:style>
  <w:style w:type="paragraph" w:customStyle="1" w:styleId="CharChar">
    <w:name w:val="Char Char อักขระ"/>
    <w:basedOn w:val="Normal"/>
    <w:rsid w:val="00EC2098"/>
    <w:pPr>
      <w:spacing w:after="160" w:line="240" w:lineRule="exact"/>
    </w:pPr>
    <w:rPr>
      <w:rFonts w:ascii="Verdana" w:eastAsia="SimSun" w:hAnsi="Verdana" w:cs="Angsana New"/>
      <w:color w:val="auto"/>
      <w:sz w:val="20"/>
      <w:szCs w:val="20"/>
      <w:lang w:bidi="ar-SA"/>
    </w:rPr>
  </w:style>
  <w:style w:type="paragraph" w:customStyle="1" w:styleId="11">
    <w:name w:val="หัวเรื่อง 11"/>
    <w:basedOn w:val="Normal"/>
    <w:rsid w:val="007155B9"/>
    <w:pPr>
      <w:numPr>
        <w:numId w:val="2"/>
      </w:numPr>
    </w:pPr>
  </w:style>
  <w:style w:type="paragraph" w:customStyle="1" w:styleId="21">
    <w:name w:val="หัวเรื่อง 21"/>
    <w:basedOn w:val="Normal"/>
    <w:rsid w:val="007155B9"/>
    <w:pPr>
      <w:numPr>
        <w:ilvl w:val="1"/>
        <w:numId w:val="2"/>
      </w:numPr>
    </w:pPr>
  </w:style>
  <w:style w:type="paragraph" w:customStyle="1" w:styleId="31">
    <w:name w:val="หัวเรื่อง 31"/>
    <w:basedOn w:val="Normal"/>
    <w:rsid w:val="007155B9"/>
    <w:pPr>
      <w:numPr>
        <w:ilvl w:val="2"/>
        <w:numId w:val="2"/>
      </w:numPr>
    </w:pPr>
  </w:style>
  <w:style w:type="paragraph" w:customStyle="1" w:styleId="41">
    <w:name w:val="หัวเรื่อง 41"/>
    <w:basedOn w:val="Normal"/>
    <w:rsid w:val="007155B9"/>
    <w:pPr>
      <w:numPr>
        <w:ilvl w:val="3"/>
        <w:numId w:val="2"/>
      </w:numPr>
    </w:pPr>
  </w:style>
  <w:style w:type="paragraph" w:customStyle="1" w:styleId="51">
    <w:name w:val="หัวเรื่อง 51"/>
    <w:basedOn w:val="Normal"/>
    <w:rsid w:val="007155B9"/>
    <w:pPr>
      <w:numPr>
        <w:ilvl w:val="4"/>
        <w:numId w:val="2"/>
      </w:numPr>
    </w:pPr>
  </w:style>
  <w:style w:type="paragraph" w:customStyle="1" w:styleId="61">
    <w:name w:val="หัวเรื่อง 61"/>
    <w:basedOn w:val="Normal"/>
    <w:rsid w:val="007155B9"/>
    <w:pPr>
      <w:numPr>
        <w:ilvl w:val="5"/>
        <w:numId w:val="2"/>
      </w:numPr>
    </w:pPr>
  </w:style>
  <w:style w:type="paragraph" w:customStyle="1" w:styleId="71">
    <w:name w:val="หัวเรื่อง 71"/>
    <w:basedOn w:val="Normal"/>
    <w:rsid w:val="007155B9"/>
    <w:pPr>
      <w:numPr>
        <w:ilvl w:val="6"/>
        <w:numId w:val="2"/>
      </w:numPr>
    </w:pPr>
  </w:style>
  <w:style w:type="paragraph" w:customStyle="1" w:styleId="81">
    <w:name w:val="หัวเรื่อง 81"/>
    <w:basedOn w:val="Normal"/>
    <w:rsid w:val="007155B9"/>
    <w:pPr>
      <w:numPr>
        <w:ilvl w:val="7"/>
        <w:numId w:val="2"/>
      </w:numPr>
    </w:pPr>
  </w:style>
  <w:style w:type="paragraph" w:customStyle="1" w:styleId="91">
    <w:name w:val="หัวเรื่อง 91"/>
    <w:basedOn w:val="Normal"/>
    <w:rsid w:val="007155B9"/>
    <w:pPr>
      <w:numPr>
        <w:ilvl w:val="8"/>
        <w:numId w:val="2"/>
      </w:numPr>
    </w:pPr>
  </w:style>
  <w:style w:type="paragraph" w:customStyle="1" w:styleId="a1">
    <w:name w:val="¢éÍ¤ÇÒÁ"/>
    <w:basedOn w:val="Normal"/>
    <w:rsid w:val="00FE33CE"/>
    <w:pPr>
      <w:tabs>
        <w:tab w:val="left" w:pos="1080"/>
      </w:tabs>
    </w:pPr>
    <w:rPr>
      <w:rFonts w:ascii="Times New Roman" w:eastAsia="Times New Roman" w:hAnsi="Times New Roman" w:cs="BrowalliaUPC"/>
      <w:color w:val="auto"/>
      <w:sz w:val="30"/>
      <w:szCs w:val="30"/>
      <w:lang w:val="th-TH"/>
    </w:rPr>
  </w:style>
  <w:style w:type="character" w:styleId="Emphasis">
    <w:name w:val="Emphasis"/>
    <w:uiPriority w:val="20"/>
    <w:qFormat/>
    <w:rsid w:val="001C5CF4"/>
    <w:rPr>
      <w:i/>
      <w:iCs/>
    </w:rPr>
  </w:style>
  <w:style w:type="character" w:customStyle="1" w:styleId="apple-converted-space">
    <w:name w:val="apple-converted-space"/>
    <w:rsid w:val="00B969A7"/>
  </w:style>
  <w:style w:type="character" w:styleId="Strong">
    <w:name w:val="Strong"/>
    <w:uiPriority w:val="22"/>
    <w:qFormat/>
    <w:rsid w:val="00D904C5"/>
    <w:rPr>
      <w:b/>
      <w:bCs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5065A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auto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rsid w:val="005065AF"/>
    <w:rPr>
      <w:rFonts w:ascii="Courier New" w:eastAsia="Times New Roman" w:hAnsi="Courier New" w:cs="Courier New"/>
    </w:rPr>
  </w:style>
  <w:style w:type="paragraph" w:customStyle="1" w:styleId="block">
    <w:name w:val="block"/>
    <w:aliases w:val="b,b + Angsana New,Bold,Thai Distributed Justification,Left:  0...."/>
    <w:basedOn w:val="BodyText"/>
    <w:rsid w:val="00926387"/>
    <w:pPr>
      <w:spacing w:after="260" w:line="260" w:lineRule="atLeast"/>
      <w:ind w:left="567"/>
    </w:pPr>
    <w:rPr>
      <w:rFonts w:ascii="Times New Roman" w:eastAsia="Yu Mincho" w:hAnsi="Times New Roman"/>
      <w:b w:val="0"/>
      <w:bCs w:val="0"/>
      <w:color w:val="auto"/>
      <w:sz w:val="22"/>
      <w:szCs w:val="20"/>
      <w:lang w:val="en-GB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202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8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9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3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8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24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07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65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59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59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03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07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1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76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5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9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3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2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0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76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04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45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2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8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24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63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86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04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75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9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12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4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83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39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08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73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8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39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20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42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42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8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76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25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41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60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87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9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57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8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17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0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3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6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89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CB93BF-968D-45C0-975A-384D3E40B9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</TotalTime>
  <Pages>20</Pages>
  <Words>6797</Words>
  <Characters>28080</Characters>
  <Application>Microsoft Office Word</Application>
  <DocSecurity>0</DocSecurity>
  <Lines>234</Lines>
  <Paragraphs>69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>กองทุนเปิดไทยพาณิชย์เกษียณสุข (ตราสารหนี้)</vt:lpstr>
    </vt:vector>
  </TitlesOfParts>
  <Company/>
  <LinksUpToDate>false</LinksUpToDate>
  <CharactersWithSpaces>34808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ModifiedBy>Kiatisak Vanithanont</cp:lastModifiedBy>
  <cp:revision>37</cp:revision>
  <cp:lastPrinted>2021-01-21T01:40:00Z</cp:lastPrinted>
  <dcterms:created xsi:type="dcterms:W3CDTF">2021-01-20T12:42:00Z</dcterms:created>
  <dcterms:modified xsi:type="dcterms:W3CDTF">2021-02-17T08:17:00Z</dcterms:modified>
</cp:coreProperties>
</file>